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704FC" w14:textId="2AAD4663" w:rsidR="009413DB" w:rsidRPr="007B494B" w:rsidRDefault="007B494B" w:rsidP="00AB1B5E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International </w:t>
      </w:r>
      <w:r w:rsidR="00AD6467">
        <w:rPr>
          <w:rFonts w:ascii="Times New Roman" w:hAnsi="Times New Roman" w:cs="Times New Roman"/>
          <w:b/>
          <w:sz w:val="26"/>
          <w:szCs w:val="26"/>
          <w:lang w:val="en-US"/>
        </w:rPr>
        <w:t>Student Arrival G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uide</w:t>
      </w:r>
    </w:p>
    <w:p w14:paraId="0286FCB6" w14:textId="0DABAC7E" w:rsidR="009413DB" w:rsidRPr="007B494B" w:rsidRDefault="007B494B" w:rsidP="00AB1B5E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for </w:t>
      </w:r>
      <w:r w:rsidR="00417FD4">
        <w:rPr>
          <w:rFonts w:ascii="Times New Roman" w:hAnsi="Times New Roman" w:cs="Times New Roman"/>
          <w:b/>
          <w:sz w:val="26"/>
          <w:szCs w:val="26"/>
          <w:lang w:val="en-US"/>
        </w:rPr>
        <w:t>2021/2022</w:t>
      </w:r>
      <w:r w:rsidR="009413DB" w:rsidRPr="007B494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14:paraId="0F997855" w14:textId="77777777" w:rsidR="009E7B49" w:rsidRPr="007B494B" w:rsidRDefault="009E7B49" w:rsidP="009E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DAA20C9" w14:textId="11EF7F51" w:rsidR="00340043" w:rsidRPr="00B61211" w:rsidRDefault="003D2615" w:rsidP="00340043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D26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Order</w:t>
      </w:r>
      <w:r w:rsidRPr="003D26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3D26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D26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Russian</w:t>
      </w:r>
      <w:r w:rsidRPr="003D26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Government</w:t>
      </w:r>
      <w:r w:rsidRPr="003D26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</w:t>
      </w:r>
      <w:r w:rsidRPr="003D2615">
        <w:rPr>
          <w:rFonts w:ascii="Times New Roman" w:hAnsi="Times New Roman" w:cs="Times New Roman"/>
          <w:sz w:val="26"/>
          <w:szCs w:val="26"/>
          <w:lang w:val="en-US"/>
        </w:rPr>
        <w:t xml:space="preserve"> 639-</w:t>
      </w:r>
      <w:r w:rsidRPr="0085082C">
        <w:rPr>
          <w:rFonts w:ascii="Times New Roman" w:hAnsi="Times New Roman" w:cs="Times New Roman"/>
          <w:sz w:val="26"/>
          <w:szCs w:val="26"/>
        </w:rPr>
        <w:t>р</w:t>
      </w:r>
      <w:r w:rsidRPr="003D26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dated</w:t>
      </w:r>
      <w:r w:rsidRPr="003D26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B79DD" w:rsidRPr="003D2615">
        <w:rPr>
          <w:rFonts w:ascii="Times New Roman" w:hAnsi="Times New Roman" w:cs="Times New Roman"/>
          <w:sz w:val="26"/>
          <w:szCs w:val="26"/>
          <w:lang w:val="en-US"/>
        </w:rPr>
        <w:t>16.03.2021</w:t>
      </w:r>
      <w:r w:rsidRPr="003D26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states</w:t>
      </w:r>
      <w:r w:rsidRPr="003D26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1B79DD" w:rsidRPr="003D26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 xml:space="preserve">international students are </w:t>
      </w:r>
      <w:r w:rsidR="00D158B3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permitted</w:t>
      </w:r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 xml:space="preserve"> to return to the Russian Federation</w:t>
      </w:r>
      <w:r w:rsidR="00340043" w:rsidRPr="003D261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to continue their education. The Ministry of Science and Higher Education has developed an entry procedure for international </w:t>
      </w:r>
      <w:r w:rsidR="00B61211">
        <w:rPr>
          <w:rFonts w:ascii="Times New Roman" w:hAnsi="Times New Roman" w:cs="Times New Roman"/>
          <w:sz w:val="26"/>
          <w:szCs w:val="26"/>
          <w:lang w:val="en-US"/>
        </w:rPr>
        <w:t>students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B61211">
        <w:rPr>
          <w:rFonts w:ascii="Times New Roman" w:hAnsi="Times New Roman" w:cs="Times New Roman"/>
          <w:sz w:val="26"/>
          <w:szCs w:val="26"/>
          <w:lang w:val="en-US"/>
        </w:rPr>
        <w:t xml:space="preserve"> The entry procedure for TPU students is determined by the Resolution No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17FD4" w:rsidRPr="00417FD4">
        <w:rPr>
          <w:rFonts w:ascii="Times New Roman" w:hAnsi="Times New Roman" w:cs="Times New Roman"/>
          <w:sz w:val="26"/>
          <w:szCs w:val="26"/>
          <w:lang w:val="en-US"/>
        </w:rPr>
        <w:t>224</w:t>
      </w:r>
      <w:r w:rsidR="00417FD4">
        <w:rPr>
          <w:rFonts w:ascii="Times New Roman" w:hAnsi="Times New Roman" w:cs="Times New Roman"/>
          <w:sz w:val="26"/>
          <w:szCs w:val="26"/>
          <w:lang w:val="en-US"/>
        </w:rPr>
        <w:t>-1</w:t>
      </w:r>
      <w:r w:rsidR="009A7C6D" w:rsidRPr="00B61211">
        <w:rPr>
          <w:rFonts w:ascii="Times New Roman" w:hAnsi="Times New Roman" w:cs="Times New Roman"/>
          <w:sz w:val="26"/>
          <w:szCs w:val="26"/>
          <w:lang w:val="en-US"/>
        </w:rPr>
        <w:t>/</w:t>
      </w:r>
      <w:r w:rsidR="009A7C6D" w:rsidRPr="0085082C">
        <w:rPr>
          <w:rFonts w:ascii="Times New Roman" w:hAnsi="Times New Roman" w:cs="Times New Roman"/>
          <w:sz w:val="26"/>
          <w:szCs w:val="26"/>
        </w:rPr>
        <w:t>р</w:t>
      </w:r>
      <w:r w:rsidR="009A7C6D" w:rsidRPr="00B612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61211">
        <w:rPr>
          <w:rFonts w:ascii="Times New Roman" w:hAnsi="Times New Roman" w:cs="Times New Roman"/>
          <w:sz w:val="26"/>
          <w:szCs w:val="26"/>
          <w:lang w:val="en-US"/>
        </w:rPr>
        <w:t>dated</w:t>
      </w:r>
      <w:r w:rsidR="00417FD4">
        <w:rPr>
          <w:rFonts w:ascii="Times New Roman" w:hAnsi="Times New Roman" w:cs="Times New Roman"/>
          <w:sz w:val="26"/>
          <w:szCs w:val="26"/>
          <w:lang w:val="en-US"/>
        </w:rPr>
        <w:t xml:space="preserve"> 12.08</w:t>
      </w:r>
      <w:r w:rsidR="009A7C6D" w:rsidRPr="00B61211">
        <w:rPr>
          <w:rFonts w:ascii="Times New Roman" w:hAnsi="Times New Roman" w:cs="Times New Roman"/>
          <w:sz w:val="26"/>
          <w:szCs w:val="26"/>
          <w:lang w:val="en-US"/>
        </w:rPr>
        <w:t>.2021</w:t>
      </w:r>
      <w:r w:rsidR="00335E3F" w:rsidRPr="00B6121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340043" w:rsidRPr="00B612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A43A4A3" w14:textId="06F332E9" w:rsidR="00D158B3" w:rsidRDefault="00417FD4" w:rsidP="006A2598">
      <w:pPr>
        <w:pStyle w:val="aa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158B3">
        <w:rPr>
          <w:rFonts w:ascii="Times New Roman" w:hAnsi="Times New Roman" w:cs="Times New Roman"/>
          <w:sz w:val="26"/>
          <w:szCs w:val="26"/>
          <w:lang w:val="en-US"/>
        </w:rPr>
        <w:t>nternational</w:t>
      </w:r>
      <w:r w:rsidR="00D158B3" w:rsidRPr="00D158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158B3">
        <w:rPr>
          <w:rFonts w:ascii="Times New Roman" w:hAnsi="Times New Roman" w:cs="Times New Roman"/>
          <w:sz w:val="26"/>
          <w:szCs w:val="26"/>
          <w:lang w:val="en-US"/>
        </w:rPr>
        <w:t xml:space="preserve">students from </w:t>
      </w:r>
      <w:r w:rsidR="000F75E3">
        <w:rPr>
          <w:rFonts w:ascii="Times New Roman" w:hAnsi="Times New Roman" w:cs="Times New Roman"/>
          <w:sz w:val="26"/>
          <w:szCs w:val="26"/>
          <w:lang w:val="en-US"/>
        </w:rPr>
        <w:t xml:space="preserve">the list of </w:t>
      </w:r>
      <w:r w:rsidR="00D158B3">
        <w:rPr>
          <w:rFonts w:ascii="Times New Roman" w:hAnsi="Times New Roman" w:cs="Times New Roman"/>
          <w:sz w:val="26"/>
          <w:szCs w:val="26"/>
          <w:lang w:val="en-US"/>
        </w:rPr>
        <w:t>epidemiologically safe countries</w:t>
      </w:r>
      <w:r w:rsidR="00C83B9C">
        <w:rPr>
          <w:rFonts w:ascii="Times New Roman" w:hAnsi="Times New Roman" w:cs="Times New Roman"/>
          <w:sz w:val="26"/>
          <w:szCs w:val="26"/>
          <w:lang w:val="en-US"/>
        </w:rPr>
        <w:t xml:space="preserve"> recommended by Rospotrebnadzor</w:t>
      </w:r>
      <w:r w:rsidR="00D158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83B9C">
        <w:rPr>
          <w:rFonts w:ascii="Times New Roman" w:hAnsi="Times New Roman" w:cs="Times New Roman"/>
          <w:sz w:val="26"/>
          <w:szCs w:val="26"/>
          <w:lang w:val="en-US"/>
        </w:rPr>
        <w:t>are allowed t</w:t>
      </w:r>
      <w:r w:rsidR="000F75E3">
        <w:rPr>
          <w:rFonts w:ascii="Times New Roman" w:hAnsi="Times New Roman" w:cs="Times New Roman"/>
          <w:sz w:val="26"/>
          <w:szCs w:val="26"/>
          <w:lang w:val="en-US"/>
        </w:rPr>
        <w:t>o</w:t>
      </w:r>
      <w:r w:rsidR="00C83B9C">
        <w:rPr>
          <w:rFonts w:ascii="Times New Roman" w:hAnsi="Times New Roman" w:cs="Times New Roman"/>
          <w:sz w:val="26"/>
          <w:szCs w:val="26"/>
          <w:lang w:val="en-US"/>
        </w:rPr>
        <w:t xml:space="preserve"> enter the Russian Federation</w:t>
      </w:r>
      <w:r w:rsidR="000F75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4600F">
        <w:rPr>
          <w:rFonts w:ascii="Times New Roman" w:hAnsi="Times New Roman" w:cs="Times New Roman"/>
          <w:sz w:val="26"/>
          <w:szCs w:val="26"/>
          <w:lang w:val="en-US"/>
        </w:rPr>
        <w:t>for education purposes</w:t>
      </w:r>
      <w:r w:rsidR="00C83B9C">
        <w:rPr>
          <w:rFonts w:ascii="Times New Roman" w:hAnsi="Times New Roman" w:cs="Times New Roman"/>
          <w:sz w:val="26"/>
          <w:szCs w:val="26"/>
          <w:lang w:val="en-US"/>
        </w:rPr>
        <w:t>. The list of the countries</w:t>
      </w:r>
      <w:r w:rsidR="000D2E5B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C83B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F75E3">
        <w:rPr>
          <w:rFonts w:ascii="Times New Roman" w:hAnsi="Times New Roman" w:cs="Times New Roman"/>
          <w:sz w:val="26"/>
          <w:szCs w:val="26"/>
          <w:lang w:val="en-US"/>
        </w:rPr>
        <w:t xml:space="preserve">which citizens are </w:t>
      </w:r>
      <w:r w:rsidR="000D2E5B">
        <w:rPr>
          <w:rFonts w:ascii="Times New Roman" w:hAnsi="Times New Roman" w:cs="Times New Roman"/>
          <w:sz w:val="26"/>
          <w:szCs w:val="26"/>
          <w:lang w:val="en-US"/>
        </w:rPr>
        <w:t>permitted</w:t>
      </w:r>
      <w:r w:rsidR="00C83B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F75E3">
        <w:rPr>
          <w:rFonts w:ascii="Times New Roman" w:hAnsi="Times New Roman" w:cs="Times New Roman"/>
          <w:sz w:val="26"/>
          <w:szCs w:val="26"/>
          <w:lang w:val="en-US"/>
        </w:rPr>
        <w:t>to enter</w:t>
      </w:r>
      <w:r w:rsidR="000D2E5B">
        <w:rPr>
          <w:rFonts w:ascii="Times New Roman" w:hAnsi="Times New Roman" w:cs="Times New Roman"/>
          <w:sz w:val="26"/>
          <w:szCs w:val="26"/>
          <w:lang w:val="en-US"/>
        </w:rPr>
        <w:t xml:space="preserve"> Russia</w:t>
      </w:r>
      <w:r w:rsidR="000F75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4600F">
        <w:rPr>
          <w:rFonts w:ascii="Times New Roman" w:hAnsi="Times New Roman" w:cs="Times New Roman"/>
          <w:sz w:val="26"/>
          <w:szCs w:val="26"/>
          <w:lang w:val="en-US"/>
        </w:rPr>
        <w:t>to study</w:t>
      </w:r>
      <w:r w:rsidR="000D2E5B">
        <w:rPr>
          <w:rFonts w:ascii="Times New Roman" w:hAnsi="Times New Roman" w:cs="Times New Roman"/>
          <w:sz w:val="26"/>
          <w:szCs w:val="26"/>
          <w:lang w:val="en-US"/>
        </w:rPr>
        <w:t xml:space="preserve">, is to be regularly updated by Rospotrebnadzor. </w:t>
      </w:r>
      <w:r w:rsidR="00C83B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7A7B1FD5" w14:textId="1D2CCF8E" w:rsidR="007B7DE7" w:rsidRPr="003625D1" w:rsidRDefault="00840EA0" w:rsidP="00A4600F">
      <w:pPr>
        <w:pStyle w:val="aa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International students are required to take the following steps to enter the Russian Federation</w:t>
      </w:r>
      <w:r w:rsidR="00706C56" w:rsidRPr="003625D1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608124B0" w14:textId="77777777" w:rsidR="006A2598" w:rsidRPr="003625D1" w:rsidRDefault="006A2598" w:rsidP="006A2598">
      <w:pPr>
        <w:pStyle w:val="aa"/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5696CF2" w14:textId="03BA0F42" w:rsidR="007B7DE7" w:rsidRPr="0064559E" w:rsidRDefault="000F2B4B" w:rsidP="007B7DE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Step </w:t>
      </w:r>
      <w:r w:rsidR="007B7DE7" w:rsidRPr="0064559E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1</w:t>
      </w:r>
      <w:r w:rsidR="006A2598" w:rsidRPr="0064559E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:</w:t>
      </w:r>
      <w:r w:rsidR="007B7DE7" w:rsidRPr="0064559E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</w:p>
    <w:p w14:paraId="613504BA" w14:textId="2129A984" w:rsidR="00B9692D" w:rsidRPr="00B9692D" w:rsidRDefault="00C7632A" w:rsidP="002D2D43">
      <w:pPr>
        <w:pStyle w:val="aa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No less than </w:t>
      </w:r>
      <w:r w:rsidRPr="00A4600F">
        <w:rPr>
          <w:rFonts w:ascii="Times New Roman" w:hAnsi="Times New Roman" w:cs="Times New Roman"/>
          <w:b/>
          <w:sz w:val="26"/>
          <w:szCs w:val="26"/>
          <w:lang w:val="en-US"/>
        </w:rPr>
        <w:t>10 days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40EA0">
        <w:rPr>
          <w:rFonts w:ascii="Times New Roman" w:hAnsi="Times New Roman" w:cs="Times New Roman"/>
          <w:sz w:val="26"/>
          <w:szCs w:val="26"/>
          <w:lang w:val="en-US"/>
        </w:rPr>
        <w:t>in advance</w:t>
      </w:r>
      <w:r>
        <w:rPr>
          <w:rFonts w:ascii="Times New Roman" w:hAnsi="Times New Roman" w:cs="Times New Roman"/>
          <w:sz w:val="26"/>
          <w:szCs w:val="26"/>
          <w:lang w:val="en-US"/>
        </w:rPr>
        <w:t>, write an email to inform</w:t>
      </w:r>
      <w:r w:rsidRPr="00B9692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B9692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840EA0">
        <w:rPr>
          <w:rFonts w:ascii="Times New Roman" w:hAnsi="Times New Roman" w:cs="Times New Roman"/>
          <w:sz w:val="26"/>
          <w:szCs w:val="26"/>
          <w:lang w:val="en-US"/>
        </w:rPr>
        <w:t xml:space="preserve"> of your</w:t>
      </w:r>
      <w:r w:rsidR="00840EA0" w:rsidRPr="00B9692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40EA0">
        <w:rPr>
          <w:rFonts w:ascii="Times New Roman" w:hAnsi="Times New Roman" w:cs="Times New Roman"/>
          <w:sz w:val="26"/>
          <w:szCs w:val="26"/>
          <w:lang w:val="en-US"/>
        </w:rPr>
        <w:t>arrival</w:t>
      </w:r>
      <w:r w:rsidR="00840EA0" w:rsidRPr="00B9692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40EA0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840EA0" w:rsidRPr="00B9692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40EA0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840EA0" w:rsidRPr="00B9692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40EA0">
        <w:rPr>
          <w:rFonts w:ascii="Times New Roman" w:hAnsi="Times New Roman" w:cs="Times New Roman"/>
          <w:sz w:val="26"/>
          <w:szCs w:val="26"/>
          <w:lang w:val="en-US"/>
        </w:rPr>
        <w:t>Russian</w:t>
      </w:r>
      <w:r w:rsidR="00840EA0" w:rsidRPr="00B9692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40EA0">
        <w:rPr>
          <w:rFonts w:ascii="Times New Roman" w:hAnsi="Times New Roman" w:cs="Times New Roman"/>
          <w:sz w:val="26"/>
          <w:szCs w:val="26"/>
          <w:lang w:val="en-US"/>
        </w:rPr>
        <w:t>Federation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from your TPU account to an applicable email address:</w:t>
      </w:r>
      <w:r w:rsidR="00B9692D" w:rsidRPr="00B9692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0D39BA3" w14:textId="61C49CB3" w:rsidR="00443772" w:rsidRPr="00B9692D" w:rsidRDefault="00365211" w:rsidP="002D2D43">
      <w:pPr>
        <w:pStyle w:val="aa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</w:pPr>
      <w:hyperlink r:id="rId8" w:history="1">
        <w:r w:rsidR="00443772" w:rsidRPr="001B65C1">
          <w:rPr>
            <w:rStyle w:val="ab"/>
            <w:rFonts w:ascii="Times New Roman" w:hAnsi="Times New Roman" w:cs="Times New Roman"/>
            <w:i/>
            <w:sz w:val="26"/>
            <w:szCs w:val="26"/>
            <w:lang w:val="en-US"/>
          </w:rPr>
          <w:t>hta@tpu.ru</w:t>
        </w:r>
      </w:hyperlink>
      <w:r w:rsidR="001B65C1" w:rsidRPr="001B65C1">
        <w:rPr>
          <w:rStyle w:val="ab"/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hyperlink r:id="rId9" w:history="1">
        <w:r w:rsidR="00443772" w:rsidRPr="001B65C1">
          <w:rPr>
            <w:rStyle w:val="ab"/>
            <w:rFonts w:ascii="Times New Roman" w:hAnsi="Times New Roman" w:cs="Times New Roman"/>
            <w:i/>
            <w:sz w:val="26"/>
            <w:szCs w:val="26"/>
            <w:lang w:val="en-US"/>
          </w:rPr>
          <w:t>stma@tpu.ru</w:t>
        </w:r>
      </w:hyperlink>
      <w:r w:rsidR="00443772" w:rsidRPr="001B65C1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 xml:space="preserve"> </w:t>
      </w:r>
      <w:r w:rsidR="001B65C1" w:rsidRPr="001B65C1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–</w:t>
      </w:r>
      <w:r w:rsidR="00443772" w:rsidRPr="001B65C1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 xml:space="preserve"> </w:t>
      </w:r>
      <w:r w:rsidR="001B65C1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for</w:t>
      </w:r>
      <w:r w:rsidR="001B65C1" w:rsidRPr="001B65C1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 xml:space="preserve"> </w:t>
      </w:r>
      <w:r w:rsidR="001B65C1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international</w:t>
      </w:r>
      <w:r w:rsidR="001B65C1" w:rsidRPr="001B65C1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 xml:space="preserve"> </w:t>
      </w:r>
      <w:r w:rsidR="001B65C1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students</w:t>
      </w:r>
      <w:r w:rsidR="001B65C1" w:rsidRPr="001B65C1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 xml:space="preserve"> </w:t>
      </w:r>
      <w:r w:rsidR="001B65C1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from CIS countries</w:t>
      </w:r>
      <w:r w:rsidR="00840EA0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 xml:space="preserve"> </w:t>
      </w:r>
      <w:r w:rsidR="00840EA0" w:rsidRPr="00840EA0">
        <w:rPr>
          <w:rFonts w:ascii="Times New Roman" w:hAnsi="Times New Roman" w:cs="Times New Roman"/>
          <w:sz w:val="26"/>
          <w:szCs w:val="26"/>
          <w:lang w:val="en-US"/>
        </w:rPr>
        <w:t>with the</w:t>
      </w:r>
      <w:r w:rsidR="001B65C1">
        <w:rPr>
          <w:rFonts w:ascii="Times New Roman" w:hAnsi="Times New Roman" w:cs="Times New Roman"/>
          <w:sz w:val="26"/>
          <w:szCs w:val="26"/>
          <w:lang w:val="en-US"/>
        </w:rPr>
        <w:t xml:space="preserve"> subject line </w:t>
      </w:r>
      <w:r w:rsidR="00B9692D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443772" w:rsidRPr="00443772">
        <w:rPr>
          <w:rFonts w:ascii="Times New Roman" w:hAnsi="Times New Roman" w:cs="Times New Roman"/>
          <w:sz w:val="26"/>
          <w:szCs w:val="26"/>
        </w:rPr>
        <w:t>Списки</w:t>
      </w:r>
      <w:r w:rsidR="00B9692D">
        <w:rPr>
          <w:rFonts w:ascii="Times New Roman" w:hAnsi="Times New Roman" w:cs="Times New Roman"/>
          <w:sz w:val="26"/>
          <w:szCs w:val="26"/>
          <w:lang w:val="en-US"/>
        </w:rPr>
        <w:t>” (lists)</w:t>
      </w:r>
      <w:r w:rsidR="00443772" w:rsidRPr="00B9692D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 xml:space="preserve"> </w:t>
      </w:r>
    </w:p>
    <w:p w14:paraId="11068CD7" w14:textId="366A173C" w:rsidR="00443772" w:rsidRPr="00B9692D" w:rsidRDefault="00365211" w:rsidP="002D2D43">
      <w:pPr>
        <w:pStyle w:val="aa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hyperlink r:id="rId10" w:history="1">
        <w:r w:rsidR="00443772" w:rsidRPr="009C1AE9">
          <w:rPr>
            <w:rStyle w:val="ab"/>
            <w:rFonts w:ascii="Times New Roman" w:hAnsi="Times New Roman" w:cs="Times New Roman"/>
            <w:i/>
            <w:sz w:val="26"/>
            <w:szCs w:val="26"/>
            <w:lang w:val="en-US"/>
          </w:rPr>
          <w:t>omrs</w:t>
        </w:r>
        <w:r w:rsidR="00443772" w:rsidRPr="00B9692D">
          <w:rPr>
            <w:rStyle w:val="ab"/>
            <w:rFonts w:ascii="Times New Roman" w:hAnsi="Times New Roman" w:cs="Times New Roman"/>
            <w:i/>
            <w:sz w:val="26"/>
            <w:szCs w:val="26"/>
            <w:lang w:val="en-US"/>
          </w:rPr>
          <w:t>@</w:t>
        </w:r>
        <w:r w:rsidR="00443772" w:rsidRPr="009C1AE9">
          <w:rPr>
            <w:rStyle w:val="ab"/>
            <w:rFonts w:ascii="Times New Roman" w:hAnsi="Times New Roman" w:cs="Times New Roman"/>
            <w:i/>
            <w:sz w:val="26"/>
            <w:szCs w:val="26"/>
            <w:lang w:val="en-US"/>
          </w:rPr>
          <w:t>tpu</w:t>
        </w:r>
        <w:r w:rsidR="00443772" w:rsidRPr="00B9692D">
          <w:rPr>
            <w:rStyle w:val="ab"/>
            <w:rFonts w:ascii="Times New Roman" w:hAnsi="Times New Roman" w:cs="Times New Roman"/>
            <w:i/>
            <w:sz w:val="26"/>
            <w:szCs w:val="26"/>
            <w:lang w:val="en-US"/>
          </w:rPr>
          <w:t>.</w:t>
        </w:r>
        <w:r w:rsidR="00443772" w:rsidRPr="009C1AE9">
          <w:rPr>
            <w:rStyle w:val="ab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</w:hyperlink>
      <w:r w:rsidR="00443772" w:rsidRPr="00B9692D">
        <w:rPr>
          <w:rStyle w:val="ab"/>
          <w:rFonts w:ascii="Times New Roman" w:hAnsi="Times New Roman" w:cs="Times New Roman"/>
          <w:i/>
          <w:sz w:val="26"/>
          <w:szCs w:val="26"/>
          <w:lang w:val="en-US"/>
        </w:rPr>
        <w:t xml:space="preserve"> –</w:t>
      </w:r>
      <w:r w:rsidR="00443772" w:rsidRPr="00B9692D">
        <w:rPr>
          <w:lang w:val="en-US"/>
        </w:rPr>
        <w:t xml:space="preserve"> </w:t>
      </w:r>
      <w:r w:rsidR="001B65C1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for</w:t>
      </w:r>
      <w:r w:rsidR="001B65C1" w:rsidRPr="00B9692D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 xml:space="preserve"> </w:t>
      </w:r>
      <w:r w:rsidR="001B65C1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international</w:t>
      </w:r>
      <w:r w:rsidR="001B65C1" w:rsidRPr="00B9692D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 xml:space="preserve"> </w:t>
      </w:r>
      <w:r w:rsidR="001B65C1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students</w:t>
      </w:r>
      <w:r w:rsidR="001B65C1" w:rsidRPr="00B9692D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 xml:space="preserve"> </w:t>
      </w:r>
      <w:r w:rsidR="001B65C1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from</w:t>
      </w:r>
      <w:r w:rsidR="001B65C1" w:rsidRPr="00B9692D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 xml:space="preserve"> </w:t>
      </w:r>
      <w:r w:rsidR="001B65C1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non</w:t>
      </w:r>
      <w:r w:rsidR="001B65C1" w:rsidRPr="00B9692D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-</w:t>
      </w:r>
      <w:r w:rsidR="001B65C1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CIS</w:t>
      </w:r>
      <w:r w:rsidR="001B65C1" w:rsidRPr="00B9692D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 xml:space="preserve"> </w:t>
      </w:r>
      <w:r w:rsidR="001B65C1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countries</w:t>
      </w:r>
      <w:r w:rsidR="00443772" w:rsidRPr="00B9692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355D8AA" w14:textId="55651697" w:rsidR="00443772" w:rsidRPr="00840EA0" w:rsidRDefault="00840EA0" w:rsidP="002D2D43">
      <w:pPr>
        <w:pStyle w:val="aa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840EA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provide</w:t>
      </w:r>
      <w:r w:rsidRPr="00840EA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840EA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following</w:t>
      </w:r>
      <w:r w:rsidRPr="00840EA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information</w:t>
      </w:r>
      <w:r w:rsidRPr="00840EA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0EA0">
        <w:rPr>
          <w:rFonts w:ascii="Times New Roman" w:hAnsi="Times New Roman" w:cs="Times New Roman"/>
          <w:b/>
          <w:sz w:val="26"/>
          <w:szCs w:val="26"/>
          <w:lang w:val="en-US"/>
        </w:rPr>
        <w:t xml:space="preserve">to be included in the lists </w:t>
      </w:r>
      <w:r w:rsidR="0064559E">
        <w:rPr>
          <w:rFonts w:ascii="Times New Roman" w:hAnsi="Times New Roman" w:cs="Times New Roman"/>
          <w:b/>
          <w:sz w:val="26"/>
          <w:szCs w:val="26"/>
          <w:lang w:val="en-US"/>
        </w:rPr>
        <w:t>of persons permitted to</w:t>
      </w:r>
      <w:r w:rsidR="00A4600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cross</w:t>
      </w:r>
      <w:r w:rsidRPr="00840EA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the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state</w:t>
      </w:r>
      <w:r w:rsidRPr="00840EA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border: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0EA0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="00443772" w:rsidRPr="00840EA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F65D350" w14:textId="12ECB709" w:rsidR="00443772" w:rsidRPr="00D348DB" w:rsidRDefault="00D348DB" w:rsidP="002D2D43">
      <w:pPr>
        <w:pStyle w:val="aa"/>
        <w:numPr>
          <w:ilvl w:val="0"/>
          <w:numId w:val="26"/>
        </w:numPr>
        <w:tabs>
          <w:tab w:val="left" w:pos="851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Last</w:t>
      </w:r>
      <w:r w:rsidRPr="00417FD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name</w:t>
      </w:r>
      <w:r w:rsidRPr="00417FD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first</w:t>
      </w:r>
      <w:r w:rsidRPr="00417FD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name</w:t>
      </w:r>
      <w:r w:rsidRPr="00417FD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middle</w:t>
      </w:r>
      <w:r w:rsidRPr="00417FD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name</w:t>
      </w:r>
      <w:r w:rsidRPr="00417FD4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if</w:t>
      </w:r>
      <w:r w:rsidRPr="00417FD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available</w:t>
      </w:r>
      <w:r w:rsidR="00443772" w:rsidRPr="00D348DB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2169D3" w:rsidRPr="00D348DB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106890F0" w14:textId="46791AC5" w:rsidR="00443772" w:rsidRPr="00D348DB" w:rsidRDefault="00D348DB" w:rsidP="002D2D43">
      <w:pPr>
        <w:pStyle w:val="aa"/>
        <w:numPr>
          <w:ilvl w:val="0"/>
          <w:numId w:val="26"/>
        </w:numPr>
        <w:tabs>
          <w:tab w:val="left" w:pos="851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Last name, first name, middle name</w:t>
      </w:r>
      <w:r w:rsidRPr="00D348DB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if available</w:t>
      </w:r>
      <w:r w:rsidRPr="00D348DB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A739CC" w:rsidRPr="00D348DB">
        <w:rPr>
          <w:rFonts w:ascii="Times New Roman" w:hAnsi="Times New Roman" w:cs="Times New Roman"/>
          <w:sz w:val="26"/>
          <w:szCs w:val="26"/>
          <w:lang w:val="en-US"/>
        </w:rPr>
        <w:t xml:space="preserve"> –</w:t>
      </w:r>
      <w:r w:rsidR="009C1AE9" w:rsidRPr="00D348D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in capital </w:t>
      </w:r>
      <w:r w:rsidRPr="00D348DB">
        <w:rPr>
          <w:rFonts w:ascii="Times New Roman" w:hAnsi="Times New Roman" w:cs="Times New Roman"/>
          <w:b/>
          <w:sz w:val="26"/>
          <w:szCs w:val="26"/>
          <w:lang w:val="en-US"/>
        </w:rPr>
        <w:t>Latin letters</w:t>
      </w:r>
      <w:r w:rsidR="002169D3" w:rsidRPr="00D348DB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14:paraId="168CF7BE" w14:textId="1839DB1C" w:rsidR="00443772" w:rsidRPr="001B65C1" w:rsidRDefault="001B65C1" w:rsidP="002D2D43">
      <w:pPr>
        <w:pStyle w:val="aa"/>
        <w:numPr>
          <w:ilvl w:val="0"/>
          <w:numId w:val="26"/>
        </w:numPr>
        <w:tabs>
          <w:tab w:val="left" w:pos="851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Series and number of the document used to enter the Russian Federation</w:t>
      </w:r>
      <w:r w:rsidR="002169D3" w:rsidRPr="001B65C1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39090279" w14:textId="02DBB5AC" w:rsidR="007B7DE7" w:rsidRPr="003625D1" w:rsidRDefault="003625D1" w:rsidP="002D2D43">
      <w:pPr>
        <w:pStyle w:val="aa"/>
        <w:numPr>
          <w:ilvl w:val="0"/>
          <w:numId w:val="26"/>
        </w:numPr>
        <w:tabs>
          <w:tab w:val="left" w:pos="851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Expected date of arrival in the Russian Federation</w:t>
      </w:r>
      <w:r w:rsidR="00443772" w:rsidRPr="003625D1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29B0BC9E" w14:textId="00497D3C" w:rsidR="00443772" w:rsidRPr="00417FD4" w:rsidRDefault="003625D1" w:rsidP="00443772">
      <w:pPr>
        <w:pStyle w:val="aa"/>
        <w:tabs>
          <w:tab w:val="left" w:pos="851"/>
        </w:tabs>
        <w:spacing w:after="0"/>
        <w:ind w:left="0" w:firstLine="426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Please, wait for a confirmation in response to your email. </w:t>
      </w:r>
    </w:p>
    <w:p w14:paraId="7C40B902" w14:textId="77777777" w:rsidR="00443772" w:rsidRPr="00417FD4" w:rsidRDefault="00443772" w:rsidP="00443772">
      <w:pPr>
        <w:pStyle w:val="aa"/>
        <w:tabs>
          <w:tab w:val="left" w:pos="851"/>
        </w:tabs>
        <w:spacing w:after="0"/>
        <w:ind w:left="0" w:firstLine="426"/>
        <w:rPr>
          <w:rFonts w:ascii="Times New Roman" w:hAnsi="Times New Roman" w:cs="Times New Roman"/>
          <w:sz w:val="26"/>
          <w:szCs w:val="26"/>
          <w:lang w:val="en-US"/>
        </w:rPr>
      </w:pPr>
      <w:r w:rsidRPr="00417FD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5A068A18" w14:textId="64140A37" w:rsidR="007B7DE7" w:rsidRPr="00417FD4" w:rsidRDefault="000F2B4B" w:rsidP="007B7DE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Step</w:t>
      </w:r>
      <w:r w:rsidRPr="00417FD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 w:rsidR="007B7DE7" w:rsidRPr="00417FD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2</w:t>
      </w:r>
      <w:r w:rsidR="006A2598" w:rsidRPr="00417FD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:</w:t>
      </w:r>
      <w:r w:rsidR="007B7DE7" w:rsidRPr="00417FD4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</w:p>
    <w:p w14:paraId="47ECAB09" w14:textId="1E205E0B" w:rsidR="006A2598" w:rsidRPr="00CB4CAC" w:rsidRDefault="006A2598" w:rsidP="006A2598">
      <w:pPr>
        <w:tabs>
          <w:tab w:val="left" w:pos="426"/>
        </w:tabs>
        <w:spacing w:after="0"/>
        <w:jc w:val="both"/>
        <w:rPr>
          <w:rStyle w:val="ab"/>
          <w:rFonts w:ascii="Times New Roman" w:hAnsi="Times New Roman" w:cs="Times New Roman"/>
          <w:sz w:val="26"/>
          <w:szCs w:val="26"/>
          <w:lang w:val="en-US"/>
        </w:rPr>
      </w:pPr>
      <w:r w:rsidRPr="00417FD4">
        <w:rPr>
          <w:rFonts w:ascii="Times New Roman" w:hAnsi="Times New Roman" w:cs="Times New Roman"/>
          <w:sz w:val="26"/>
          <w:szCs w:val="26"/>
          <w:lang w:val="en-US"/>
        </w:rPr>
        <w:tab/>
      </w:r>
      <w:r w:rsidR="007E49F8">
        <w:rPr>
          <w:rFonts w:ascii="Times New Roman" w:hAnsi="Times New Roman" w:cs="Times New Roman"/>
          <w:sz w:val="26"/>
          <w:szCs w:val="26"/>
          <w:lang w:val="en-US"/>
        </w:rPr>
        <w:t>After</w:t>
      </w:r>
      <w:r w:rsidR="007E49F8" w:rsidRPr="007E49F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E49F8">
        <w:rPr>
          <w:rFonts w:ascii="Times New Roman" w:hAnsi="Times New Roman" w:cs="Times New Roman"/>
          <w:sz w:val="26"/>
          <w:szCs w:val="26"/>
          <w:lang w:val="en-US"/>
        </w:rPr>
        <w:t>purchasing</w:t>
      </w:r>
      <w:r w:rsidR="007E49F8" w:rsidRPr="007E49F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E49F8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7E49F8" w:rsidRPr="007E49F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E49F8">
        <w:rPr>
          <w:rFonts w:ascii="Times New Roman" w:hAnsi="Times New Roman" w:cs="Times New Roman"/>
          <w:sz w:val="26"/>
          <w:szCs w:val="26"/>
          <w:lang w:val="en-US"/>
        </w:rPr>
        <w:t>plane</w:t>
      </w:r>
      <w:r w:rsidR="007E49F8" w:rsidRPr="007E49F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E49F8">
        <w:rPr>
          <w:rFonts w:ascii="Times New Roman" w:hAnsi="Times New Roman" w:cs="Times New Roman"/>
          <w:sz w:val="26"/>
          <w:szCs w:val="26"/>
          <w:lang w:val="en-US"/>
        </w:rPr>
        <w:t>ticket</w:t>
      </w:r>
      <w:r w:rsidR="007E49F8" w:rsidRPr="007E49F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E49F8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7E49F8" w:rsidRPr="007E49F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E49F8">
        <w:rPr>
          <w:rFonts w:ascii="Times New Roman" w:hAnsi="Times New Roman" w:cs="Times New Roman"/>
          <w:sz w:val="26"/>
          <w:szCs w:val="26"/>
          <w:lang w:val="en-US"/>
        </w:rPr>
        <w:t>Russia</w:t>
      </w:r>
      <w:r w:rsidR="007E49F8" w:rsidRPr="007E49F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7E49F8">
        <w:rPr>
          <w:rFonts w:ascii="Times New Roman" w:hAnsi="Times New Roman" w:cs="Times New Roman"/>
          <w:sz w:val="26"/>
          <w:szCs w:val="26"/>
          <w:lang w:val="en-US"/>
        </w:rPr>
        <w:t>please</w:t>
      </w:r>
      <w:r w:rsidR="007E49F8" w:rsidRPr="007E49F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7E49F8">
        <w:rPr>
          <w:rFonts w:ascii="Times New Roman" w:hAnsi="Times New Roman" w:cs="Times New Roman"/>
          <w:sz w:val="26"/>
          <w:szCs w:val="26"/>
          <w:lang w:val="en-US"/>
        </w:rPr>
        <w:t>contact</w:t>
      </w:r>
      <w:r w:rsidR="007E49F8" w:rsidRPr="007E49F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E49F8">
        <w:rPr>
          <w:rFonts w:ascii="Times New Roman" w:hAnsi="Times New Roman" w:cs="Times New Roman"/>
          <w:sz w:val="26"/>
          <w:szCs w:val="26"/>
          <w:lang w:val="en-US"/>
        </w:rPr>
        <w:t>the check-in call center to book a place in a quarantine center</w:t>
      </w:r>
      <w:r w:rsidR="00706C56" w:rsidRPr="007E49F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81B25" w:rsidRPr="007E49F8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5158FE" w:rsidRPr="007E49F8">
        <w:rPr>
          <w:rFonts w:ascii="Times New Roman" w:hAnsi="Times New Roman" w:cs="Times New Roman"/>
          <w:sz w:val="26"/>
          <w:szCs w:val="26"/>
          <w:lang w:val="en-US"/>
        </w:rPr>
        <w:t>tel.</w:t>
      </w:r>
      <w:r w:rsidR="00981B25" w:rsidRPr="007E49F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B1B5E" w:rsidRPr="00CB4CAC">
        <w:rPr>
          <w:rFonts w:ascii="Times New Roman" w:hAnsi="Times New Roman" w:cs="Times New Roman"/>
          <w:sz w:val="26"/>
          <w:szCs w:val="26"/>
          <w:lang w:val="en-US"/>
        </w:rPr>
        <w:t>(382</w:t>
      </w:r>
      <w:r w:rsidR="006066CB" w:rsidRPr="00CB4CAC">
        <w:rPr>
          <w:rFonts w:ascii="Times New Roman" w:hAnsi="Times New Roman" w:cs="Times New Roman"/>
          <w:sz w:val="26"/>
          <w:szCs w:val="26"/>
          <w:lang w:val="en-US"/>
        </w:rPr>
        <w:t>2)</w:t>
      </w:r>
      <w:r w:rsidR="00F05B8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81B25" w:rsidRPr="00CB4CAC">
        <w:rPr>
          <w:rFonts w:ascii="Times New Roman" w:hAnsi="Times New Roman" w:cs="Times New Roman"/>
          <w:sz w:val="26"/>
          <w:szCs w:val="26"/>
          <w:lang w:val="en-US"/>
        </w:rPr>
        <w:t xml:space="preserve">70-17-76) </w:t>
      </w:r>
      <w:r w:rsidR="00E7090C">
        <w:rPr>
          <w:rFonts w:ascii="Times New Roman" w:hAnsi="Times New Roman" w:cs="Times New Roman"/>
          <w:sz w:val="26"/>
          <w:szCs w:val="26"/>
          <w:lang w:val="en-US"/>
        </w:rPr>
        <w:t>at</w:t>
      </w:r>
      <w:r w:rsidR="00E7090C" w:rsidRPr="00CB4CA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090C">
        <w:rPr>
          <w:rFonts w:ascii="Times New Roman" w:hAnsi="Times New Roman" w:cs="Times New Roman"/>
          <w:sz w:val="26"/>
          <w:szCs w:val="26"/>
          <w:lang w:val="en-US"/>
        </w:rPr>
        <w:t>working</w:t>
      </w:r>
      <w:r w:rsidR="00E7090C" w:rsidRPr="00CB4CA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090C">
        <w:rPr>
          <w:rFonts w:ascii="Times New Roman" w:hAnsi="Times New Roman" w:cs="Times New Roman"/>
          <w:sz w:val="26"/>
          <w:szCs w:val="26"/>
          <w:lang w:val="en-US"/>
        </w:rPr>
        <w:t>hours</w:t>
      </w:r>
      <w:r w:rsidR="00382650" w:rsidRPr="00CB4CAC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F05B8C">
        <w:rPr>
          <w:rFonts w:ascii="Times New Roman" w:hAnsi="Times New Roman" w:cs="Times New Roman"/>
          <w:sz w:val="26"/>
          <w:szCs w:val="26"/>
          <w:lang w:val="en-US"/>
        </w:rPr>
        <w:t>8am-8pm,</w:t>
      </w:r>
      <w:r w:rsidR="00382650" w:rsidRPr="00CB4CA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090C">
        <w:rPr>
          <w:rFonts w:ascii="Times New Roman" w:hAnsi="Times New Roman" w:cs="Times New Roman"/>
          <w:sz w:val="26"/>
          <w:szCs w:val="26"/>
          <w:lang w:val="en-US"/>
        </w:rPr>
        <w:t>Tomsk</w:t>
      </w:r>
      <w:r w:rsidR="00E7090C" w:rsidRPr="00CB4CA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090C">
        <w:rPr>
          <w:rFonts w:ascii="Times New Roman" w:hAnsi="Times New Roman" w:cs="Times New Roman"/>
          <w:sz w:val="26"/>
          <w:szCs w:val="26"/>
          <w:lang w:val="en-US"/>
        </w:rPr>
        <w:t>time</w:t>
      </w:r>
      <w:r w:rsidR="00382650" w:rsidRPr="00CB4CAC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CB4CAC">
        <w:rPr>
          <w:rFonts w:ascii="Times New Roman" w:hAnsi="Times New Roman" w:cs="Times New Roman"/>
          <w:sz w:val="26"/>
          <w:szCs w:val="26"/>
          <w:lang w:val="en-US"/>
        </w:rPr>
        <w:t xml:space="preserve"> or email the information to</w:t>
      </w:r>
      <w:r w:rsidR="00463BB9" w:rsidRPr="00CB4CAC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2F625C" w:rsidRPr="00CB4CA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11" w:history="1">
        <w:r w:rsidR="002F625C" w:rsidRPr="0085082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zsr</w:t>
        </w:r>
        <w:r w:rsidR="002F625C" w:rsidRPr="00CB4CA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@</w:t>
        </w:r>
        <w:r w:rsidR="002F625C" w:rsidRPr="0085082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tpu</w:t>
        </w:r>
        <w:r w:rsidR="002F625C" w:rsidRPr="00CB4CA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.</w:t>
        </w:r>
        <w:r w:rsidR="002F625C" w:rsidRPr="0085082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CB4CAC">
        <w:rPr>
          <w:rStyle w:val="ab"/>
          <w:rFonts w:ascii="Times New Roman" w:hAnsi="Times New Roman" w:cs="Times New Roman"/>
          <w:sz w:val="26"/>
          <w:szCs w:val="26"/>
          <w:lang w:val="en-US"/>
        </w:rPr>
        <w:t>.</w:t>
      </w:r>
    </w:p>
    <w:p w14:paraId="5D6A5CD2" w14:textId="77777777" w:rsidR="004D555D" w:rsidRPr="00CB4CAC" w:rsidRDefault="002F625C" w:rsidP="006A259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B4CAC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</w:p>
    <w:p w14:paraId="5477DB59" w14:textId="3D5BB8D1" w:rsidR="005E6603" w:rsidRPr="00417FD4" w:rsidRDefault="000F2B4B" w:rsidP="005E660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Step</w:t>
      </w:r>
      <w:r w:rsidRPr="00417FD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 w:rsidR="005E6603" w:rsidRPr="00417FD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3</w:t>
      </w:r>
      <w:r w:rsidR="006A2598" w:rsidRPr="00417FD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:</w:t>
      </w:r>
    </w:p>
    <w:p w14:paraId="41A5B101" w14:textId="5AC488E9" w:rsidR="00CB4CAC" w:rsidRDefault="006A2598" w:rsidP="006A259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17FD4">
        <w:rPr>
          <w:rFonts w:ascii="Times New Roman" w:hAnsi="Times New Roman" w:cs="Times New Roman"/>
          <w:sz w:val="26"/>
          <w:szCs w:val="26"/>
          <w:lang w:val="en-US"/>
        </w:rPr>
        <w:tab/>
      </w:r>
      <w:r w:rsidR="00CB4CAC">
        <w:rPr>
          <w:rFonts w:ascii="Times New Roman" w:hAnsi="Times New Roman" w:cs="Times New Roman"/>
          <w:sz w:val="26"/>
          <w:szCs w:val="26"/>
          <w:lang w:val="en-US"/>
        </w:rPr>
        <w:t>Take a PCR</w:t>
      </w:r>
      <w:r w:rsidR="001622E6">
        <w:rPr>
          <w:rFonts w:ascii="Times New Roman" w:hAnsi="Times New Roman" w:cs="Times New Roman"/>
          <w:sz w:val="26"/>
          <w:szCs w:val="26"/>
          <w:lang w:val="en-US"/>
        </w:rPr>
        <w:t xml:space="preserve"> test for</w:t>
      </w:r>
      <w:r w:rsidR="00CB4CAC">
        <w:rPr>
          <w:rFonts w:ascii="Times New Roman" w:hAnsi="Times New Roman" w:cs="Times New Roman"/>
          <w:sz w:val="26"/>
          <w:szCs w:val="26"/>
          <w:lang w:val="en-US"/>
        </w:rPr>
        <w:t xml:space="preserve"> COVID-19 not earlier than </w:t>
      </w:r>
      <w:r w:rsidR="001622E6" w:rsidRPr="001622E6">
        <w:rPr>
          <w:rFonts w:ascii="Times New Roman" w:hAnsi="Times New Roman" w:cs="Times New Roman"/>
          <w:b/>
          <w:sz w:val="26"/>
          <w:szCs w:val="26"/>
          <w:lang w:val="en-US"/>
        </w:rPr>
        <w:t>3 calendar</w:t>
      </w:r>
      <w:r w:rsidR="00CB4CAC" w:rsidRPr="001622E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days</w:t>
      </w:r>
      <w:r w:rsidR="00CB4CAC">
        <w:rPr>
          <w:rFonts w:ascii="Times New Roman" w:hAnsi="Times New Roman" w:cs="Times New Roman"/>
          <w:sz w:val="26"/>
          <w:szCs w:val="26"/>
          <w:lang w:val="en-US"/>
        </w:rPr>
        <w:t xml:space="preserve"> before the arrival </w:t>
      </w:r>
      <w:r w:rsidR="0064559E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CB4CAC">
        <w:rPr>
          <w:rFonts w:ascii="Times New Roman" w:hAnsi="Times New Roman" w:cs="Times New Roman"/>
          <w:sz w:val="26"/>
          <w:szCs w:val="26"/>
          <w:lang w:val="en-US"/>
        </w:rPr>
        <w:t xml:space="preserve"> Russia and</w:t>
      </w:r>
      <w:r w:rsidR="00F05B8C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CB4CA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622E6">
        <w:rPr>
          <w:rFonts w:ascii="Times New Roman" w:hAnsi="Times New Roman" w:cs="Times New Roman"/>
          <w:sz w:val="26"/>
          <w:szCs w:val="26"/>
          <w:lang w:val="en-US"/>
        </w:rPr>
        <w:t xml:space="preserve">if the result if negative, get a supporting document in your country in Russian or English. </w:t>
      </w:r>
    </w:p>
    <w:p w14:paraId="0E1B8325" w14:textId="77777777" w:rsidR="005E6603" w:rsidRPr="0064559E" w:rsidRDefault="005E6603" w:rsidP="005E660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082E953" w14:textId="2DE370CF" w:rsidR="005E6603" w:rsidRPr="001622E6" w:rsidRDefault="000F2B4B" w:rsidP="005E6603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Step</w:t>
      </w:r>
      <w:r w:rsidRPr="001622E6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 w:rsidR="005E6603" w:rsidRPr="001622E6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4</w:t>
      </w:r>
      <w:r w:rsidR="006A2598" w:rsidRPr="001622E6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:</w:t>
      </w:r>
    </w:p>
    <w:p w14:paraId="455535AF" w14:textId="7A7B9414" w:rsidR="001622E6" w:rsidRPr="001622E6" w:rsidRDefault="001622E6" w:rsidP="006A259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622E6">
        <w:rPr>
          <w:rFonts w:ascii="Times New Roman" w:hAnsi="Times New Roman" w:cs="Times New Roman"/>
          <w:sz w:val="26"/>
          <w:szCs w:val="26"/>
          <w:lang w:val="en-US"/>
        </w:rPr>
        <w:t xml:space="preserve">Upon arrival in Tomsk, check in at the TPU quarantine center and, within 72 hours </w:t>
      </w:r>
      <w:r w:rsidR="003C3B35">
        <w:rPr>
          <w:rFonts w:ascii="Times New Roman" w:hAnsi="Times New Roman" w:cs="Times New Roman"/>
          <w:sz w:val="26"/>
          <w:szCs w:val="26"/>
          <w:lang w:val="en-US"/>
        </w:rPr>
        <w:t>after</w:t>
      </w:r>
      <w:r w:rsidRPr="001622E6">
        <w:rPr>
          <w:rFonts w:ascii="Times New Roman" w:hAnsi="Times New Roman" w:cs="Times New Roman"/>
          <w:sz w:val="26"/>
          <w:szCs w:val="26"/>
          <w:lang w:val="en-US"/>
        </w:rPr>
        <w:t xml:space="preserve"> entering the Russian Federation, </w:t>
      </w:r>
      <w:r w:rsidRPr="00A300C7">
        <w:rPr>
          <w:rFonts w:ascii="Times New Roman" w:hAnsi="Times New Roman" w:cs="Times New Roman"/>
          <w:sz w:val="26"/>
          <w:szCs w:val="26"/>
          <w:lang w:val="en-US"/>
        </w:rPr>
        <w:t>take</w:t>
      </w:r>
      <w:r w:rsidRPr="001622E6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 xml:space="preserve"> a second</w:t>
      </w:r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 xml:space="preserve"> PCR</w:t>
      </w:r>
      <w:r w:rsidRPr="001622E6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 xml:space="preserve"> test</w:t>
      </w:r>
      <w:r w:rsidRPr="001622E6">
        <w:rPr>
          <w:rFonts w:ascii="Times New Roman" w:hAnsi="Times New Roman" w:cs="Times New Roman"/>
          <w:sz w:val="26"/>
          <w:szCs w:val="26"/>
          <w:lang w:val="en-US"/>
        </w:rPr>
        <w:t xml:space="preserve"> for COVID-19 at a </w:t>
      </w:r>
      <w:r>
        <w:rPr>
          <w:rFonts w:ascii="Times New Roman" w:hAnsi="Times New Roman" w:cs="Times New Roman"/>
          <w:sz w:val="26"/>
          <w:szCs w:val="26"/>
          <w:lang w:val="en-US"/>
        </w:rPr>
        <w:t>local</w:t>
      </w:r>
      <w:r w:rsidRPr="001622E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healthcare </w:t>
      </w:r>
      <w:r w:rsidRPr="001622E6">
        <w:rPr>
          <w:rFonts w:ascii="Times New Roman" w:hAnsi="Times New Roman" w:cs="Times New Roman"/>
          <w:sz w:val="26"/>
          <w:szCs w:val="26"/>
          <w:lang w:val="en-US"/>
        </w:rPr>
        <w:t xml:space="preserve">institution (information about medical centers will be provided </w:t>
      </w:r>
      <w:r w:rsidR="003C3B35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1622E6">
        <w:rPr>
          <w:rFonts w:ascii="Times New Roman" w:hAnsi="Times New Roman" w:cs="Times New Roman"/>
          <w:sz w:val="26"/>
          <w:szCs w:val="26"/>
          <w:lang w:val="en-US"/>
        </w:rPr>
        <w:t xml:space="preserve"> the quarantine center).</w:t>
      </w:r>
    </w:p>
    <w:p w14:paraId="379D40DD" w14:textId="7BE1CE2C" w:rsidR="00EE5816" w:rsidRPr="00EE5816" w:rsidRDefault="00EE5816" w:rsidP="006A259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While waiting for</w:t>
      </w:r>
      <w:r w:rsidRPr="00EE5816">
        <w:rPr>
          <w:rFonts w:ascii="Times New Roman" w:hAnsi="Times New Roman" w:cs="Times New Roman"/>
          <w:sz w:val="26"/>
          <w:szCs w:val="26"/>
          <w:lang w:val="en-US"/>
        </w:rPr>
        <w:t xml:space="preserve"> the test result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E5816">
        <w:rPr>
          <w:rFonts w:ascii="Times New Roman" w:hAnsi="Times New Roman" w:cs="Times New Roman"/>
          <w:sz w:val="26"/>
          <w:szCs w:val="26"/>
          <w:lang w:val="en-US"/>
        </w:rPr>
        <w:t>, student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E5816">
        <w:rPr>
          <w:rFonts w:ascii="Times New Roman" w:hAnsi="Times New Roman" w:cs="Times New Roman"/>
          <w:sz w:val="26"/>
          <w:szCs w:val="26"/>
          <w:lang w:val="en-US"/>
        </w:rPr>
        <w:t xml:space="preserve"> must </w:t>
      </w:r>
      <w:r>
        <w:rPr>
          <w:rFonts w:ascii="Times New Roman" w:hAnsi="Times New Roman" w:cs="Times New Roman"/>
          <w:sz w:val="26"/>
          <w:szCs w:val="26"/>
          <w:lang w:val="en-US"/>
        </w:rPr>
        <w:t>self-</w:t>
      </w:r>
      <w:r w:rsidRPr="00EE5816">
        <w:rPr>
          <w:rFonts w:ascii="Times New Roman" w:hAnsi="Times New Roman" w:cs="Times New Roman"/>
          <w:sz w:val="26"/>
          <w:szCs w:val="26"/>
          <w:lang w:val="en-US"/>
        </w:rPr>
        <w:t>isolat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3C3B35">
        <w:rPr>
          <w:rFonts w:ascii="Times New Roman" w:hAnsi="Times New Roman" w:cs="Times New Roman"/>
          <w:sz w:val="26"/>
          <w:szCs w:val="26"/>
          <w:lang w:val="en-US"/>
        </w:rPr>
        <w:t xml:space="preserve"> from others. Since September 1, </w:t>
      </w:r>
      <w:r w:rsidRPr="00EE5816">
        <w:rPr>
          <w:rFonts w:ascii="Times New Roman" w:hAnsi="Times New Roman" w:cs="Times New Roman"/>
          <w:sz w:val="26"/>
          <w:szCs w:val="26"/>
          <w:lang w:val="en-US"/>
        </w:rPr>
        <w:t xml:space="preserve">during the period of </w:t>
      </w:r>
      <w:r>
        <w:rPr>
          <w:rFonts w:ascii="Times New Roman" w:hAnsi="Times New Roman" w:cs="Times New Roman"/>
          <w:sz w:val="26"/>
          <w:szCs w:val="26"/>
          <w:lang w:val="en-US"/>
        </w:rPr>
        <w:t>self-</w:t>
      </w:r>
      <w:r w:rsidRPr="00EE5816">
        <w:rPr>
          <w:rFonts w:ascii="Times New Roman" w:hAnsi="Times New Roman" w:cs="Times New Roman"/>
          <w:sz w:val="26"/>
          <w:szCs w:val="26"/>
          <w:lang w:val="en-US"/>
        </w:rPr>
        <w:t xml:space="preserve">isolation, </w:t>
      </w:r>
      <w:r>
        <w:rPr>
          <w:rFonts w:ascii="Times New Roman" w:hAnsi="Times New Roman" w:cs="Times New Roman"/>
          <w:sz w:val="26"/>
          <w:szCs w:val="26"/>
          <w:lang w:val="en-US"/>
        </w:rPr>
        <w:t>classes</w:t>
      </w:r>
      <w:r w:rsidRPr="00EE5816">
        <w:rPr>
          <w:rFonts w:ascii="Times New Roman" w:hAnsi="Times New Roman" w:cs="Times New Roman"/>
          <w:sz w:val="26"/>
          <w:szCs w:val="26"/>
          <w:lang w:val="en-US"/>
        </w:rPr>
        <w:t xml:space="preserve"> will take place online.</w:t>
      </w:r>
    </w:p>
    <w:p w14:paraId="4AC125B5" w14:textId="77777777" w:rsidR="00101927" w:rsidRPr="00EE5816" w:rsidRDefault="00101927" w:rsidP="005E6603">
      <w:pPr>
        <w:tabs>
          <w:tab w:val="left" w:pos="0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ED0651F" w14:textId="2A83B286" w:rsidR="00101927" w:rsidRPr="00A300C7" w:rsidRDefault="000F2B4B" w:rsidP="005E6603">
      <w:pPr>
        <w:tabs>
          <w:tab w:val="left" w:pos="0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Step</w:t>
      </w:r>
      <w:r w:rsidRPr="00A300C7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 w:rsidR="005E6603" w:rsidRPr="00A300C7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5</w:t>
      </w:r>
      <w:r w:rsidR="00101927" w:rsidRPr="00A300C7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:</w:t>
      </w:r>
    </w:p>
    <w:p w14:paraId="31BC59D3" w14:textId="337BCCD4" w:rsidR="00EE5816" w:rsidRPr="00EE5816" w:rsidRDefault="00EE5816" w:rsidP="00A85CFF">
      <w:pPr>
        <w:tabs>
          <w:tab w:val="left" w:pos="0"/>
          <w:tab w:val="left" w:pos="426"/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5816">
        <w:rPr>
          <w:rFonts w:ascii="Times New Roman" w:hAnsi="Times New Roman" w:cs="Times New Roman"/>
          <w:sz w:val="26"/>
          <w:szCs w:val="26"/>
          <w:lang w:val="en-US"/>
        </w:rPr>
        <w:t xml:space="preserve">After receiving </w:t>
      </w:r>
      <w:r w:rsidR="00A82B27">
        <w:rPr>
          <w:rFonts w:ascii="Times New Roman" w:hAnsi="Times New Roman" w:cs="Times New Roman"/>
          <w:sz w:val="26"/>
          <w:szCs w:val="26"/>
          <w:lang w:val="en-US"/>
        </w:rPr>
        <w:t>the second negative test result</w:t>
      </w:r>
      <w:r w:rsidRPr="00EE5816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3C3B35">
        <w:rPr>
          <w:rFonts w:ascii="Times New Roman" w:hAnsi="Times New Roman" w:cs="Times New Roman"/>
          <w:sz w:val="26"/>
          <w:szCs w:val="26"/>
          <w:lang w:val="en-US"/>
        </w:rPr>
        <w:t>please, email</w:t>
      </w:r>
      <w:r w:rsidRPr="00EE5816">
        <w:rPr>
          <w:rFonts w:ascii="Times New Roman" w:hAnsi="Times New Roman" w:cs="Times New Roman"/>
          <w:sz w:val="26"/>
          <w:szCs w:val="26"/>
          <w:lang w:val="en-US"/>
        </w:rPr>
        <w:t xml:space="preserve"> a scanned copy (photo) of two negative test</w:t>
      </w:r>
      <w:r w:rsidR="003C3B35">
        <w:rPr>
          <w:rFonts w:ascii="Times New Roman" w:hAnsi="Times New Roman" w:cs="Times New Roman"/>
          <w:sz w:val="26"/>
          <w:szCs w:val="26"/>
          <w:lang w:val="en-US"/>
        </w:rPr>
        <w:t xml:space="preserve"> results</w:t>
      </w:r>
      <w:r w:rsidR="00A82B27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EE581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300C7">
        <w:rPr>
          <w:rFonts w:ascii="Times New Roman" w:hAnsi="Times New Roman" w:cs="Times New Roman"/>
          <w:sz w:val="26"/>
          <w:szCs w:val="26"/>
          <w:lang w:val="en-US"/>
        </w:rPr>
        <w:t>performed</w:t>
      </w:r>
      <w:r w:rsidRPr="00EE5816">
        <w:rPr>
          <w:rFonts w:ascii="Times New Roman" w:hAnsi="Times New Roman" w:cs="Times New Roman"/>
          <w:sz w:val="26"/>
          <w:szCs w:val="26"/>
          <w:lang w:val="en-US"/>
        </w:rPr>
        <w:t xml:space="preserve"> in the country of </w:t>
      </w:r>
      <w:r w:rsidR="00A82B27">
        <w:rPr>
          <w:rFonts w:ascii="Times New Roman" w:hAnsi="Times New Roman" w:cs="Times New Roman"/>
          <w:sz w:val="26"/>
          <w:szCs w:val="26"/>
          <w:lang w:val="en-US"/>
        </w:rPr>
        <w:t xml:space="preserve">your </w:t>
      </w:r>
      <w:r w:rsidRPr="00EE5816">
        <w:rPr>
          <w:rFonts w:ascii="Times New Roman" w:hAnsi="Times New Roman" w:cs="Times New Roman"/>
          <w:sz w:val="26"/>
          <w:szCs w:val="26"/>
          <w:lang w:val="en-US"/>
        </w:rPr>
        <w:t xml:space="preserve">residence and in Tomsk (RF), to </w:t>
      </w:r>
      <w:r w:rsidR="00A300C7"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EE5816">
        <w:rPr>
          <w:rFonts w:ascii="Times New Roman" w:hAnsi="Times New Roman" w:cs="Times New Roman"/>
          <w:sz w:val="26"/>
          <w:szCs w:val="26"/>
          <w:lang w:val="en-US"/>
        </w:rPr>
        <w:t xml:space="preserve"> expert of the Center for Work with Students (Unified Dean's Office)</w:t>
      </w:r>
      <w:r w:rsidR="00A82B27">
        <w:rPr>
          <w:rFonts w:ascii="Times New Roman" w:hAnsi="Times New Roman" w:cs="Times New Roman"/>
          <w:sz w:val="26"/>
          <w:szCs w:val="26"/>
          <w:lang w:val="en-US"/>
        </w:rPr>
        <w:t xml:space="preserve">. Find a relevant contact person </w:t>
      </w:r>
      <w:r w:rsidRPr="00EE5816">
        <w:rPr>
          <w:rFonts w:ascii="Times New Roman" w:hAnsi="Times New Roman" w:cs="Times New Roman"/>
          <w:sz w:val="26"/>
          <w:szCs w:val="26"/>
          <w:lang w:val="en-US"/>
        </w:rPr>
        <w:t xml:space="preserve">responsible for </w:t>
      </w:r>
      <w:r w:rsidR="00A82B27">
        <w:rPr>
          <w:rFonts w:ascii="Times New Roman" w:hAnsi="Times New Roman" w:cs="Times New Roman"/>
          <w:sz w:val="26"/>
          <w:szCs w:val="26"/>
          <w:lang w:val="en-US"/>
        </w:rPr>
        <w:t xml:space="preserve">a particular </w:t>
      </w:r>
      <w:r w:rsidRPr="00EE5816">
        <w:rPr>
          <w:rFonts w:ascii="Times New Roman" w:hAnsi="Times New Roman" w:cs="Times New Roman"/>
          <w:sz w:val="26"/>
          <w:szCs w:val="26"/>
          <w:lang w:val="en-US"/>
        </w:rPr>
        <w:t xml:space="preserve">school </w:t>
      </w:r>
      <w:r w:rsidR="00A82B27">
        <w:rPr>
          <w:rFonts w:ascii="Times New Roman" w:hAnsi="Times New Roman" w:cs="Times New Roman"/>
          <w:sz w:val="26"/>
          <w:szCs w:val="26"/>
          <w:lang w:val="en-US"/>
        </w:rPr>
        <w:t xml:space="preserve">at </w:t>
      </w:r>
      <w:hyperlink r:id="rId12" w:history="1">
        <w:r w:rsidR="00A82B27" w:rsidRPr="00E90386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https://tpu.ru/student/studcentre</w:t>
        </w:r>
      </w:hyperlink>
      <w:r w:rsidR="00A82B27">
        <w:rPr>
          <w:rFonts w:ascii="Times New Roman" w:hAnsi="Times New Roman" w:cs="Times New Roman"/>
          <w:sz w:val="26"/>
          <w:szCs w:val="26"/>
          <w:lang w:val="en-US"/>
        </w:rPr>
        <w:t xml:space="preserve"> and send an email from your student account at the</w:t>
      </w:r>
      <w:r w:rsidR="00A82B27" w:rsidRPr="00EE5816">
        <w:rPr>
          <w:rFonts w:ascii="Times New Roman" w:hAnsi="Times New Roman" w:cs="Times New Roman"/>
          <w:sz w:val="26"/>
          <w:szCs w:val="26"/>
          <w:lang w:val="en-US"/>
        </w:rPr>
        <w:t xml:space="preserve"> @tpu.ru domain</w:t>
      </w:r>
      <w:r w:rsidR="00A82B27">
        <w:rPr>
          <w:rFonts w:ascii="Times New Roman" w:hAnsi="Times New Roman" w:cs="Times New Roman"/>
          <w:sz w:val="26"/>
          <w:szCs w:val="26"/>
          <w:lang w:val="en-US"/>
        </w:rPr>
        <w:t xml:space="preserve"> or a message </w:t>
      </w:r>
      <w:r w:rsidRPr="00EE5816">
        <w:rPr>
          <w:rFonts w:ascii="Times New Roman" w:hAnsi="Times New Roman" w:cs="Times New Roman"/>
          <w:sz w:val="26"/>
          <w:szCs w:val="26"/>
          <w:lang w:val="en-US"/>
        </w:rPr>
        <w:t>via Vkontakte</w:t>
      </w:r>
      <w:r w:rsidR="00A82B27">
        <w:rPr>
          <w:rFonts w:ascii="Times New Roman" w:hAnsi="Times New Roman" w:cs="Times New Roman"/>
          <w:sz w:val="26"/>
          <w:szCs w:val="26"/>
          <w:lang w:val="en-US"/>
        </w:rPr>
        <w:t xml:space="preserve"> messenger</w:t>
      </w:r>
      <w:r w:rsidRPr="00EE5816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3C3B35">
        <w:rPr>
          <w:rFonts w:ascii="Times New Roman" w:hAnsi="Times New Roman" w:cs="Times New Roman"/>
          <w:sz w:val="26"/>
          <w:szCs w:val="26"/>
          <w:lang w:val="en-US"/>
        </w:rPr>
        <w:t xml:space="preserve"> First</w:t>
      </w:r>
      <w:r w:rsidR="00A91E74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3C3B35">
        <w:rPr>
          <w:rFonts w:ascii="Times New Roman" w:hAnsi="Times New Roman" w:cs="Times New Roman"/>
          <w:sz w:val="26"/>
          <w:szCs w:val="26"/>
          <w:lang w:val="en-US"/>
        </w:rPr>
        <w:t>year students can use their personal emails.</w:t>
      </w:r>
    </w:p>
    <w:p w14:paraId="437E4446" w14:textId="55C4F24D" w:rsidR="002232CE" w:rsidRPr="00EE5816" w:rsidRDefault="00E14895" w:rsidP="00101927">
      <w:pPr>
        <w:tabs>
          <w:tab w:val="left" w:pos="0"/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581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E6352D">
        <w:rPr>
          <w:rFonts w:ascii="Times New Roman" w:hAnsi="Times New Roman" w:cs="Times New Roman"/>
          <w:sz w:val="26"/>
          <w:szCs w:val="26"/>
          <w:lang w:val="en-US"/>
        </w:rPr>
        <w:t>International</w:t>
      </w:r>
      <w:r w:rsidR="00A300C7" w:rsidRPr="00A300C7">
        <w:rPr>
          <w:rFonts w:ascii="Times New Roman" w:hAnsi="Times New Roman" w:cs="Times New Roman"/>
          <w:sz w:val="26"/>
          <w:szCs w:val="26"/>
          <w:lang w:val="en-US"/>
        </w:rPr>
        <w:t xml:space="preserve"> students who arrived in the Russian Federation from abroad are </w:t>
      </w:r>
      <w:r w:rsidR="00A85CFF">
        <w:rPr>
          <w:rFonts w:ascii="Times New Roman" w:hAnsi="Times New Roman" w:cs="Times New Roman"/>
          <w:sz w:val="26"/>
          <w:szCs w:val="26"/>
          <w:lang w:val="en-US"/>
        </w:rPr>
        <w:t xml:space="preserve">not </w:t>
      </w:r>
      <w:r w:rsidR="00A300C7" w:rsidRPr="00A300C7">
        <w:rPr>
          <w:rFonts w:ascii="Times New Roman" w:hAnsi="Times New Roman" w:cs="Times New Roman"/>
          <w:sz w:val="26"/>
          <w:szCs w:val="26"/>
          <w:lang w:val="en-US"/>
        </w:rPr>
        <w:t>admitted to</w:t>
      </w:r>
      <w:r w:rsidR="00A85CFF">
        <w:rPr>
          <w:rFonts w:ascii="Times New Roman" w:hAnsi="Times New Roman" w:cs="Times New Roman"/>
          <w:sz w:val="26"/>
          <w:szCs w:val="26"/>
          <w:lang w:val="en-US"/>
        </w:rPr>
        <w:t xml:space="preserve"> offline</w:t>
      </w:r>
      <w:r w:rsidR="00A300C7" w:rsidRPr="00A300C7">
        <w:rPr>
          <w:rFonts w:ascii="Times New Roman" w:hAnsi="Times New Roman" w:cs="Times New Roman"/>
          <w:sz w:val="26"/>
          <w:szCs w:val="26"/>
          <w:lang w:val="en-US"/>
        </w:rPr>
        <w:t xml:space="preserve"> classes in the educational buildings of the university</w:t>
      </w:r>
      <w:r w:rsidR="00A85CFF">
        <w:rPr>
          <w:rFonts w:ascii="Times New Roman" w:hAnsi="Times New Roman" w:cs="Times New Roman"/>
          <w:sz w:val="26"/>
          <w:szCs w:val="26"/>
          <w:lang w:val="en-US"/>
        </w:rPr>
        <w:t xml:space="preserve"> until</w:t>
      </w:r>
      <w:r w:rsidR="00A300C7" w:rsidRPr="00A300C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85CFF">
        <w:rPr>
          <w:rFonts w:ascii="Times New Roman" w:hAnsi="Times New Roman" w:cs="Times New Roman"/>
          <w:sz w:val="26"/>
          <w:szCs w:val="26"/>
          <w:lang w:val="en-US"/>
        </w:rPr>
        <w:t>they obtain an</w:t>
      </w:r>
      <w:r w:rsidR="00A300C7" w:rsidRPr="00A300C7">
        <w:rPr>
          <w:rFonts w:ascii="Times New Roman" w:hAnsi="Times New Roman" w:cs="Times New Roman"/>
          <w:sz w:val="26"/>
          <w:szCs w:val="26"/>
          <w:lang w:val="en-US"/>
        </w:rPr>
        <w:t xml:space="preserve"> admission to classes </w:t>
      </w:r>
      <w:r w:rsidR="00A85CFF">
        <w:rPr>
          <w:rFonts w:ascii="Times New Roman" w:hAnsi="Times New Roman" w:cs="Times New Roman"/>
          <w:sz w:val="26"/>
          <w:szCs w:val="26"/>
          <w:lang w:val="en-US"/>
        </w:rPr>
        <w:t>from</w:t>
      </w:r>
      <w:r w:rsidR="00A300C7" w:rsidRPr="00A300C7">
        <w:rPr>
          <w:rFonts w:ascii="Times New Roman" w:hAnsi="Times New Roman" w:cs="Times New Roman"/>
          <w:sz w:val="26"/>
          <w:szCs w:val="26"/>
          <w:lang w:val="en-US"/>
        </w:rPr>
        <w:t xml:space="preserve"> the Center for Work with Students (Unified Dean's Office).</w:t>
      </w:r>
    </w:p>
    <w:p w14:paraId="5CC77CBE" w14:textId="77777777" w:rsidR="00101927" w:rsidRPr="00417FD4" w:rsidRDefault="00101927" w:rsidP="005E660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C097FC1" w14:textId="2A2F227A" w:rsidR="005E6603" w:rsidRPr="00842247" w:rsidRDefault="000F2B4B" w:rsidP="005E660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Step</w:t>
      </w:r>
      <w:r w:rsidRPr="00842247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 w:rsidR="005E6603" w:rsidRPr="00842247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6</w:t>
      </w:r>
      <w:r w:rsidR="00101927" w:rsidRPr="00842247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:</w:t>
      </w:r>
    </w:p>
    <w:p w14:paraId="2DB6E859" w14:textId="363F85E9" w:rsidR="00A85CFF" w:rsidRPr="00A85CFF" w:rsidRDefault="00A85CFF" w:rsidP="00A85CF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85CFF">
        <w:rPr>
          <w:rFonts w:ascii="Times New Roman" w:hAnsi="Times New Roman" w:cs="Times New Roman"/>
          <w:sz w:val="26"/>
          <w:szCs w:val="26"/>
          <w:lang w:val="en-US"/>
        </w:rPr>
        <w:t xml:space="preserve">After receiving </w:t>
      </w:r>
      <w:r>
        <w:rPr>
          <w:rFonts w:ascii="Times New Roman" w:hAnsi="Times New Roman" w:cs="Times New Roman"/>
          <w:sz w:val="26"/>
          <w:szCs w:val="26"/>
          <w:lang w:val="en-US"/>
        </w:rPr>
        <w:t>the second negative test</w:t>
      </w:r>
      <w:r w:rsidRPr="00A85CF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64559E">
        <w:rPr>
          <w:rFonts w:ascii="Times New Roman" w:hAnsi="Times New Roman" w:cs="Times New Roman"/>
          <w:sz w:val="26"/>
          <w:szCs w:val="26"/>
          <w:lang w:val="en-US"/>
        </w:rPr>
        <w:t xml:space="preserve">proceed to </w:t>
      </w:r>
      <w:r w:rsidRPr="00A85CFF">
        <w:rPr>
          <w:rFonts w:ascii="Times New Roman" w:hAnsi="Times New Roman" w:cs="Times New Roman"/>
          <w:sz w:val="26"/>
          <w:szCs w:val="26"/>
          <w:lang w:val="en-US"/>
        </w:rPr>
        <w:t xml:space="preserve">obtain a </w:t>
      </w:r>
      <w:r w:rsidR="00842247">
        <w:rPr>
          <w:rFonts w:ascii="Times New Roman" w:hAnsi="Times New Roman" w:cs="Times New Roman"/>
          <w:sz w:val="26"/>
          <w:szCs w:val="26"/>
          <w:lang w:val="en-US"/>
        </w:rPr>
        <w:t>permit</w:t>
      </w:r>
      <w:r w:rsidRPr="00A85CFF">
        <w:rPr>
          <w:rFonts w:ascii="Times New Roman" w:hAnsi="Times New Roman" w:cs="Times New Roman"/>
          <w:sz w:val="26"/>
          <w:szCs w:val="26"/>
          <w:lang w:val="en-US"/>
        </w:rPr>
        <w:t xml:space="preserve"> from the quarantine center for </w:t>
      </w:r>
      <w:r w:rsidR="00842247">
        <w:rPr>
          <w:rFonts w:ascii="Times New Roman" w:hAnsi="Times New Roman" w:cs="Times New Roman"/>
          <w:sz w:val="26"/>
          <w:szCs w:val="26"/>
          <w:lang w:val="en-US"/>
        </w:rPr>
        <w:t>accommodation in a dormitory</w:t>
      </w:r>
      <w:r w:rsidRPr="00A85CFF">
        <w:rPr>
          <w:rFonts w:ascii="Times New Roman" w:hAnsi="Times New Roman" w:cs="Times New Roman"/>
          <w:sz w:val="26"/>
          <w:szCs w:val="26"/>
          <w:lang w:val="en-US"/>
        </w:rPr>
        <w:t xml:space="preserve"> and move into it in accordance with </w:t>
      </w:r>
      <w:r w:rsidR="00842247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A85CF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42247">
        <w:rPr>
          <w:rFonts w:ascii="Times New Roman" w:hAnsi="Times New Roman" w:cs="Times New Roman"/>
          <w:sz w:val="26"/>
          <w:szCs w:val="26"/>
          <w:lang w:val="en-US"/>
        </w:rPr>
        <w:t>student housing rental agreement, or on the basis of a</w:t>
      </w:r>
      <w:r w:rsidRPr="00A85CF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42247">
        <w:rPr>
          <w:rFonts w:ascii="Times New Roman" w:hAnsi="Times New Roman" w:cs="Times New Roman"/>
          <w:sz w:val="26"/>
          <w:szCs w:val="26"/>
          <w:lang w:val="en-US"/>
        </w:rPr>
        <w:t xml:space="preserve">student housing </w:t>
      </w:r>
      <w:r w:rsidRPr="00A85CFF">
        <w:rPr>
          <w:rFonts w:ascii="Times New Roman" w:hAnsi="Times New Roman" w:cs="Times New Roman"/>
          <w:sz w:val="26"/>
          <w:szCs w:val="26"/>
          <w:lang w:val="en-US"/>
        </w:rPr>
        <w:t>order (for first-year students who first arrived at the university).</w:t>
      </w:r>
    </w:p>
    <w:p w14:paraId="59426832" w14:textId="77777777" w:rsidR="00A85CFF" w:rsidRPr="00A85CFF" w:rsidRDefault="00A85CFF" w:rsidP="001019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6DBC778" w14:textId="2F6DB59C" w:rsidR="0085082C" w:rsidRDefault="00842247" w:rsidP="0085082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1A1A1A"/>
          <w:sz w:val="26"/>
          <w:szCs w:val="26"/>
          <w:u w:val="single"/>
          <w:bdr w:val="none" w:sz="0" w:space="0" w:color="auto" w:frame="1"/>
          <w:lang w:val="en-US" w:eastAsia="ru-RU"/>
        </w:rPr>
      </w:pPr>
      <w:r w:rsidRPr="00842247">
        <w:rPr>
          <w:rFonts w:ascii="Times New Roman" w:eastAsia="Times New Roman" w:hAnsi="Times New Roman" w:cs="Times New Roman"/>
          <w:bCs/>
          <w:i/>
          <w:color w:val="1A1A1A"/>
          <w:sz w:val="26"/>
          <w:szCs w:val="26"/>
          <w:u w:val="single"/>
          <w:bdr w:val="none" w:sz="0" w:space="0" w:color="auto" w:frame="1"/>
          <w:lang w:val="en-US" w:eastAsia="ru-RU"/>
        </w:rPr>
        <w:t xml:space="preserve">Foreign citizens must </w:t>
      </w:r>
      <w:r w:rsidR="002F211C">
        <w:rPr>
          <w:rFonts w:ascii="Times New Roman" w:eastAsia="Times New Roman" w:hAnsi="Times New Roman" w:cs="Times New Roman"/>
          <w:bCs/>
          <w:i/>
          <w:color w:val="1A1A1A"/>
          <w:sz w:val="26"/>
          <w:szCs w:val="26"/>
          <w:u w:val="single"/>
          <w:bdr w:val="none" w:sz="0" w:space="0" w:color="auto" w:frame="1"/>
          <w:lang w:val="en-US" w:eastAsia="ru-RU"/>
        </w:rPr>
        <w:t>provide</w:t>
      </w:r>
      <w:r w:rsidRPr="00842247">
        <w:rPr>
          <w:rFonts w:ascii="Times New Roman" w:eastAsia="Times New Roman" w:hAnsi="Times New Roman" w:cs="Times New Roman"/>
          <w:bCs/>
          <w:i/>
          <w:color w:val="1A1A1A"/>
          <w:sz w:val="26"/>
          <w:szCs w:val="26"/>
          <w:u w:val="single"/>
          <w:bdr w:val="none" w:sz="0" w:space="0" w:color="auto" w:frame="1"/>
          <w:lang w:val="en-US" w:eastAsia="ru-RU"/>
        </w:rPr>
        <w:t xml:space="preserve"> the following documents to check into a </w:t>
      </w:r>
      <w:r>
        <w:rPr>
          <w:rFonts w:ascii="Times New Roman" w:eastAsia="Times New Roman" w:hAnsi="Times New Roman" w:cs="Times New Roman"/>
          <w:bCs/>
          <w:i/>
          <w:color w:val="1A1A1A"/>
          <w:sz w:val="26"/>
          <w:szCs w:val="26"/>
          <w:u w:val="single"/>
          <w:bdr w:val="none" w:sz="0" w:space="0" w:color="auto" w:frame="1"/>
          <w:lang w:val="en-US" w:eastAsia="ru-RU"/>
        </w:rPr>
        <w:t>dormitory</w:t>
      </w:r>
      <w:r w:rsidR="0085082C" w:rsidRPr="002F211C">
        <w:rPr>
          <w:rFonts w:ascii="Times New Roman" w:eastAsia="Times New Roman" w:hAnsi="Times New Roman" w:cs="Times New Roman"/>
          <w:bCs/>
          <w:i/>
          <w:color w:val="1A1A1A"/>
          <w:sz w:val="26"/>
          <w:szCs w:val="26"/>
          <w:u w:val="single"/>
          <w:bdr w:val="none" w:sz="0" w:space="0" w:color="auto" w:frame="1"/>
          <w:lang w:val="en-US" w:eastAsia="ru-RU"/>
        </w:rPr>
        <w:t>:</w:t>
      </w:r>
    </w:p>
    <w:p w14:paraId="1EDCFE49" w14:textId="77777777" w:rsidR="00A91E74" w:rsidRPr="002F211C" w:rsidRDefault="00A91E74" w:rsidP="0085082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1A1A1A"/>
          <w:sz w:val="26"/>
          <w:szCs w:val="26"/>
          <w:u w:val="single"/>
          <w:bdr w:val="none" w:sz="0" w:space="0" w:color="auto" w:frame="1"/>
          <w:lang w:val="en-US" w:eastAsia="ru-RU"/>
        </w:rPr>
      </w:pPr>
    </w:p>
    <w:p w14:paraId="01C42BA7" w14:textId="1BF36DF2" w:rsidR="002F211C" w:rsidRPr="002F211C" w:rsidRDefault="002F211C" w:rsidP="002F211C">
      <w:pPr>
        <w:pStyle w:val="aa"/>
        <w:numPr>
          <w:ilvl w:val="0"/>
          <w:numId w:val="25"/>
        </w:numPr>
        <w:spacing w:after="79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a </w:t>
      </w:r>
      <w:r w:rsidRPr="002F211C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photocopy of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an </w:t>
      </w:r>
      <w:r w:rsidRPr="002F211C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international passport (a page with a photo and a page with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entry </w:t>
      </w:r>
      <w:r w:rsidRPr="002F211C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stamps) or a photocopy of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a national</w:t>
      </w:r>
      <w:r w:rsidRPr="002F211C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 passport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 </w:t>
      </w:r>
      <w:r w:rsidRPr="002F211C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(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ID</w:t>
      </w:r>
      <w:r w:rsidRPr="002F211C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card</w:t>
      </w:r>
      <w:r w:rsidRPr="002F211C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);</w:t>
      </w:r>
    </w:p>
    <w:p w14:paraId="675D6900" w14:textId="41989443" w:rsidR="0085082C" w:rsidRPr="002F211C" w:rsidRDefault="002F211C" w:rsidP="0085082C">
      <w:pPr>
        <w:pStyle w:val="aa"/>
        <w:numPr>
          <w:ilvl w:val="0"/>
          <w:numId w:val="25"/>
        </w:numPr>
        <w:spacing w:after="79" w:line="240" w:lineRule="auto"/>
        <w:ind w:left="0" w:firstLine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a photocopy of a migration card</w:t>
      </w:r>
      <w:r w:rsidR="0085082C" w:rsidRPr="002F211C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;</w:t>
      </w:r>
    </w:p>
    <w:p w14:paraId="05921FD0" w14:textId="37A454CD" w:rsidR="0085082C" w:rsidRPr="00E07714" w:rsidRDefault="002F211C" w:rsidP="0085082C">
      <w:pPr>
        <w:pStyle w:val="aa"/>
        <w:numPr>
          <w:ilvl w:val="0"/>
          <w:numId w:val="25"/>
        </w:numPr>
        <w:spacing w:after="79" w:line="240" w:lineRule="auto"/>
        <w:ind w:left="0" w:firstLine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a</w:t>
      </w:r>
      <w:r w:rsidRPr="00E07714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TPU</w:t>
      </w:r>
      <w:r w:rsidRPr="00E07714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student</w:t>
      </w:r>
      <w:r w:rsidRPr="00E07714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status</w:t>
      </w:r>
      <w:r w:rsidRPr="00E07714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certi</w:t>
      </w:r>
      <w:r w:rsidR="00E07714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fi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cate</w:t>
      </w:r>
      <w:r w:rsidR="00E07714" w:rsidRPr="00E07714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 </w:t>
      </w:r>
      <w:r w:rsidR="0085082C" w:rsidRPr="00E07714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(</w:t>
      </w:r>
      <w:r w:rsidR="00E07714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office</w:t>
      </w:r>
      <w:r w:rsidR="0085082C" w:rsidRPr="00E07714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 121</w:t>
      </w:r>
      <w:r w:rsidR="00E07714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 of the main building</w:t>
      </w:r>
      <w:r w:rsidR="0085082C" w:rsidRPr="00E07714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)</w:t>
      </w:r>
      <w:r w:rsidR="00E07714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 for government-subsidized students</w:t>
      </w:r>
      <w:r w:rsidR="0085082C" w:rsidRPr="00E07714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;</w:t>
      </w:r>
    </w:p>
    <w:p w14:paraId="51DB16E0" w14:textId="1563AD96" w:rsidR="0085082C" w:rsidRPr="00E07714" w:rsidRDefault="00E07714" w:rsidP="0085082C">
      <w:pPr>
        <w:pStyle w:val="aa"/>
        <w:numPr>
          <w:ilvl w:val="0"/>
          <w:numId w:val="25"/>
        </w:numPr>
        <w:spacing w:after="79" w:line="240" w:lineRule="auto"/>
        <w:ind w:left="0" w:firstLine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a</w:t>
      </w:r>
      <w:r w:rsidRPr="00E07714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copy</w:t>
      </w:r>
      <w:r w:rsidRPr="00E07714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of</w:t>
      </w:r>
      <w:r w:rsidRPr="00E07714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an</w:t>
      </w:r>
      <w:r w:rsidRPr="00E07714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education</w:t>
      </w:r>
      <w:r w:rsidR="0005211A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al service</w:t>
      </w:r>
      <w:r w:rsidRPr="00E07714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contract</w:t>
      </w:r>
      <w:r w:rsidR="0085082C" w:rsidRPr="00E07714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for self-funded students</w:t>
      </w:r>
      <w:r w:rsidR="0085082C" w:rsidRPr="00E07714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;</w:t>
      </w:r>
    </w:p>
    <w:p w14:paraId="5D095E93" w14:textId="1F13FD7B" w:rsidR="0085082C" w:rsidRPr="0005211A" w:rsidRDefault="0005211A" w:rsidP="0005211A">
      <w:pPr>
        <w:pStyle w:val="aa"/>
        <w:numPr>
          <w:ilvl w:val="0"/>
          <w:numId w:val="25"/>
        </w:numPr>
        <w:spacing w:after="79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</w:pPr>
      <w:r w:rsidRPr="0005211A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photos 3</w:t>
      </w:r>
      <w:r w:rsidRPr="0005211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х</w:t>
      </w:r>
      <w:r w:rsidRPr="0005211A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4 – 4 pcs;</w:t>
      </w:r>
    </w:p>
    <w:p w14:paraId="37486D70" w14:textId="7CEAC006" w:rsidR="0005211A" w:rsidRPr="0005211A" w:rsidRDefault="0005211A" w:rsidP="0005211A">
      <w:pPr>
        <w:pStyle w:val="aa"/>
        <w:numPr>
          <w:ilvl w:val="0"/>
          <w:numId w:val="25"/>
        </w:numPr>
        <w:spacing w:after="79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</w:pPr>
      <w:r w:rsidRPr="0005211A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originals of all the above </w:t>
      </w:r>
      <w:r w:rsidR="0064559E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mentioned </w:t>
      </w:r>
      <w:r w:rsidRPr="0005211A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documents;</w:t>
      </w:r>
    </w:p>
    <w:p w14:paraId="709B22B9" w14:textId="5AE3B087" w:rsidR="0005211A" w:rsidRPr="0005211A" w:rsidRDefault="0005211A" w:rsidP="0005211A">
      <w:pPr>
        <w:pStyle w:val="aa"/>
        <w:numPr>
          <w:ilvl w:val="0"/>
          <w:numId w:val="25"/>
        </w:numPr>
        <w:spacing w:after="79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</w:pPr>
      <w:r w:rsidRPr="0005211A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certificate of fluorographic examination (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from</w:t>
      </w:r>
      <w:r w:rsidRPr="0005211A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 a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healthcare</w:t>
      </w:r>
      <w:r w:rsidRPr="0005211A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 institution at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a</w:t>
      </w:r>
      <w:r w:rsidRPr="0005211A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 place of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residency</w:t>
      </w:r>
      <w:r w:rsidRPr="0005211A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 or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from</w:t>
      </w:r>
      <w:r w:rsidRPr="0005211A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 a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healthcare </w:t>
      </w:r>
      <w:r w:rsidRPr="0005211A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institution in Tomsk);</w:t>
      </w:r>
    </w:p>
    <w:p w14:paraId="5A60BD05" w14:textId="119872AC" w:rsidR="0005211A" w:rsidRPr="0005211A" w:rsidRDefault="0005211A" w:rsidP="0005211A">
      <w:pPr>
        <w:pStyle w:val="aa"/>
        <w:numPr>
          <w:ilvl w:val="0"/>
          <w:numId w:val="25"/>
        </w:numPr>
        <w:spacing w:after="79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</w:pPr>
      <w:r w:rsidRPr="0005211A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certificate from a </w:t>
      </w:r>
      <w:r w:rsidR="00686F40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general practitioner</w:t>
      </w:r>
      <w:r w:rsidRPr="0005211A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 (head lice and scabies);</w:t>
      </w:r>
    </w:p>
    <w:p w14:paraId="1B80DF35" w14:textId="17B82AF3" w:rsidR="0085082C" w:rsidRPr="0085082C" w:rsidRDefault="00A93D89" w:rsidP="00686F40">
      <w:pPr>
        <w:pStyle w:val="aa"/>
        <w:numPr>
          <w:ilvl w:val="0"/>
          <w:numId w:val="25"/>
        </w:numPr>
        <w:spacing w:after="79" w:line="240" w:lineRule="auto"/>
        <w:ind w:left="0" w:firstLine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 xml:space="preserve">voluntary health insurance </w:t>
      </w:r>
      <w:r w:rsidR="00686F40">
        <w:rPr>
          <w:rFonts w:ascii="Times New Roman" w:eastAsia="Times New Roman" w:hAnsi="Times New Roman" w:cs="Times New Roman"/>
          <w:color w:val="1A1A1A"/>
          <w:sz w:val="26"/>
          <w:szCs w:val="26"/>
          <w:lang w:val="en-US" w:eastAsia="ru-RU"/>
        </w:rPr>
        <w:t>policy</w:t>
      </w:r>
      <w:r w:rsidR="0085082C" w:rsidRPr="0085082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</w:p>
    <w:p w14:paraId="1ED6F42E" w14:textId="4ED136F8" w:rsidR="00686F40" w:rsidRPr="00686F40" w:rsidRDefault="00686F40" w:rsidP="006313FA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86F40">
        <w:rPr>
          <w:rFonts w:ascii="Times New Roman" w:hAnsi="Times New Roman" w:cs="Times New Roman"/>
          <w:sz w:val="26"/>
          <w:szCs w:val="26"/>
          <w:lang w:val="en-US"/>
        </w:rPr>
        <w:t xml:space="preserve">After settling in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686F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dormitory, s</w:t>
      </w:r>
      <w:r w:rsidRPr="00686F40">
        <w:rPr>
          <w:rFonts w:ascii="Times New Roman" w:hAnsi="Times New Roman" w:cs="Times New Roman"/>
          <w:sz w:val="26"/>
          <w:szCs w:val="26"/>
          <w:lang w:val="en-US"/>
        </w:rPr>
        <w:t>tudent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 must follow </w:t>
      </w:r>
      <w:r w:rsidRPr="00686F40">
        <w:rPr>
          <w:rFonts w:ascii="Times New Roman" w:hAnsi="Times New Roman" w:cs="Times New Roman"/>
          <w:sz w:val="26"/>
          <w:szCs w:val="26"/>
          <w:lang w:val="en-US"/>
        </w:rPr>
        <w:t>the rules of self-isolation</w:t>
      </w:r>
      <w:r w:rsidR="004306FA">
        <w:rPr>
          <w:rFonts w:ascii="Times New Roman" w:hAnsi="Times New Roman" w:cs="Times New Roman"/>
          <w:sz w:val="26"/>
          <w:szCs w:val="26"/>
          <w:lang w:val="en-US"/>
        </w:rPr>
        <w:t xml:space="preserve"> within 1</w:t>
      </w:r>
      <w:r w:rsidR="00A25728" w:rsidRPr="00A25728">
        <w:rPr>
          <w:rFonts w:ascii="Times New Roman" w:hAnsi="Times New Roman" w:cs="Times New Roman"/>
          <w:sz w:val="26"/>
          <w:szCs w:val="26"/>
          <w:lang w:val="en-US"/>
        </w:rPr>
        <w:t>4</w:t>
      </w:r>
      <w:r w:rsidR="004306FA">
        <w:rPr>
          <w:rFonts w:ascii="Times New Roman" w:hAnsi="Times New Roman" w:cs="Times New Roman"/>
          <w:sz w:val="26"/>
          <w:szCs w:val="26"/>
          <w:lang w:val="en-US"/>
        </w:rPr>
        <w:t xml:space="preserve"> days.</w:t>
      </w:r>
      <w:r w:rsidR="004306FA" w:rsidRPr="004306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306FA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686F40">
        <w:rPr>
          <w:rFonts w:ascii="Times New Roman" w:hAnsi="Times New Roman" w:cs="Times New Roman"/>
          <w:sz w:val="26"/>
          <w:szCs w:val="26"/>
          <w:lang w:val="en-US"/>
        </w:rPr>
        <w:t xml:space="preserve">he head of the </w:t>
      </w:r>
      <w:r w:rsidR="004306FA">
        <w:rPr>
          <w:rFonts w:ascii="Times New Roman" w:hAnsi="Times New Roman" w:cs="Times New Roman"/>
          <w:sz w:val="26"/>
          <w:szCs w:val="26"/>
          <w:lang w:val="en-US"/>
        </w:rPr>
        <w:t>dormitory is responsible for</w:t>
      </w:r>
      <w:r w:rsidRPr="00686F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306FA">
        <w:rPr>
          <w:rFonts w:ascii="Times New Roman" w:hAnsi="Times New Roman" w:cs="Times New Roman"/>
          <w:sz w:val="26"/>
          <w:szCs w:val="26"/>
          <w:lang w:val="en-US"/>
        </w:rPr>
        <w:t>familiarizing the students with the rules</w:t>
      </w:r>
      <w:r w:rsidRPr="00686F40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1F4E488F" w14:textId="77777777" w:rsidR="00E14895" w:rsidRPr="00686F40" w:rsidRDefault="00E14895" w:rsidP="00AF2324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94246BB" w14:textId="3A61E051" w:rsidR="009E7B49" w:rsidRPr="004306FA" w:rsidRDefault="004306FA" w:rsidP="00AB1B5E">
      <w:pPr>
        <w:pStyle w:val="aa"/>
        <w:spacing w:after="0"/>
        <w:ind w:left="0" w:firstLine="36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Self</w:t>
      </w:r>
      <w:r w:rsidRPr="004306FA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Isolation</w:t>
      </w:r>
      <w:r w:rsidRPr="004306F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Rules</w:t>
      </w:r>
      <w:r w:rsidRPr="004306F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for</w:t>
      </w:r>
      <w:r w:rsidRPr="004306F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International Students Residing in </w:t>
      </w:r>
      <w:r w:rsidR="0064559E">
        <w:rPr>
          <w:rFonts w:ascii="Times New Roman" w:hAnsi="Times New Roman" w:cs="Times New Roman"/>
          <w:b/>
          <w:sz w:val="26"/>
          <w:szCs w:val="26"/>
          <w:lang w:val="en-US"/>
        </w:rPr>
        <w:t>TPU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Dormitories </w:t>
      </w:r>
    </w:p>
    <w:p w14:paraId="07CA2620" w14:textId="51A0B0FF" w:rsidR="007E6C71" w:rsidRPr="007E6C71" w:rsidRDefault="007E6C71" w:rsidP="007E6C71">
      <w:pPr>
        <w:pStyle w:val="aa"/>
        <w:numPr>
          <w:ilvl w:val="0"/>
          <w:numId w:val="16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E6C71">
        <w:rPr>
          <w:rFonts w:ascii="Times New Roman" w:hAnsi="Times New Roman" w:cs="Times New Roman"/>
          <w:sz w:val="26"/>
          <w:szCs w:val="26"/>
          <w:lang w:val="en-US"/>
        </w:rPr>
        <w:t xml:space="preserve">Each dormitory resident </w:t>
      </w:r>
      <w:r>
        <w:rPr>
          <w:rFonts w:ascii="Times New Roman" w:hAnsi="Times New Roman" w:cs="Times New Roman"/>
          <w:sz w:val="26"/>
          <w:szCs w:val="26"/>
          <w:lang w:val="en-US"/>
        </w:rPr>
        <w:t>has to measure temperature twice</w:t>
      </w:r>
      <w:r w:rsidRPr="007E6C71">
        <w:rPr>
          <w:rFonts w:ascii="Times New Roman" w:hAnsi="Times New Roman" w:cs="Times New Roman"/>
          <w:sz w:val="26"/>
          <w:szCs w:val="26"/>
          <w:lang w:val="en-US"/>
        </w:rPr>
        <w:t xml:space="preserve"> a day (in the morning </w:t>
      </w:r>
      <w:r>
        <w:rPr>
          <w:rFonts w:ascii="Times New Roman" w:hAnsi="Times New Roman" w:cs="Times New Roman"/>
          <w:sz w:val="26"/>
          <w:szCs w:val="26"/>
          <w:lang w:val="en-US"/>
        </w:rPr>
        <w:t>before</w:t>
      </w:r>
      <w:r w:rsidRPr="007E6C71">
        <w:rPr>
          <w:rFonts w:ascii="Times New Roman" w:hAnsi="Times New Roman" w:cs="Times New Roman"/>
          <w:sz w:val="26"/>
          <w:szCs w:val="26"/>
          <w:lang w:val="en-US"/>
        </w:rPr>
        <w:t xml:space="preserve"> 11:00 and in the evening </w:t>
      </w:r>
      <w:r>
        <w:rPr>
          <w:rFonts w:ascii="Times New Roman" w:hAnsi="Times New Roman" w:cs="Times New Roman"/>
          <w:sz w:val="26"/>
          <w:szCs w:val="26"/>
          <w:lang w:val="en-US"/>
        </w:rPr>
        <w:t>before</w:t>
      </w:r>
      <w:r w:rsidRPr="007E6C71">
        <w:rPr>
          <w:rFonts w:ascii="Times New Roman" w:hAnsi="Times New Roman" w:cs="Times New Roman"/>
          <w:sz w:val="26"/>
          <w:szCs w:val="26"/>
          <w:lang w:val="en-US"/>
        </w:rPr>
        <w:t xml:space="preserve"> 22:00) </w:t>
      </w:r>
      <w:r w:rsidR="00A25728">
        <w:rPr>
          <w:rFonts w:ascii="Times New Roman" w:hAnsi="Times New Roman" w:cs="Times New Roman"/>
          <w:sz w:val="26"/>
          <w:szCs w:val="26"/>
          <w:lang w:val="en-US"/>
        </w:rPr>
        <w:t>in accordance with the dormitory rules</w:t>
      </w:r>
      <w:r w:rsidRPr="007E6C71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3D082799" w14:textId="5007DEAF" w:rsidR="007E6C71" w:rsidRPr="007E6C71" w:rsidRDefault="007E6C71" w:rsidP="007E6C71">
      <w:pPr>
        <w:pStyle w:val="aa"/>
        <w:numPr>
          <w:ilvl w:val="0"/>
          <w:numId w:val="16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E6C71">
        <w:rPr>
          <w:rFonts w:ascii="Times New Roman" w:hAnsi="Times New Roman" w:cs="Times New Roman"/>
          <w:sz w:val="26"/>
          <w:szCs w:val="26"/>
          <w:lang w:val="en-US"/>
        </w:rPr>
        <w:t xml:space="preserve">In the rooms, according to the schedule, wet cleaning should be carried out daily with the use of disinfectants and </w:t>
      </w:r>
      <w:r w:rsidR="0064559E">
        <w:rPr>
          <w:rFonts w:ascii="Times New Roman" w:hAnsi="Times New Roman" w:cs="Times New Roman"/>
          <w:sz w:val="26"/>
          <w:szCs w:val="26"/>
          <w:lang w:val="en-US"/>
        </w:rPr>
        <w:t>the respective entries in the</w:t>
      </w:r>
      <w:r w:rsidRPr="007E6C71">
        <w:rPr>
          <w:rFonts w:ascii="Times New Roman" w:hAnsi="Times New Roman" w:cs="Times New Roman"/>
          <w:sz w:val="26"/>
          <w:szCs w:val="26"/>
          <w:lang w:val="en-US"/>
        </w:rPr>
        <w:t xml:space="preserve"> checklist (date-time).</w:t>
      </w:r>
    </w:p>
    <w:p w14:paraId="47F18B6E" w14:textId="4EFCDDDB" w:rsidR="00C74865" w:rsidRPr="00C87522" w:rsidRDefault="00C87522" w:rsidP="00C87522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87522">
        <w:rPr>
          <w:rFonts w:ascii="Times New Roman" w:hAnsi="Times New Roman" w:cs="Times New Roman"/>
          <w:sz w:val="26"/>
          <w:szCs w:val="26"/>
          <w:lang w:val="en-US"/>
        </w:rPr>
        <w:t>When in the room, it should be ventilated every two hours.</w:t>
      </w:r>
    </w:p>
    <w:p w14:paraId="187ED268" w14:textId="4222603F" w:rsidR="009E7B49" w:rsidRPr="00C87522" w:rsidRDefault="00C87522" w:rsidP="00C87522">
      <w:pPr>
        <w:pStyle w:val="aa"/>
        <w:numPr>
          <w:ilvl w:val="0"/>
          <w:numId w:val="16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87522">
        <w:rPr>
          <w:rFonts w:ascii="Times New Roman" w:hAnsi="Times New Roman" w:cs="Times New Roman"/>
          <w:sz w:val="26"/>
          <w:szCs w:val="26"/>
          <w:lang w:val="en-US"/>
        </w:rPr>
        <w:t xml:space="preserve">During the self-isolation </w:t>
      </w:r>
      <w:r>
        <w:rPr>
          <w:rFonts w:ascii="Times New Roman" w:hAnsi="Times New Roman" w:cs="Times New Roman"/>
          <w:sz w:val="26"/>
          <w:szCs w:val="26"/>
          <w:lang w:val="en-US"/>
        </w:rPr>
        <w:t>period</w:t>
      </w:r>
      <w:r w:rsidRPr="00C87522">
        <w:rPr>
          <w:rFonts w:ascii="Times New Roman" w:hAnsi="Times New Roman" w:cs="Times New Roman"/>
          <w:sz w:val="26"/>
          <w:szCs w:val="26"/>
          <w:lang w:val="en-US"/>
        </w:rPr>
        <w:t xml:space="preserve">, it is </w:t>
      </w:r>
      <w:r w:rsidRPr="00C87522">
        <w:rPr>
          <w:rFonts w:ascii="Times New Roman" w:hAnsi="Times New Roman" w:cs="Times New Roman"/>
          <w:sz w:val="26"/>
          <w:szCs w:val="26"/>
          <w:u w:val="single"/>
          <w:lang w:val="en-US"/>
        </w:rPr>
        <w:t>strictly prohibited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to</w:t>
      </w:r>
      <w:r w:rsidRPr="00C87522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545AA949" w14:textId="1F66BF95" w:rsidR="009E7B49" w:rsidRPr="00C87522" w:rsidRDefault="00C87522" w:rsidP="00C87522">
      <w:pPr>
        <w:pStyle w:val="aa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87522">
        <w:rPr>
          <w:rFonts w:ascii="Times New Roman" w:hAnsi="Times New Roman" w:cs="Times New Roman"/>
          <w:sz w:val="26"/>
          <w:szCs w:val="26"/>
          <w:lang w:val="en-US"/>
        </w:rPr>
        <w:t xml:space="preserve">enter (exit) and move around the </w:t>
      </w:r>
      <w:r>
        <w:rPr>
          <w:rFonts w:ascii="Times New Roman" w:hAnsi="Times New Roman" w:cs="Times New Roman"/>
          <w:sz w:val="26"/>
          <w:szCs w:val="26"/>
          <w:lang w:val="en-US"/>
        </w:rPr>
        <w:t>dormitory</w:t>
      </w:r>
      <w:r w:rsidRPr="00C87522">
        <w:rPr>
          <w:rFonts w:ascii="Times New Roman" w:hAnsi="Times New Roman" w:cs="Times New Roman"/>
          <w:sz w:val="26"/>
          <w:szCs w:val="26"/>
          <w:lang w:val="en-US"/>
        </w:rPr>
        <w:t xml:space="preserve">, stay in </w:t>
      </w:r>
      <w:r w:rsidR="0064559E">
        <w:rPr>
          <w:rFonts w:ascii="Times New Roman" w:hAnsi="Times New Roman" w:cs="Times New Roman"/>
          <w:sz w:val="26"/>
          <w:szCs w:val="26"/>
          <w:lang w:val="en-US"/>
        </w:rPr>
        <w:t>public</w:t>
      </w:r>
      <w:r w:rsidRPr="00C87522">
        <w:rPr>
          <w:rFonts w:ascii="Times New Roman" w:hAnsi="Times New Roman" w:cs="Times New Roman"/>
          <w:sz w:val="26"/>
          <w:szCs w:val="26"/>
          <w:lang w:val="en-US"/>
        </w:rPr>
        <w:t xml:space="preserve"> areas without a mask</w:t>
      </w:r>
      <w:r w:rsidR="009E7B49" w:rsidRPr="00C8752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3CC5818D" w14:textId="0EAB9DC1" w:rsidR="009E7B49" w:rsidRPr="00C87522" w:rsidRDefault="00C87522" w:rsidP="00C87522">
      <w:pPr>
        <w:pStyle w:val="aa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visit</w:t>
      </w:r>
      <w:r w:rsidRPr="00C875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other</w:t>
      </w:r>
      <w:r w:rsidRPr="00C875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rooms</w:t>
      </w:r>
      <w:r w:rsidR="009E7B49" w:rsidRPr="00C87522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reduce your </w:t>
      </w:r>
      <w:r w:rsidRPr="00C87522">
        <w:rPr>
          <w:rFonts w:ascii="Times New Roman" w:hAnsi="Times New Roman" w:cs="Times New Roman"/>
          <w:sz w:val="26"/>
          <w:szCs w:val="26"/>
          <w:lang w:val="en-US"/>
        </w:rPr>
        <w:t xml:space="preserve">communication as much as possible to </w:t>
      </w:r>
      <w:r w:rsidR="0064559E">
        <w:rPr>
          <w:rFonts w:ascii="Times New Roman" w:hAnsi="Times New Roman" w:cs="Times New Roman"/>
          <w:sz w:val="26"/>
          <w:szCs w:val="26"/>
          <w:lang w:val="en-US"/>
        </w:rPr>
        <w:t>texting on</w:t>
      </w:r>
      <w:r w:rsidRPr="00C87522">
        <w:rPr>
          <w:rFonts w:ascii="Times New Roman" w:hAnsi="Times New Roman" w:cs="Times New Roman"/>
          <w:sz w:val="26"/>
          <w:szCs w:val="26"/>
          <w:lang w:val="en-US"/>
        </w:rPr>
        <w:t xml:space="preserve"> WhatsApp, Skype and other existing means of communication</w:t>
      </w:r>
      <w:r w:rsidR="009E7B49" w:rsidRPr="00C87522">
        <w:rPr>
          <w:rFonts w:ascii="Times New Roman" w:hAnsi="Times New Roman" w:cs="Times New Roman"/>
          <w:sz w:val="26"/>
          <w:szCs w:val="26"/>
          <w:lang w:val="en-US"/>
        </w:rPr>
        <w:t>);</w:t>
      </w:r>
    </w:p>
    <w:p w14:paraId="0007C782" w14:textId="1B0B9CC8" w:rsidR="00831037" w:rsidRPr="00E62010" w:rsidRDefault="00E62010" w:rsidP="00AB1B5E">
      <w:pPr>
        <w:pStyle w:val="aa"/>
        <w:numPr>
          <w:ilvl w:val="0"/>
          <w:numId w:val="7"/>
        </w:numPr>
        <w:spacing w:before="240"/>
        <w:ind w:left="0"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host guests at your room</w:t>
      </w:r>
      <w:r w:rsidR="00A25728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22A4918E" w14:textId="278A53DD" w:rsidR="00E62010" w:rsidRPr="00E62010" w:rsidRDefault="00E62010" w:rsidP="00E62010">
      <w:pPr>
        <w:pStyle w:val="aa"/>
        <w:numPr>
          <w:ilvl w:val="0"/>
          <w:numId w:val="16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62010">
        <w:rPr>
          <w:rFonts w:ascii="Times New Roman" w:hAnsi="Times New Roman" w:cs="Times New Roman"/>
          <w:sz w:val="26"/>
          <w:szCs w:val="26"/>
          <w:lang w:val="en-US"/>
        </w:rPr>
        <w:t xml:space="preserve">If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self-isolated international students appear to have the </w:t>
      </w:r>
      <w:r w:rsidRPr="00E62010">
        <w:rPr>
          <w:rFonts w:ascii="Times New Roman" w:hAnsi="Times New Roman" w:cs="Times New Roman"/>
          <w:sz w:val="26"/>
          <w:szCs w:val="26"/>
          <w:lang w:val="en-US"/>
        </w:rPr>
        <w:t xml:space="preserve">symptoms of a cold (fever, runny nose, cough) or discomfort, they </w:t>
      </w:r>
      <w:r>
        <w:rPr>
          <w:rFonts w:ascii="Times New Roman" w:hAnsi="Times New Roman" w:cs="Times New Roman"/>
          <w:sz w:val="26"/>
          <w:szCs w:val="26"/>
          <w:lang w:val="en-US"/>
        </w:rPr>
        <w:t>should</w:t>
      </w:r>
      <w:r w:rsidRPr="00E6201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inform</w:t>
      </w:r>
      <w:r w:rsidRPr="00E62010">
        <w:rPr>
          <w:rFonts w:ascii="Times New Roman" w:hAnsi="Times New Roman" w:cs="Times New Roman"/>
          <w:sz w:val="26"/>
          <w:szCs w:val="26"/>
          <w:lang w:val="en-US"/>
        </w:rPr>
        <w:t xml:space="preserve"> the head of the </w:t>
      </w:r>
      <w:r>
        <w:rPr>
          <w:rFonts w:ascii="Times New Roman" w:hAnsi="Times New Roman" w:cs="Times New Roman"/>
          <w:sz w:val="26"/>
          <w:szCs w:val="26"/>
          <w:lang w:val="en-US"/>
        </w:rPr>
        <w:t>dormitory</w:t>
      </w:r>
      <w:r w:rsidRPr="00E62010">
        <w:rPr>
          <w:rFonts w:ascii="Times New Roman" w:hAnsi="Times New Roman" w:cs="Times New Roman"/>
          <w:sz w:val="26"/>
          <w:szCs w:val="26"/>
          <w:lang w:val="en-US"/>
        </w:rPr>
        <w:t xml:space="preserve"> and call a doctor by tel. 73-33-77 (at temperatures above 38 degrees </w:t>
      </w:r>
      <w:r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Pr="00E6201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call an ambulance</w:t>
      </w:r>
      <w:r w:rsidRPr="00E6201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bookmarkStart w:id="0" w:name="_GoBack"/>
      <w:bookmarkEnd w:id="0"/>
      <w:r w:rsidRPr="00E62010">
        <w:rPr>
          <w:rFonts w:ascii="Times New Roman" w:hAnsi="Times New Roman" w:cs="Times New Roman"/>
          <w:sz w:val="26"/>
          <w:szCs w:val="26"/>
          <w:lang w:val="en-US"/>
        </w:rPr>
        <w:t>tel. 103; 112).</w:t>
      </w:r>
    </w:p>
    <w:sectPr w:rsidR="00E62010" w:rsidRPr="00E62010" w:rsidSect="00AB1B5E">
      <w:type w:val="continuous"/>
      <w:pgSz w:w="11906" w:h="16838"/>
      <w:pgMar w:top="993" w:right="1134" w:bottom="1134" w:left="1134" w:header="99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FCBC8" w14:textId="77777777" w:rsidR="00365211" w:rsidRDefault="00365211" w:rsidP="00E65240">
      <w:pPr>
        <w:spacing w:after="0" w:line="240" w:lineRule="auto"/>
      </w:pPr>
      <w:r>
        <w:separator/>
      </w:r>
    </w:p>
  </w:endnote>
  <w:endnote w:type="continuationSeparator" w:id="0">
    <w:p w14:paraId="284933FC" w14:textId="77777777" w:rsidR="00365211" w:rsidRDefault="00365211" w:rsidP="00E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A54AE" w14:textId="77777777" w:rsidR="00365211" w:rsidRDefault="00365211" w:rsidP="00E65240">
      <w:pPr>
        <w:spacing w:after="0" w:line="240" w:lineRule="auto"/>
      </w:pPr>
      <w:r>
        <w:separator/>
      </w:r>
    </w:p>
  </w:footnote>
  <w:footnote w:type="continuationSeparator" w:id="0">
    <w:p w14:paraId="4D696CC1" w14:textId="77777777" w:rsidR="00365211" w:rsidRDefault="00365211" w:rsidP="00E6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EEF"/>
    <w:multiLevelType w:val="hybridMultilevel"/>
    <w:tmpl w:val="71ECC77E"/>
    <w:lvl w:ilvl="0" w:tplc="4E9C38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57D6"/>
    <w:multiLevelType w:val="multilevel"/>
    <w:tmpl w:val="2B76914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 w15:restartNumberingAfterBreak="0">
    <w:nsid w:val="11D253A0"/>
    <w:multiLevelType w:val="hybridMultilevel"/>
    <w:tmpl w:val="BEBE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1934"/>
    <w:multiLevelType w:val="hybridMultilevel"/>
    <w:tmpl w:val="77DCD67E"/>
    <w:lvl w:ilvl="0" w:tplc="1A30EA3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601BB8"/>
    <w:multiLevelType w:val="hybridMultilevel"/>
    <w:tmpl w:val="6D76EB22"/>
    <w:lvl w:ilvl="0" w:tplc="AB402BC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06612"/>
    <w:multiLevelType w:val="multilevel"/>
    <w:tmpl w:val="4022C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60AE7"/>
    <w:multiLevelType w:val="hybridMultilevel"/>
    <w:tmpl w:val="F3F802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413035"/>
    <w:multiLevelType w:val="hybridMultilevel"/>
    <w:tmpl w:val="5638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4DCD"/>
    <w:multiLevelType w:val="hybridMultilevel"/>
    <w:tmpl w:val="060C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7358C"/>
    <w:multiLevelType w:val="hybridMultilevel"/>
    <w:tmpl w:val="BB08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30810"/>
    <w:multiLevelType w:val="multilevel"/>
    <w:tmpl w:val="383E0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5D724A"/>
    <w:multiLevelType w:val="hybridMultilevel"/>
    <w:tmpl w:val="9A8C7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B24EB"/>
    <w:multiLevelType w:val="hybridMultilevel"/>
    <w:tmpl w:val="F9A2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65B18"/>
    <w:multiLevelType w:val="hybridMultilevel"/>
    <w:tmpl w:val="F7EA5F7E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4" w15:restartNumberingAfterBreak="0">
    <w:nsid w:val="50AC2935"/>
    <w:multiLevelType w:val="hybridMultilevel"/>
    <w:tmpl w:val="E8D8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B37DA"/>
    <w:multiLevelType w:val="hybridMultilevel"/>
    <w:tmpl w:val="B014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841B0"/>
    <w:multiLevelType w:val="hybridMultilevel"/>
    <w:tmpl w:val="F684EDF4"/>
    <w:lvl w:ilvl="0" w:tplc="7F72BBC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305368"/>
    <w:multiLevelType w:val="multilevel"/>
    <w:tmpl w:val="ED72C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ECC7569"/>
    <w:multiLevelType w:val="hybridMultilevel"/>
    <w:tmpl w:val="025A88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24748B"/>
    <w:multiLevelType w:val="hybridMultilevel"/>
    <w:tmpl w:val="AC1E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D3562"/>
    <w:multiLevelType w:val="hybridMultilevel"/>
    <w:tmpl w:val="40AA18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AD41BA3"/>
    <w:multiLevelType w:val="hybridMultilevel"/>
    <w:tmpl w:val="595A4E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F9143A"/>
    <w:multiLevelType w:val="hybridMultilevel"/>
    <w:tmpl w:val="622C9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5009B"/>
    <w:multiLevelType w:val="hybridMultilevel"/>
    <w:tmpl w:val="11F64878"/>
    <w:lvl w:ilvl="0" w:tplc="F89E8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8CD1CFB"/>
    <w:multiLevelType w:val="hybridMultilevel"/>
    <w:tmpl w:val="FBC41638"/>
    <w:lvl w:ilvl="0" w:tplc="6AF6FE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31E95"/>
    <w:multiLevelType w:val="hybridMultilevel"/>
    <w:tmpl w:val="5A88711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7"/>
  </w:num>
  <w:num w:numId="5">
    <w:abstractNumId w:val="22"/>
  </w:num>
  <w:num w:numId="6">
    <w:abstractNumId w:val="23"/>
  </w:num>
  <w:num w:numId="7">
    <w:abstractNumId w:val="11"/>
  </w:num>
  <w:num w:numId="8">
    <w:abstractNumId w:val="25"/>
  </w:num>
  <w:num w:numId="9">
    <w:abstractNumId w:val="10"/>
  </w:num>
  <w:num w:numId="10">
    <w:abstractNumId w:val="18"/>
  </w:num>
  <w:num w:numId="11">
    <w:abstractNumId w:val="19"/>
  </w:num>
  <w:num w:numId="12">
    <w:abstractNumId w:val="1"/>
  </w:num>
  <w:num w:numId="13">
    <w:abstractNumId w:val="17"/>
  </w:num>
  <w:num w:numId="14">
    <w:abstractNumId w:val="4"/>
  </w:num>
  <w:num w:numId="15">
    <w:abstractNumId w:val="2"/>
  </w:num>
  <w:num w:numId="16">
    <w:abstractNumId w:val="8"/>
  </w:num>
  <w:num w:numId="17">
    <w:abstractNumId w:val="15"/>
  </w:num>
  <w:num w:numId="18">
    <w:abstractNumId w:val="21"/>
  </w:num>
  <w:num w:numId="19">
    <w:abstractNumId w:val="6"/>
  </w:num>
  <w:num w:numId="20">
    <w:abstractNumId w:val="16"/>
  </w:num>
  <w:num w:numId="21">
    <w:abstractNumId w:val="3"/>
  </w:num>
  <w:num w:numId="22">
    <w:abstractNumId w:val="0"/>
  </w:num>
  <w:num w:numId="23">
    <w:abstractNumId w:val="24"/>
  </w:num>
  <w:num w:numId="24">
    <w:abstractNumId w:val="5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B9"/>
    <w:rsid w:val="00040624"/>
    <w:rsid w:val="00044F7C"/>
    <w:rsid w:val="0005211A"/>
    <w:rsid w:val="00057D28"/>
    <w:rsid w:val="00067B71"/>
    <w:rsid w:val="00096CE3"/>
    <w:rsid w:val="000A1575"/>
    <w:rsid w:val="000A66C4"/>
    <w:rsid w:val="000A71FA"/>
    <w:rsid w:val="000B0872"/>
    <w:rsid w:val="000C3910"/>
    <w:rsid w:val="000D2E5B"/>
    <w:rsid w:val="000D4605"/>
    <w:rsid w:val="000E262D"/>
    <w:rsid w:val="000E4C79"/>
    <w:rsid w:val="000F2B4B"/>
    <w:rsid w:val="000F3E5F"/>
    <w:rsid w:val="000F587E"/>
    <w:rsid w:val="000F75E3"/>
    <w:rsid w:val="00101927"/>
    <w:rsid w:val="001138A4"/>
    <w:rsid w:val="0012382E"/>
    <w:rsid w:val="001354B5"/>
    <w:rsid w:val="001622E6"/>
    <w:rsid w:val="001915D2"/>
    <w:rsid w:val="001B1885"/>
    <w:rsid w:val="001B65C1"/>
    <w:rsid w:val="001B79DD"/>
    <w:rsid w:val="001E11AE"/>
    <w:rsid w:val="001E37E4"/>
    <w:rsid w:val="001F7FF1"/>
    <w:rsid w:val="00203ED3"/>
    <w:rsid w:val="002169D3"/>
    <w:rsid w:val="002232CE"/>
    <w:rsid w:val="00262178"/>
    <w:rsid w:val="002623E2"/>
    <w:rsid w:val="002970B1"/>
    <w:rsid w:val="002D2D43"/>
    <w:rsid w:val="002F211C"/>
    <w:rsid w:val="002F625C"/>
    <w:rsid w:val="003079AC"/>
    <w:rsid w:val="00310A6E"/>
    <w:rsid w:val="00315A0F"/>
    <w:rsid w:val="00331707"/>
    <w:rsid w:val="00335E3F"/>
    <w:rsid w:val="00340043"/>
    <w:rsid w:val="00341DAC"/>
    <w:rsid w:val="00351C4A"/>
    <w:rsid w:val="00352C89"/>
    <w:rsid w:val="003539DB"/>
    <w:rsid w:val="0035491D"/>
    <w:rsid w:val="00355F1B"/>
    <w:rsid w:val="003625D1"/>
    <w:rsid w:val="00365211"/>
    <w:rsid w:val="00381773"/>
    <w:rsid w:val="00382650"/>
    <w:rsid w:val="003833C8"/>
    <w:rsid w:val="003C3B35"/>
    <w:rsid w:val="003C3E7F"/>
    <w:rsid w:val="003D2615"/>
    <w:rsid w:val="003E1835"/>
    <w:rsid w:val="003E4D35"/>
    <w:rsid w:val="003E6401"/>
    <w:rsid w:val="004135DF"/>
    <w:rsid w:val="004163C8"/>
    <w:rsid w:val="00417FD4"/>
    <w:rsid w:val="004306FA"/>
    <w:rsid w:val="0043074D"/>
    <w:rsid w:val="00433BFF"/>
    <w:rsid w:val="004343DD"/>
    <w:rsid w:val="00443772"/>
    <w:rsid w:val="00463BB9"/>
    <w:rsid w:val="00471191"/>
    <w:rsid w:val="00490158"/>
    <w:rsid w:val="004974B2"/>
    <w:rsid w:val="004C3D95"/>
    <w:rsid w:val="004D555D"/>
    <w:rsid w:val="00501E53"/>
    <w:rsid w:val="0051083B"/>
    <w:rsid w:val="005117AF"/>
    <w:rsid w:val="005129E7"/>
    <w:rsid w:val="005158FE"/>
    <w:rsid w:val="005A5E6F"/>
    <w:rsid w:val="005B6BC4"/>
    <w:rsid w:val="005B6F0D"/>
    <w:rsid w:val="005C17D9"/>
    <w:rsid w:val="005E6603"/>
    <w:rsid w:val="006066CB"/>
    <w:rsid w:val="00611680"/>
    <w:rsid w:val="00617ADE"/>
    <w:rsid w:val="0062347A"/>
    <w:rsid w:val="00625013"/>
    <w:rsid w:val="006313FA"/>
    <w:rsid w:val="0063291E"/>
    <w:rsid w:val="0063554E"/>
    <w:rsid w:val="0064559E"/>
    <w:rsid w:val="006474E7"/>
    <w:rsid w:val="00654398"/>
    <w:rsid w:val="00686F40"/>
    <w:rsid w:val="006934D7"/>
    <w:rsid w:val="006A1349"/>
    <w:rsid w:val="006A2598"/>
    <w:rsid w:val="006A3875"/>
    <w:rsid w:val="006B1BD6"/>
    <w:rsid w:val="006D04A5"/>
    <w:rsid w:val="006E153A"/>
    <w:rsid w:val="0070005C"/>
    <w:rsid w:val="00702F34"/>
    <w:rsid w:val="00706C56"/>
    <w:rsid w:val="00750147"/>
    <w:rsid w:val="00784573"/>
    <w:rsid w:val="0079048D"/>
    <w:rsid w:val="00793433"/>
    <w:rsid w:val="007A7BD5"/>
    <w:rsid w:val="007B0AEA"/>
    <w:rsid w:val="007B48C5"/>
    <w:rsid w:val="007B494B"/>
    <w:rsid w:val="007B7DE7"/>
    <w:rsid w:val="007C3B72"/>
    <w:rsid w:val="007C61E5"/>
    <w:rsid w:val="007D036F"/>
    <w:rsid w:val="007D4DA7"/>
    <w:rsid w:val="007D6B35"/>
    <w:rsid w:val="007E2E23"/>
    <w:rsid w:val="007E49F8"/>
    <w:rsid w:val="007E6C71"/>
    <w:rsid w:val="007E72D0"/>
    <w:rsid w:val="007F45BE"/>
    <w:rsid w:val="008013A4"/>
    <w:rsid w:val="00802D7D"/>
    <w:rsid w:val="00803935"/>
    <w:rsid w:val="00812E3B"/>
    <w:rsid w:val="00831037"/>
    <w:rsid w:val="00835A98"/>
    <w:rsid w:val="00840EA0"/>
    <w:rsid w:val="00842247"/>
    <w:rsid w:val="00843EBE"/>
    <w:rsid w:val="00850593"/>
    <w:rsid w:val="0085082C"/>
    <w:rsid w:val="00856D13"/>
    <w:rsid w:val="0088297C"/>
    <w:rsid w:val="00893B29"/>
    <w:rsid w:val="008D462A"/>
    <w:rsid w:val="008E0286"/>
    <w:rsid w:val="008F4974"/>
    <w:rsid w:val="00904B29"/>
    <w:rsid w:val="00916600"/>
    <w:rsid w:val="009413DB"/>
    <w:rsid w:val="00981B25"/>
    <w:rsid w:val="009A76A0"/>
    <w:rsid w:val="009A7C6D"/>
    <w:rsid w:val="009B7284"/>
    <w:rsid w:val="009C1AE9"/>
    <w:rsid w:val="009D5C09"/>
    <w:rsid w:val="009E194C"/>
    <w:rsid w:val="009E7B49"/>
    <w:rsid w:val="009F0F53"/>
    <w:rsid w:val="00A011A3"/>
    <w:rsid w:val="00A03A96"/>
    <w:rsid w:val="00A20D7C"/>
    <w:rsid w:val="00A22DA6"/>
    <w:rsid w:val="00A22ECC"/>
    <w:rsid w:val="00A25728"/>
    <w:rsid w:val="00A300C7"/>
    <w:rsid w:val="00A41945"/>
    <w:rsid w:val="00A4600F"/>
    <w:rsid w:val="00A739CC"/>
    <w:rsid w:val="00A754C5"/>
    <w:rsid w:val="00A82B27"/>
    <w:rsid w:val="00A85CFF"/>
    <w:rsid w:val="00A85F45"/>
    <w:rsid w:val="00A91E74"/>
    <w:rsid w:val="00A921C6"/>
    <w:rsid w:val="00A93D89"/>
    <w:rsid w:val="00A97E67"/>
    <w:rsid w:val="00AA1FC2"/>
    <w:rsid w:val="00AA33A7"/>
    <w:rsid w:val="00AB1B5E"/>
    <w:rsid w:val="00AB49B6"/>
    <w:rsid w:val="00AC3A61"/>
    <w:rsid w:val="00AD6467"/>
    <w:rsid w:val="00AE45E6"/>
    <w:rsid w:val="00AF2324"/>
    <w:rsid w:val="00B133E6"/>
    <w:rsid w:val="00B23C5A"/>
    <w:rsid w:val="00B27A35"/>
    <w:rsid w:val="00B30CC1"/>
    <w:rsid w:val="00B341F1"/>
    <w:rsid w:val="00B35730"/>
    <w:rsid w:val="00B36AD9"/>
    <w:rsid w:val="00B47E2D"/>
    <w:rsid w:val="00B61211"/>
    <w:rsid w:val="00B7542D"/>
    <w:rsid w:val="00B8644F"/>
    <w:rsid w:val="00B9692D"/>
    <w:rsid w:val="00BA5323"/>
    <w:rsid w:val="00BB1ED4"/>
    <w:rsid w:val="00BF11CB"/>
    <w:rsid w:val="00BF3F73"/>
    <w:rsid w:val="00C3221A"/>
    <w:rsid w:val="00C47C8D"/>
    <w:rsid w:val="00C54FDE"/>
    <w:rsid w:val="00C560B6"/>
    <w:rsid w:val="00C564F5"/>
    <w:rsid w:val="00C74865"/>
    <w:rsid w:val="00C7632A"/>
    <w:rsid w:val="00C80547"/>
    <w:rsid w:val="00C83B9C"/>
    <w:rsid w:val="00C85FE6"/>
    <w:rsid w:val="00C87522"/>
    <w:rsid w:val="00C93911"/>
    <w:rsid w:val="00C944C1"/>
    <w:rsid w:val="00C969DA"/>
    <w:rsid w:val="00CB1D06"/>
    <w:rsid w:val="00CB4CAC"/>
    <w:rsid w:val="00CC3445"/>
    <w:rsid w:val="00CD104E"/>
    <w:rsid w:val="00D158B3"/>
    <w:rsid w:val="00D16DFA"/>
    <w:rsid w:val="00D2453A"/>
    <w:rsid w:val="00D24B1C"/>
    <w:rsid w:val="00D26B0D"/>
    <w:rsid w:val="00D348DB"/>
    <w:rsid w:val="00D350F9"/>
    <w:rsid w:val="00D565B9"/>
    <w:rsid w:val="00D56934"/>
    <w:rsid w:val="00D71451"/>
    <w:rsid w:val="00DB4139"/>
    <w:rsid w:val="00DC7A40"/>
    <w:rsid w:val="00DE494C"/>
    <w:rsid w:val="00E07714"/>
    <w:rsid w:val="00E14895"/>
    <w:rsid w:val="00E31E4F"/>
    <w:rsid w:val="00E42832"/>
    <w:rsid w:val="00E44B3C"/>
    <w:rsid w:val="00E50AA9"/>
    <w:rsid w:val="00E55CB4"/>
    <w:rsid w:val="00E6171A"/>
    <w:rsid w:val="00E62010"/>
    <w:rsid w:val="00E6352D"/>
    <w:rsid w:val="00E64C8F"/>
    <w:rsid w:val="00E65240"/>
    <w:rsid w:val="00E7090C"/>
    <w:rsid w:val="00E72BBD"/>
    <w:rsid w:val="00E84FC4"/>
    <w:rsid w:val="00E978EE"/>
    <w:rsid w:val="00EA39A7"/>
    <w:rsid w:val="00EA4ABB"/>
    <w:rsid w:val="00EA5C5B"/>
    <w:rsid w:val="00ED07DF"/>
    <w:rsid w:val="00ED0F7C"/>
    <w:rsid w:val="00EE37B1"/>
    <w:rsid w:val="00EE5816"/>
    <w:rsid w:val="00F05B8C"/>
    <w:rsid w:val="00F15256"/>
    <w:rsid w:val="00F25E42"/>
    <w:rsid w:val="00F66449"/>
    <w:rsid w:val="00F77DFD"/>
    <w:rsid w:val="00F82E59"/>
    <w:rsid w:val="00F940FE"/>
    <w:rsid w:val="00F97B4D"/>
    <w:rsid w:val="00FD6D58"/>
    <w:rsid w:val="00FE7A13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C6800"/>
  <w15:docId w15:val="{58D39A56-74A2-4F24-877C-6444CEF2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6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36A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9">
    <w:name w:val="Table Grid"/>
    <w:basedOn w:val="a1"/>
    <w:uiPriority w:val="59"/>
    <w:rsid w:val="00B3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6AD9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463BB9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85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50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@tp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pu.ru/student/studcent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r@tp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mrs@t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ma@tp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545A8-543C-44F0-9D5E-AFD4B625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A. Kiryanova</dc:creator>
  <cp:keywords/>
  <dc:description/>
  <cp:lastModifiedBy>Козлова Татьяна Николаевна</cp:lastModifiedBy>
  <cp:revision>10</cp:revision>
  <cp:lastPrinted>2021-03-26T07:24:00Z</cp:lastPrinted>
  <dcterms:created xsi:type="dcterms:W3CDTF">2021-03-29T15:16:00Z</dcterms:created>
  <dcterms:modified xsi:type="dcterms:W3CDTF">2021-08-17T05:56:00Z</dcterms:modified>
</cp:coreProperties>
</file>