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1A8" w:rsidRDefault="00A538A2" w:rsidP="00A538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538A2">
        <w:rPr>
          <w:rFonts w:ascii="Times New Roman" w:hAnsi="Times New Roman" w:cs="Times New Roman"/>
          <w:b/>
          <w:sz w:val="24"/>
          <w:szCs w:val="24"/>
        </w:rPr>
        <w:t>Перечень проектов, поддержанных по итогам конкурса 2018 года на получение грантов Российского научного фонда по мероприятию «Проведение инициативных исследований молодыми учеными» Президентской программы исследовательских проектов, реализуемых ведущими учеными, в том числе молодыми учеными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268"/>
        <w:gridCol w:w="5622"/>
        <w:gridCol w:w="2912"/>
      </w:tblGrid>
      <w:tr w:rsidR="0064612F" w:rsidTr="00A538A2">
        <w:tc>
          <w:tcPr>
            <w:tcW w:w="846" w:type="dxa"/>
          </w:tcPr>
          <w:p w:rsidR="0064612F" w:rsidRDefault="0064612F" w:rsidP="00A53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64612F" w:rsidRDefault="0064612F" w:rsidP="00A53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8A2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5622" w:type="dxa"/>
          </w:tcPr>
          <w:p w:rsidR="0064612F" w:rsidRDefault="0064612F" w:rsidP="00A53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8A2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2912" w:type="dxa"/>
          </w:tcPr>
          <w:p w:rsidR="0064612F" w:rsidRDefault="0064612F" w:rsidP="00A53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8A2">
              <w:rPr>
                <w:rFonts w:ascii="Times New Roman" w:hAnsi="Times New Roman" w:cs="Times New Roman"/>
                <w:sz w:val="24"/>
                <w:szCs w:val="24"/>
              </w:rPr>
              <w:t>ФИО руководителя</w:t>
            </w:r>
          </w:p>
        </w:tc>
      </w:tr>
      <w:tr w:rsidR="0064612F" w:rsidTr="00A538A2">
        <w:tc>
          <w:tcPr>
            <w:tcW w:w="846" w:type="dxa"/>
          </w:tcPr>
          <w:p w:rsidR="0064612F" w:rsidRDefault="0064612F" w:rsidP="00A53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64612F" w:rsidRDefault="0064612F" w:rsidP="00BA2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18-72-</w:t>
            </w:r>
            <w:r w:rsidRPr="00A538A2">
              <w:rPr>
                <w:rFonts w:ascii="Times New Roman" w:hAnsi="Times New Roman" w:cs="Times New Roman"/>
                <w:sz w:val="24"/>
                <w:szCs w:val="24"/>
              </w:rPr>
              <w:t>00032</w:t>
            </w:r>
          </w:p>
        </w:tc>
        <w:tc>
          <w:tcPr>
            <w:tcW w:w="5622" w:type="dxa"/>
          </w:tcPr>
          <w:p w:rsidR="0064612F" w:rsidRPr="00A538A2" w:rsidRDefault="0064612F" w:rsidP="00BA2F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8A2">
              <w:rPr>
                <w:rFonts w:ascii="Times New Roman" w:hAnsi="Times New Roman" w:cs="Times New Roman"/>
                <w:sz w:val="24"/>
                <w:szCs w:val="24"/>
              </w:rPr>
              <w:t>Спектроскопия высокого разрешения молекулы</w:t>
            </w:r>
          </w:p>
          <w:p w:rsidR="0064612F" w:rsidRPr="00A538A2" w:rsidRDefault="0064612F" w:rsidP="00BA2F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8A2">
              <w:rPr>
                <w:rFonts w:ascii="Times New Roman" w:hAnsi="Times New Roman" w:cs="Times New Roman"/>
                <w:sz w:val="24"/>
                <w:szCs w:val="24"/>
              </w:rPr>
              <w:t>NH3 в интересах проблем исследования</w:t>
            </w:r>
          </w:p>
          <w:p w:rsidR="0064612F" w:rsidRDefault="0064612F" w:rsidP="00BA2F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8A2">
              <w:rPr>
                <w:rFonts w:ascii="Times New Roman" w:hAnsi="Times New Roman" w:cs="Times New Roman"/>
                <w:sz w:val="24"/>
                <w:szCs w:val="24"/>
              </w:rPr>
              <w:t>атмосфер Земли и планет Солнечной системы</w:t>
            </w:r>
          </w:p>
        </w:tc>
        <w:tc>
          <w:tcPr>
            <w:tcW w:w="2912" w:type="dxa"/>
          </w:tcPr>
          <w:p w:rsidR="0064612F" w:rsidRDefault="0064612F" w:rsidP="00A53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Фомченко А.Л.</w:t>
            </w:r>
          </w:p>
        </w:tc>
      </w:tr>
      <w:tr w:rsidR="0064612F" w:rsidTr="00A538A2">
        <w:tc>
          <w:tcPr>
            <w:tcW w:w="846" w:type="dxa"/>
          </w:tcPr>
          <w:p w:rsidR="0064612F" w:rsidRDefault="0064612F" w:rsidP="00A53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64612F" w:rsidRDefault="0064612F" w:rsidP="00BA2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18-73-</w:t>
            </w:r>
            <w:r w:rsidRPr="00A538A2">
              <w:rPr>
                <w:rFonts w:ascii="Times New Roman" w:hAnsi="Times New Roman" w:cs="Times New Roman"/>
                <w:sz w:val="24"/>
                <w:szCs w:val="24"/>
              </w:rPr>
              <w:t>00013</w:t>
            </w:r>
          </w:p>
        </w:tc>
        <w:tc>
          <w:tcPr>
            <w:tcW w:w="5622" w:type="dxa"/>
          </w:tcPr>
          <w:p w:rsidR="0064612F" w:rsidRPr="00A538A2" w:rsidRDefault="0064612F" w:rsidP="00BA2F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8A2">
              <w:rPr>
                <w:rFonts w:ascii="Times New Roman" w:hAnsi="Times New Roman" w:cs="Times New Roman"/>
                <w:sz w:val="24"/>
                <w:szCs w:val="24"/>
              </w:rPr>
              <w:t>Определение эффективных условий зажигания и</w:t>
            </w:r>
          </w:p>
          <w:p w:rsidR="0064612F" w:rsidRPr="00A538A2" w:rsidRDefault="0064612F" w:rsidP="00BA2F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8A2">
              <w:rPr>
                <w:rFonts w:ascii="Times New Roman" w:hAnsi="Times New Roman" w:cs="Times New Roman"/>
                <w:sz w:val="24"/>
                <w:szCs w:val="24"/>
              </w:rPr>
              <w:t>сжигания композиционных топлив на основе</w:t>
            </w:r>
          </w:p>
          <w:p w:rsidR="0064612F" w:rsidRPr="00A538A2" w:rsidRDefault="0064612F" w:rsidP="00BA2F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8A2">
              <w:rPr>
                <w:rFonts w:ascii="Times New Roman" w:hAnsi="Times New Roman" w:cs="Times New Roman"/>
                <w:sz w:val="24"/>
                <w:szCs w:val="24"/>
              </w:rPr>
              <w:t>промышленных отходов для улучшения</w:t>
            </w:r>
          </w:p>
          <w:p w:rsidR="0064612F" w:rsidRPr="00A538A2" w:rsidRDefault="0064612F" w:rsidP="00BA2F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8A2">
              <w:rPr>
                <w:rFonts w:ascii="Times New Roman" w:hAnsi="Times New Roman" w:cs="Times New Roman"/>
                <w:sz w:val="24"/>
                <w:szCs w:val="24"/>
              </w:rPr>
              <w:t>энергетических и экологических индикаторов</w:t>
            </w:r>
          </w:p>
          <w:p w:rsidR="0064612F" w:rsidRDefault="0064612F" w:rsidP="00BA2F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8A2">
              <w:rPr>
                <w:rFonts w:ascii="Times New Roman" w:hAnsi="Times New Roman" w:cs="Times New Roman"/>
                <w:sz w:val="24"/>
                <w:szCs w:val="24"/>
              </w:rPr>
              <w:t>работы энергетических объектов</w:t>
            </w:r>
          </w:p>
        </w:tc>
        <w:tc>
          <w:tcPr>
            <w:tcW w:w="2912" w:type="dxa"/>
          </w:tcPr>
          <w:p w:rsidR="0064612F" w:rsidRDefault="0064612F" w:rsidP="00A53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8A2">
              <w:rPr>
                <w:rFonts w:ascii="Times New Roman" w:hAnsi="Times New Roman" w:cs="Times New Roman"/>
                <w:sz w:val="24"/>
                <w:szCs w:val="24"/>
              </w:rPr>
              <w:t>Вершинина К.Ю.</w:t>
            </w:r>
          </w:p>
        </w:tc>
      </w:tr>
      <w:tr w:rsidR="0064612F" w:rsidTr="00A538A2">
        <w:tc>
          <w:tcPr>
            <w:tcW w:w="846" w:type="dxa"/>
          </w:tcPr>
          <w:p w:rsidR="0064612F" w:rsidRDefault="0064612F" w:rsidP="00A53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64612F" w:rsidRDefault="0064612F" w:rsidP="00BA2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18-73-</w:t>
            </w:r>
            <w:r w:rsidRPr="00A538A2">
              <w:rPr>
                <w:rFonts w:ascii="Times New Roman" w:hAnsi="Times New Roman" w:cs="Times New Roman"/>
                <w:sz w:val="24"/>
                <w:szCs w:val="24"/>
              </w:rPr>
              <w:t>00019</w:t>
            </w:r>
          </w:p>
        </w:tc>
        <w:tc>
          <w:tcPr>
            <w:tcW w:w="5622" w:type="dxa"/>
          </w:tcPr>
          <w:p w:rsidR="0064612F" w:rsidRPr="00A538A2" w:rsidRDefault="0064612F" w:rsidP="00BA2F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8A2">
              <w:rPr>
                <w:rFonts w:ascii="Times New Roman" w:hAnsi="Times New Roman" w:cs="Times New Roman"/>
                <w:sz w:val="24"/>
                <w:szCs w:val="24"/>
              </w:rPr>
              <w:t>Новые гетерогенно-каталитические методы</w:t>
            </w:r>
          </w:p>
          <w:p w:rsidR="0064612F" w:rsidRDefault="0064612F" w:rsidP="00BA2F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8A2">
              <w:rPr>
                <w:rFonts w:ascii="Times New Roman" w:hAnsi="Times New Roman" w:cs="Times New Roman"/>
                <w:sz w:val="24"/>
                <w:szCs w:val="24"/>
              </w:rPr>
              <w:t xml:space="preserve">получения </w:t>
            </w:r>
            <w:proofErr w:type="spellStart"/>
            <w:r w:rsidRPr="00A538A2">
              <w:rPr>
                <w:rFonts w:ascii="Times New Roman" w:hAnsi="Times New Roman" w:cs="Times New Roman"/>
                <w:sz w:val="24"/>
                <w:szCs w:val="24"/>
              </w:rPr>
              <w:t>оксо</w:t>
            </w:r>
            <w:proofErr w:type="spellEnd"/>
            <w:r w:rsidRPr="00A538A2">
              <w:rPr>
                <w:rFonts w:ascii="Times New Roman" w:hAnsi="Times New Roman" w:cs="Times New Roman"/>
                <w:sz w:val="24"/>
                <w:szCs w:val="24"/>
              </w:rPr>
              <w:t xml:space="preserve">-производных </w:t>
            </w:r>
            <w:proofErr w:type="spellStart"/>
            <w:r w:rsidRPr="00A538A2">
              <w:rPr>
                <w:rFonts w:ascii="Times New Roman" w:hAnsi="Times New Roman" w:cs="Times New Roman"/>
                <w:sz w:val="24"/>
                <w:szCs w:val="24"/>
              </w:rPr>
              <w:t>бетулина</w:t>
            </w:r>
            <w:proofErr w:type="spellEnd"/>
          </w:p>
        </w:tc>
        <w:tc>
          <w:tcPr>
            <w:tcW w:w="2912" w:type="dxa"/>
          </w:tcPr>
          <w:p w:rsidR="0064612F" w:rsidRDefault="0064612F" w:rsidP="00A53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8A2">
              <w:rPr>
                <w:rFonts w:ascii="Times New Roman" w:hAnsi="Times New Roman" w:cs="Times New Roman"/>
                <w:sz w:val="24"/>
                <w:szCs w:val="24"/>
              </w:rPr>
              <w:t>Колобова Е.Н.</w:t>
            </w:r>
          </w:p>
        </w:tc>
      </w:tr>
      <w:tr w:rsidR="0064612F" w:rsidTr="00A538A2">
        <w:tc>
          <w:tcPr>
            <w:tcW w:w="846" w:type="dxa"/>
          </w:tcPr>
          <w:p w:rsidR="0064612F" w:rsidRDefault="0064612F" w:rsidP="00A53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64612F" w:rsidRDefault="0064612F" w:rsidP="00BA2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18-73-00083</w:t>
            </w:r>
          </w:p>
        </w:tc>
        <w:tc>
          <w:tcPr>
            <w:tcW w:w="5622" w:type="dxa"/>
          </w:tcPr>
          <w:p w:rsidR="0064612F" w:rsidRPr="00A538A2" w:rsidRDefault="0064612F" w:rsidP="00BA2F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8A2">
              <w:rPr>
                <w:rFonts w:ascii="Times New Roman" w:hAnsi="Times New Roman" w:cs="Times New Roman"/>
                <w:sz w:val="24"/>
                <w:szCs w:val="24"/>
              </w:rPr>
              <w:t>Устойчивое к условиям низких температур</w:t>
            </w:r>
          </w:p>
          <w:p w:rsidR="0064612F" w:rsidRDefault="0064612F" w:rsidP="00BA2F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38A2">
              <w:rPr>
                <w:rFonts w:ascii="Times New Roman" w:hAnsi="Times New Roman" w:cs="Times New Roman"/>
                <w:sz w:val="24"/>
                <w:szCs w:val="24"/>
              </w:rPr>
              <w:t>вододизельное</w:t>
            </w:r>
            <w:proofErr w:type="spellEnd"/>
            <w:r w:rsidRPr="00A538A2">
              <w:rPr>
                <w:rFonts w:ascii="Times New Roman" w:hAnsi="Times New Roman" w:cs="Times New Roman"/>
                <w:sz w:val="24"/>
                <w:szCs w:val="24"/>
              </w:rPr>
              <w:t xml:space="preserve"> микро-</w:t>
            </w:r>
            <w:proofErr w:type="spellStart"/>
            <w:r w:rsidRPr="00A538A2">
              <w:rPr>
                <w:rFonts w:ascii="Times New Roman" w:hAnsi="Times New Roman" w:cs="Times New Roman"/>
                <w:sz w:val="24"/>
                <w:szCs w:val="24"/>
              </w:rPr>
              <w:t>эмульгированное</w:t>
            </w:r>
            <w:proofErr w:type="spellEnd"/>
            <w:r w:rsidRPr="00A538A2">
              <w:rPr>
                <w:rFonts w:ascii="Times New Roman" w:hAnsi="Times New Roman" w:cs="Times New Roman"/>
                <w:sz w:val="24"/>
                <w:szCs w:val="24"/>
              </w:rPr>
              <w:t xml:space="preserve"> топливо</w:t>
            </w:r>
          </w:p>
        </w:tc>
        <w:tc>
          <w:tcPr>
            <w:tcW w:w="2912" w:type="dxa"/>
          </w:tcPr>
          <w:p w:rsidR="0064612F" w:rsidRDefault="0064612F" w:rsidP="00A53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8A2">
              <w:rPr>
                <w:rFonts w:ascii="Times New Roman" w:hAnsi="Times New Roman" w:cs="Times New Roman"/>
                <w:sz w:val="24"/>
                <w:szCs w:val="24"/>
              </w:rPr>
              <w:t>Пискунов М.В.</w:t>
            </w:r>
          </w:p>
        </w:tc>
      </w:tr>
      <w:tr w:rsidR="0064612F" w:rsidTr="00A538A2">
        <w:tc>
          <w:tcPr>
            <w:tcW w:w="846" w:type="dxa"/>
          </w:tcPr>
          <w:p w:rsidR="0064612F" w:rsidRDefault="0064612F" w:rsidP="00A53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64612F" w:rsidRDefault="0064612F" w:rsidP="00BA2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18-73-00086</w:t>
            </w:r>
          </w:p>
        </w:tc>
        <w:tc>
          <w:tcPr>
            <w:tcW w:w="5622" w:type="dxa"/>
          </w:tcPr>
          <w:p w:rsidR="0064612F" w:rsidRPr="00A538A2" w:rsidRDefault="0064612F" w:rsidP="00BA2F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8A2">
              <w:rPr>
                <w:rFonts w:ascii="Times New Roman" w:hAnsi="Times New Roman" w:cs="Times New Roman"/>
                <w:sz w:val="24"/>
                <w:szCs w:val="24"/>
              </w:rPr>
              <w:t>Разработка научных основ процессов</w:t>
            </w:r>
          </w:p>
          <w:p w:rsidR="0064612F" w:rsidRPr="00A538A2" w:rsidRDefault="0064612F" w:rsidP="00BA2F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8A2">
              <w:rPr>
                <w:rFonts w:ascii="Times New Roman" w:hAnsi="Times New Roman" w:cs="Times New Roman"/>
                <w:sz w:val="24"/>
                <w:szCs w:val="24"/>
              </w:rPr>
              <w:t>приготовления моторных топлив на основе учета</w:t>
            </w:r>
          </w:p>
          <w:p w:rsidR="0064612F" w:rsidRPr="00A538A2" w:rsidRDefault="0064612F" w:rsidP="00BA2F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8A2">
              <w:rPr>
                <w:rFonts w:ascii="Times New Roman" w:hAnsi="Times New Roman" w:cs="Times New Roman"/>
                <w:sz w:val="24"/>
                <w:szCs w:val="24"/>
              </w:rPr>
              <w:t>химического реагирования компонентов при</w:t>
            </w:r>
          </w:p>
          <w:p w:rsidR="0064612F" w:rsidRPr="00A538A2" w:rsidRDefault="0064612F" w:rsidP="00BA2F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8A2">
              <w:rPr>
                <w:rFonts w:ascii="Times New Roman" w:hAnsi="Times New Roman" w:cs="Times New Roman"/>
                <w:sz w:val="24"/>
                <w:szCs w:val="24"/>
              </w:rPr>
              <w:t>каталитическом превращении и</w:t>
            </w:r>
          </w:p>
          <w:p w:rsidR="0064612F" w:rsidRDefault="0064612F" w:rsidP="00BA2F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8A2">
              <w:rPr>
                <w:rFonts w:ascii="Times New Roman" w:hAnsi="Times New Roman" w:cs="Times New Roman"/>
                <w:sz w:val="24"/>
                <w:szCs w:val="24"/>
              </w:rPr>
              <w:t>компаундировании</w:t>
            </w:r>
          </w:p>
        </w:tc>
        <w:tc>
          <w:tcPr>
            <w:tcW w:w="2912" w:type="dxa"/>
          </w:tcPr>
          <w:p w:rsidR="0064612F" w:rsidRDefault="0064612F" w:rsidP="00A53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8A2">
              <w:rPr>
                <w:rFonts w:ascii="Times New Roman" w:hAnsi="Times New Roman" w:cs="Times New Roman"/>
                <w:sz w:val="24"/>
                <w:szCs w:val="24"/>
              </w:rPr>
              <w:t>Долганов И.М.</w:t>
            </w:r>
          </w:p>
        </w:tc>
      </w:tr>
      <w:tr w:rsidR="0064612F" w:rsidTr="00A538A2">
        <w:tc>
          <w:tcPr>
            <w:tcW w:w="846" w:type="dxa"/>
          </w:tcPr>
          <w:p w:rsidR="0064612F" w:rsidRDefault="0064612F" w:rsidP="00A53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64612F" w:rsidRDefault="0064612F" w:rsidP="00BA2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18-79-</w:t>
            </w:r>
            <w:r w:rsidRPr="00A538A2">
              <w:rPr>
                <w:rFonts w:ascii="Times New Roman" w:hAnsi="Times New Roman" w:cs="Times New Roman"/>
                <w:sz w:val="24"/>
                <w:szCs w:val="24"/>
              </w:rPr>
              <w:t>00029</w:t>
            </w:r>
          </w:p>
        </w:tc>
        <w:tc>
          <w:tcPr>
            <w:tcW w:w="5622" w:type="dxa"/>
          </w:tcPr>
          <w:p w:rsidR="0064612F" w:rsidRPr="00A538A2" w:rsidRDefault="0064612F" w:rsidP="00BA2F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8A2">
              <w:rPr>
                <w:rFonts w:ascii="Times New Roman" w:hAnsi="Times New Roman" w:cs="Times New Roman"/>
                <w:sz w:val="24"/>
                <w:szCs w:val="24"/>
              </w:rPr>
              <w:t>Разработка методики комплексной диагностики</w:t>
            </w:r>
          </w:p>
          <w:p w:rsidR="0064612F" w:rsidRPr="00A538A2" w:rsidRDefault="0064612F" w:rsidP="00BA2F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8A2">
              <w:rPr>
                <w:rFonts w:ascii="Times New Roman" w:hAnsi="Times New Roman" w:cs="Times New Roman"/>
                <w:sz w:val="24"/>
                <w:szCs w:val="24"/>
              </w:rPr>
              <w:t>композиционных материалов в процессе</w:t>
            </w:r>
          </w:p>
          <w:p w:rsidR="0064612F" w:rsidRDefault="0064612F" w:rsidP="00BA2F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8A2">
              <w:rPr>
                <w:rFonts w:ascii="Times New Roman" w:hAnsi="Times New Roman" w:cs="Times New Roman"/>
                <w:sz w:val="24"/>
                <w:szCs w:val="24"/>
              </w:rPr>
              <w:t xml:space="preserve">резонансной ультразвуковой </w:t>
            </w:r>
            <w:proofErr w:type="spellStart"/>
            <w:r w:rsidRPr="00A538A2">
              <w:rPr>
                <w:rFonts w:ascii="Times New Roman" w:hAnsi="Times New Roman" w:cs="Times New Roman"/>
                <w:sz w:val="24"/>
                <w:szCs w:val="24"/>
              </w:rPr>
              <w:t>вибротермографии</w:t>
            </w:r>
            <w:proofErr w:type="spellEnd"/>
          </w:p>
        </w:tc>
        <w:tc>
          <w:tcPr>
            <w:tcW w:w="2912" w:type="dxa"/>
          </w:tcPr>
          <w:p w:rsidR="0064612F" w:rsidRDefault="0064612F" w:rsidP="00A53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8A2">
              <w:rPr>
                <w:rFonts w:ascii="Times New Roman" w:hAnsi="Times New Roman" w:cs="Times New Roman"/>
                <w:sz w:val="24"/>
                <w:szCs w:val="24"/>
              </w:rPr>
              <w:t>Дерусова Д.А.</w:t>
            </w:r>
          </w:p>
        </w:tc>
      </w:tr>
      <w:tr w:rsidR="0064612F" w:rsidTr="00A538A2">
        <w:tc>
          <w:tcPr>
            <w:tcW w:w="846" w:type="dxa"/>
          </w:tcPr>
          <w:p w:rsidR="0064612F" w:rsidRDefault="0064612F" w:rsidP="00A53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64612F" w:rsidRDefault="0064612F" w:rsidP="00BA2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18-79-</w:t>
            </w:r>
            <w:r w:rsidRPr="00A538A2">
              <w:rPr>
                <w:rFonts w:ascii="Times New Roman" w:hAnsi="Times New Roman" w:cs="Times New Roman"/>
                <w:sz w:val="24"/>
                <w:szCs w:val="24"/>
              </w:rPr>
              <w:t>00045</w:t>
            </w:r>
          </w:p>
        </w:tc>
        <w:tc>
          <w:tcPr>
            <w:tcW w:w="5622" w:type="dxa"/>
          </w:tcPr>
          <w:p w:rsidR="0064612F" w:rsidRPr="00A538A2" w:rsidRDefault="0064612F" w:rsidP="00BA2F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8A2">
              <w:rPr>
                <w:rFonts w:ascii="Times New Roman" w:hAnsi="Times New Roman" w:cs="Times New Roman"/>
                <w:sz w:val="24"/>
                <w:szCs w:val="24"/>
              </w:rPr>
              <w:t>Разработка и апробация нового метода</w:t>
            </w:r>
          </w:p>
          <w:p w:rsidR="0064612F" w:rsidRPr="00A538A2" w:rsidRDefault="0064612F" w:rsidP="00BA2F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8A2">
              <w:rPr>
                <w:rFonts w:ascii="Times New Roman" w:hAnsi="Times New Roman" w:cs="Times New Roman"/>
                <w:sz w:val="24"/>
                <w:szCs w:val="24"/>
              </w:rPr>
              <w:t xml:space="preserve">пассивных </w:t>
            </w:r>
            <w:proofErr w:type="spellStart"/>
            <w:r w:rsidRPr="00A538A2">
              <w:rPr>
                <w:rFonts w:ascii="Times New Roman" w:hAnsi="Times New Roman" w:cs="Times New Roman"/>
                <w:sz w:val="24"/>
                <w:szCs w:val="24"/>
              </w:rPr>
              <w:t>гиперспектральных</w:t>
            </w:r>
            <w:proofErr w:type="spellEnd"/>
            <w:r w:rsidRPr="00A538A2">
              <w:rPr>
                <w:rFonts w:ascii="Times New Roman" w:hAnsi="Times New Roman" w:cs="Times New Roman"/>
                <w:sz w:val="24"/>
                <w:szCs w:val="24"/>
              </w:rPr>
              <w:t xml:space="preserve"> дистанционных</w:t>
            </w:r>
          </w:p>
          <w:p w:rsidR="0064612F" w:rsidRPr="00A538A2" w:rsidRDefault="0064612F" w:rsidP="00BA2F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8A2">
              <w:rPr>
                <w:rFonts w:ascii="Times New Roman" w:hAnsi="Times New Roman" w:cs="Times New Roman"/>
                <w:sz w:val="24"/>
                <w:szCs w:val="24"/>
              </w:rPr>
              <w:t>исследований природных явлений, объектов и</w:t>
            </w:r>
          </w:p>
          <w:p w:rsidR="0064612F" w:rsidRDefault="0064612F" w:rsidP="00BA2F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8A2">
              <w:rPr>
                <w:rFonts w:ascii="Times New Roman" w:hAnsi="Times New Roman" w:cs="Times New Roman"/>
                <w:sz w:val="24"/>
                <w:szCs w:val="24"/>
              </w:rPr>
              <w:t>феноменов в СВЧ и КВЧ диапазонах</w:t>
            </w:r>
          </w:p>
        </w:tc>
        <w:tc>
          <w:tcPr>
            <w:tcW w:w="2912" w:type="dxa"/>
          </w:tcPr>
          <w:p w:rsidR="0064612F" w:rsidRDefault="0064612F" w:rsidP="00A53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8A2">
              <w:rPr>
                <w:rFonts w:ascii="Times New Roman" w:hAnsi="Times New Roman" w:cs="Times New Roman"/>
                <w:sz w:val="24"/>
                <w:szCs w:val="24"/>
              </w:rPr>
              <w:t>Убайчин А.В.</w:t>
            </w:r>
          </w:p>
        </w:tc>
      </w:tr>
      <w:tr w:rsidR="0064612F" w:rsidTr="00A538A2">
        <w:tc>
          <w:tcPr>
            <w:tcW w:w="846" w:type="dxa"/>
          </w:tcPr>
          <w:p w:rsidR="0064612F" w:rsidRDefault="0064612F" w:rsidP="00A53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64612F" w:rsidRDefault="0064612F" w:rsidP="00BA2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18-79-</w:t>
            </w:r>
            <w:r w:rsidRPr="00A538A2">
              <w:rPr>
                <w:rFonts w:ascii="Times New Roman" w:hAnsi="Times New Roman" w:cs="Times New Roman"/>
                <w:sz w:val="24"/>
                <w:szCs w:val="24"/>
              </w:rPr>
              <w:t>00095</w:t>
            </w:r>
          </w:p>
        </w:tc>
        <w:tc>
          <w:tcPr>
            <w:tcW w:w="5622" w:type="dxa"/>
          </w:tcPr>
          <w:p w:rsidR="0064612F" w:rsidRPr="00A538A2" w:rsidRDefault="0064612F" w:rsidP="00BA2F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8A2">
              <w:rPr>
                <w:rFonts w:ascii="Times New Roman" w:hAnsi="Times New Roman" w:cs="Times New Roman"/>
                <w:sz w:val="24"/>
                <w:szCs w:val="24"/>
              </w:rPr>
              <w:t>Развитие теоретических представлений о</w:t>
            </w:r>
          </w:p>
          <w:p w:rsidR="0064612F" w:rsidRPr="00A538A2" w:rsidRDefault="0064612F" w:rsidP="00BA2F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8A2">
              <w:rPr>
                <w:rFonts w:ascii="Times New Roman" w:hAnsi="Times New Roman" w:cs="Times New Roman"/>
                <w:sz w:val="24"/>
                <w:szCs w:val="24"/>
              </w:rPr>
              <w:t>межмолекулярных взаимодействиях</w:t>
            </w:r>
          </w:p>
          <w:p w:rsidR="0064612F" w:rsidRPr="00A538A2" w:rsidRDefault="0064612F" w:rsidP="00BA2F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8A2">
              <w:rPr>
                <w:rFonts w:ascii="Times New Roman" w:hAnsi="Times New Roman" w:cs="Times New Roman"/>
                <w:sz w:val="24"/>
                <w:szCs w:val="24"/>
              </w:rPr>
              <w:t>углеводородов в дизельных топливных</w:t>
            </w:r>
          </w:p>
          <w:p w:rsidR="0064612F" w:rsidRPr="00A538A2" w:rsidRDefault="0064612F" w:rsidP="00BA2F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8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композициях на основе молекулярного</w:t>
            </w:r>
          </w:p>
          <w:p w:rsidR="0064612F" w:rsidRDefault="0064612F" w:rsidP="00BA2F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моделирования</w:t>
            </w:r>
          </w:p>
        </w:tc>
        <w:tc>
          <w:tcPr>
            <w:tcW w:w="2912" w:type="dxa"/>
          </w:tcPr>
          <w:p w:rsidR="0064612F" w:rsidRDefault="0064612F" w:rsidP="00A53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Францина Е.В.</w:t>
            </w:r>
          </w:p>
        </w:tc>
      </w:tr>
      <w:tr w:rsidR="0064612F" w:rsidTr="00A538A2">
        <w:tc>
          <w:tcPr>
            <w:tcW w:w="846" w:type="dxa"/>
          </w:tcPr>
          <w:p w:rsidR="0064612F" w:rsidRDefault="0064612F" w:rsidP="00A53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268" w:type="dxa"/>
          </w:tcPr>
          <w:p w:rsidR="0064612F" w:rsidRDefault="0064612F" w:rsidP="00BA2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18-79-</w:t>
            </w:r>
            <w:r w:rsidRPr="00A538A2">
              <w:rPr>
                <w:rFonts w:ascii="Times New Roman" w:hAnsi="Times New Roman" w:cs="Times New Roman"/>
                <w:sz w:val="24"/>
                <w:szCs w:val="24"/>
              </w:rPr>
              <w:t>00096</w:t>
            </w:r>
          </w:p>
        </w:tc>
        <w:tc>
          <w:tcPr>
            <w:tcW w:w="5622" w:type="dxa"/>
          </w:tcPr>
          <w:p w:rsidR="0064612F" w:rsidRPr="00A538A2" w:rsidRDefault="0064612F" w:rsidP="00BA2F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8A2">
              <w:rPr>
                <w:rFonts w:ascii="Times New Roman" w:hAnsi="Times New Roman" w:cs="Times New Roman"/>
                <w:sz w:val="24"/>
                <w:szCs w:val="24"/>
              </w:rPr>
              <w:t>Определение бесконтактными оптическими</w:t>
            </w:r>
          </w:p>
          <w:p w:rsidR="0064612F" w:rsidRPr="00A538A2" w:rsidRDefault="0064612F" w:rsidP="00BA2F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8A2">
              <w:rPr>
                <w:rFonts w:ascii="Times New Roman" w:hAnsi="Times New Roman" w:cs="Times New Roman"/>
                <w:sz w:val="24"/>
                <w:szCs w:val="24"/>
              </w:rPr>
              <w:t>методами нестационарных температурных полей</w:t>
            </w:r>
          </w:p>
          <w:p w:rsidR="0064612F" w:rsidRPr="00A538A2" w:rsidRDefault="0064612F" w:rsidP="00BA2F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8A2">
              <w:rPr>
                <w:rFonts w:ascii="Times New Roman" w:hAnsi="Times New Roman" w:cs="Times New Roman"/>
                <w:sz w:val="24"/>
                <w:szCs w:val="24"/>
              </w:rPr>
              <w:t>интенсивно испаряющихся капель водных</w:t>
            </w:r>
          </w:p>
          <w:p w:rsidR="0064612F" w:rsidRDefault="0064612F" w:rsidP="00BA2F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8A2">
              <w:rPr>
                <w:rFonts w:ascii="Times New Roman" w:hAnsi="Times New Roman" w:cs="Times New Roman"/>
                <w:sz w:val="24"/>
                <w:szCs w:val="24"/>
              </w:rPr>
              <w:t>эмульсий, растворов и суспензий</w:t>
            </w:r>
          </w:p>
        </w:tc>
        <w:tc>
          <w:tcPr>
            <w:tcW w:w="2912" w:type="dxa"/>
          </w:tcPr>
          <w:p w:rsidR="0064612F" w:rsidRDefault="0064612F" w:rsidP="00A53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8A2">
              <w:rPr>
                <w:rFonts w:ascii="Times New Roman" w:hAnsi="Times New Roman" w:cs="Times New Roman"/>
                <w:sz w:val="24"/>
                <w:szCs w:val="24"/>
              </w:rPr>
              <w:t>Волков Р.С.</w:t>
            </w:r>
          </w:p>
        </w:tc>
      </w:tr>
      <w:tr w:rsidR="0064612F" w:rsidTr="00A538A2">
        <w:tc>
          <w:tcPr>
            <w:tcW w:w="846" w:type="dxa"/>
          </w:tcPr>
          <w:p w:rsidR="0064612F" w:rsidRDefault="0064612F" w:rsidP="00A53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64612F" w:rsidRDefault="0064612F" w:rsidP="00BA2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18-79-</w:t>
            </w:r>
            <w:r w:rsidRPr="00A538A2">
              <w:rPr>
                <w:rFonts w:ascii="Times New Roman" w:hAnsi="Times New Roman" w:cs="Times New Roman"/>
                <w:sz w:val="24"/>
                <w:szCs w:val="24"/>
              </w:rPr>
              <w:t>00164</w:t>
            </w:r>
          </w:p>
        </w:tc>
        <w:tc>
          <w:tcPr>
            <w:tcW w:w="5622" w:type="dxa"/>
          </w:tcPr>
          <w:p w:rsidR="0064612F" w:rsidRPr="00A538A2" w:rsidRDefault="0064612F" w:rsidP="00BA2F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8A2">
              <w:rPr>
                <w:rFonts w:ascii="Times New Roman" w:hAnsi="Times New Roman" w:cs="Times New Roman"/>
                <w:sz w:val="24"/>
                <w:szCs w:val="24"/>
              </w:rPr>
              <w:t>Разработка технологии сбора и обработки</w:t>
            </w:r>
          </w:p>
          <w:p w:rsidR="0064612F" w:rsidRPr="00A538A2" w:rsidRDefault="0064612F" w:rsidP="00BA2F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8A2">
              <w:rPr>
                <w:rFonts w:ascii="Times New Roman" w:hAnsi="Times New Roman" w:cs="Times New Roman"/>
                <w:sz w:val="24"/>
                <w:szCs w:val="24"/>
              </w:rPr>
              <w:t>экспериментальных данных для рентгеновской</w:t>
            </w:r>
          </w:p>
          <w:p w:rsidR="0064612F" w:rsidRPr="00A538A2" w:rsidRDefault="0064612F" w:rsidP="00BA2F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8A2">
              <w:rPr>
                <w:rFonts w:ascii="Times New Roman" w:hAnsi="Times New Roman" w:cs="Times New Roman"/>
                <w:sz w:val="24"/>
                <w:szCs w:val="24"/>
              </w:rPr>
              <w:t>томографии с применением методов машинного</w:t>
            </w:r>
          </w:p>
          <w:p w:rsidR="0064612F" w:rsidRDefault="0064612F" w:rsidP="00BA2F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</w:p>
        </w:tc>
        <w:tc>
          <w:tcPr>
            <w:tcW w:w="2912" w:type="dxa"/>
          </w:tcPr>
          <w:p w:rsidR="0064612F" w:rsidRDefault="0064612F" w:rsidP="00A53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Лазарев С.В.</w:t>
            </w:r>
          </w:p>
        </w:tc>
      </w:tr>
      <w:tr w:rsidR="0064612F" w:rsidTr="00A538A2">
        <w:tc>
          <w:tcPr>
            <w:tcW w:w="846" w:type="dxa"/>
          </w:tcPr>
          <w:p w:rsidR="0064612F" w:rsidRDefault="0064612F" w:rsidP="00A53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64612F" w:rsidRDefault="0064612F" w:rsidP="00BA2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18-79-</w:t>
            </w:r>
            <w:r w:rsidRPr="00BA2F00">
              <w:rPr>
                <w:rFonts w:ascii="Times New Roman" w:hAnsi="Times New Roman" w:cs="Times New Roman"/>
                <w:sz w:val="24"/>
                <w:szCs w:val="24"/>
              </w:rPr>
              <w:t>00261</w:t>
            </w:r>
          </w:p>
        </w:tc>
        <w:tc>
          <w:tcPr>
            <w:tcW w:w="5622" w:type="dxa"/>
          </w:tcPr>
          <w:p w:rsidR="0064612F" w:rsidRPr="00BA2F00" w:rsidRDefault="0064612F" w:rsidP="00BA2F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F00">
              <w:rPr>
                <w:rFonts w:ascii="Times New Roman" w:hAnsi="Times New Roman" w:cs="Times New Roman"/>
                <w:sz w:val="24"/>
                <w:szCs w:val="24"/>
              </w:rPr>
              <w:t>Исследование влияния энергии электронов и</w:t>
            </w:r>
          </w:p>
          <w:p w:rsidR="0064612F" w:rsidRPr="00BA2F00" w:rsidRDefault="0064612F" w:rsidP="00BA2F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F00">
              <w:rPr>
                <w:rFonts w:ascii="Times New Roman" w:hAnsi="Times New Roman" w:cs="Times New Roman"/>
                <w:sz w:val="24"/>
                <w:szCs w:val="24"/>
              </w:rPr>
              <w:t>поглощенной дозы на обеззараживание семян</w:t>
            </w:r>
          </w:p>
          <w:p w:rsidR="0064612F" w:rsidRPr="00BA2F00" w:rsidRDefault="0064612F" w:rsidP="00BA2F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F00">
              <w:rPr>
                <w:rFonts w:ascii="Times New Roman" w:hAnsi="Times New Roman" w:cs="Times New Roman"/>
                <w:sz w:val="24"/>
                <w:szCs w:val="24"/>
              </w:rPr>
              <w:t>яровой пшеницы импульсным электронным</w:t>
            </w:r>
          </w:p>
          <w:p w:rsidR="0064612F" w:rsidRDefault="0064612F" w:rsidP="00BA2F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F00">
              <w:rPr>
                <w:rFonts w:ascii="Times New Roman" w:hAnsi="Times New Roman" w:cs="Times New Roman"/>
                <w:sz w:val="24"/>
                <w:szCs w:val="24"/>
              </w:rPr>
              <w:t>пучком</w:t>
            </w:r>
          </w:p>
        </w:tc>
        <w:tc>
          <w:tcPr>
            <w:tcW w:w="2912" w:type="dxa"/>
          </w:tcPr>
          <w:p w:rsidR="0064612F" w:rsidRDefault="0064612F" w:rsidP="00A53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Егоров И.С.</w:t>
            </w:r>
          </w:p>
        </w:tc>
      </w:tr>
      <w:tr w:rsidR="0064612F" w:rsidTr="00A538A2">
        <w:tc>
          <w:tcPr>
            <w:tcW w:w="846" w:type="dxa"/>
          </w:tcPr>
          <w:p w:rsidR="0064612F" w:rsidRDefault="0064612F" w:rsidP="00A53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64612F" w:rsidRDefault="0064612F" w:rsidP="00BA2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18-79-</w:t>
            </w:r>
            <w:r w:rsidRPr="00BA2F00">
              <w:rPr>
                <w:rFonts w:ascii="Times New Roman" w:hAnsi="Times New Roman" w:cs="Times New Roman"/>
                <w:sz w:val="24"/>
                <w:szCs w:val="24"/>
              </w:rPr>
              <w:t>00264</w:t>
            </w:r>
          </w:p>
        </w:tc>
        <w:tc>
          <w:tcPr>
            <w:tcW w:w="5622" w:type="dxa"/>
          </w:tcPr>
          <w:p w:rsidR="0064612F" w:rsidRPr="00BA2F00" w:rsidRDefault="0064612F" w:rsidP="00BA2F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F00">
              <w:rPr>
                <w:rFonts w:ascii="Times New Roman" w:hAnsi="Times New Roman" w:cs="Times New Roman"/>
                <w:sz w:val="24"/>
                <w:szCs w:val="24"/>
              </w:rPr>
              <w:t>Разработка многорежимной системы управления</w:t>
            </w:r>
          </w:p>
          <w:p w:rsidR="0064612F" w:rsidRPr="00BA2F00" w:rsidRDefault="0064612F" w:rsidP="00BA2F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F00">
              <w:rPr>
                <w:rFonts w:ascii="Times New Roman" w:hAnsi="Times New Roman" w:cs="Times New Roman"/>
                <w:sz w:val="24"/>
                <w:szCs w:val="24"/>
              </w:rPr>
              <w:t>движением необитаемого подводного аппарата</w:t>
            </w:r>
          </w:p>
          <w:p w:rsidR="0064612F" w:rsidRPr="00BA2F00" w:rsidRDefault="0064612F" w:rsidP="00BA2F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F00">
              <w:rPr>
                <w:rFonts w:ascii="Times New Roman" w:hAnsi="Times New Roman" w:cs="Times New Roman"/>
                <w:sz w:val="24"/>
                <w:szCs w:val="24"/>
              </w:rPr>
              <w:t>с нестационарными параметрами на основе</w:t>
            </w:r>
          </w:p>
          <w:p w:rsidR="0064612F" w:rsidRDefault="0064612F" w:rsidP="00BA2F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F00">
              <w:rPr>
                <w:rFonts w:ascii="Times New Roman" w:hAnsi="Times New Roman" w:cs="Times New Roman"/>
                <w:sz w:val="24"/>
                <w:szCs w:val="24"/>
              </w:rPr>
              <w:t>анализа взаимовлияния каналов регулирования</w:t>
            </w:r>
          </w:p>
        </w:tc>
        <w:tc>
          <w:tcPr>
            <w:tcW w:w="2912" w:type="dxa"/>
          </w:tcPr>
          <w:p w:rsidR="0064612F" w:rsidRDefault="0064612F" w:rsidP="00A53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F00">
              <w:rPr>
                <w:rFonts w:ascii="Times New Roman" w:hAnsi="Times New Roman" w:cs="Times New Roman"/>
                <w:sz w:val="24"/>
                <w:szCs w:val="24"/>
              </w:rPr>
              <w:t>Езангина Т.А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4612F" w:rsidTr="00A538A2">
        <w:tc>
          <w:tcPr>
            <w:tcW w:w="846" w:type="dxa"/>
          </w:tcPr>
          <w:p w:rsidR="0064612F" w:rsidRDefault="0064612F" w:rsidP="00A53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4612F" w:rsidRDefault="0064612F" w:rsidP="00A53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2" w:type="dxa"/>
          </w:tcPr>
          <w:p w:rsidR="0064612F" w:rsidRDefault="0064612F" w:rsidP="00A53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64612F" w:rsidRDefault="0064612F" w:rsidP="00A53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538A2" w:rsidRPr="00A538A2" w:rsidRDefault="00A538A2" w:rsidP="00A538A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538A2" w:rsidRPr="00A538A2" w:rsidSect="00A538A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8A2"/>
    <w:rsid w:val="0007097B"/>
    <w:rsid w:val="0064612F"/>
    <w:rsid w:val="008931A8"/>
    <w:rsid w:val="00A538A2"/>
    <w:rsid w:val="00BA2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3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3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galkina</dc:creator>
  <cp:lastModifiedBy>Лисовая Александра Игоревна</cp:lastModifiedBy>
  <cp:revision>2</cp:revision>
  <dcterms:created xsi:type="dcterms:W3CDTF">2018-07-04T03:30:00Z</dcterms:created>
  <dcterms:modified xsi:type="dcterms:W3CDTF">2018-07-04T03:30:00Z</dcterms:modified>
</cp:coreProperties>
</file>