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3A" w:rsidRPr="00F22F3A" w:rsidRDefault="00F22F3A" w:rsidP="00F22F3A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22F3A">
        <w:rPr>
          <w:bCs/>
          <w:color w:val="000000"/>
          <w:sz w:val="22"/>
          <w:szCs w:val="22"/>
        </w:rPr>
        <w:t>Приложение 3</w:t>
      </w:r>
    </w:p>
    <w:p w:rsidR="00F22F3A" w:rsidRDefault="00F22F3A" w:rsidP="00F22F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F22F3A" w:rsidRDefault="008C3219" w:rsidP="00F22F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Заявка на участие в Конкурсе </w:t>
      </w:r>
      <w:r w:rsidR="00F22F3A">
        <w:rPr>
          <w:b/>
          <w:bCs/>
          <w:color w:val="000000"/>
          <w:sz w:val="22"/>
          <w:szCs w:val="22"/>
        </w:rPr>
        <w:t xml:space="preserve">«Золотые Имена Высшей Школы - </w:t>
      </w:r>
      <w:r w:rsidR="00BE181E">
        <w:rPr>
          <w:b/>
          <w:bCs/>
          <w:color w:val="000000"/>
          <w:sz w:val="22"/>
          <w:szCs w:val="22"/>
        </w:rPr>
        <w:t>2022</w:t>
      </w:r>
      <w:r w:rsidR="00F22F3A">
        <w:rPr>
          <w:b/>
          <w:bCs/>
          <w:color w:val="000000"/>
          <w:sz w:val="22"/>
          <w:szCs w:val="22"/>
        </w:rPr>
        <w:t>»</w:t>
      </w:r>
    </w:p>
    <w:p w:rsidR="008C3219" w:rsidRDefault="008C3219" w:rsidP="005735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от Томского политехнического университета </w:t>
      </w:r>
    </w:p>
    <w:p w:rsidR="00573508" w:rsidRPr="00573508" w:rsidRDefault="00573508" w:rsidP="005735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573508" w:rsidRPr="00573508" w:rsidTr="00F22F3A">
        <w:tc>
          <w:tcPr>
            <w:tcW w:w="534" w:type="dxa"/>
          </w:tcPr>
          <w:p w:rsidR="00573508" w:rsidRPr="00F22F3A" w:rsidRDefault="00573508" w:rsidP="00573508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573508" w:rsidRPr="00F22F3A" w:rsidRDefault="00573508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85" w:type="dxa"/>
          </w:tcPr>
          <w:p w:rsidR="00573508" w:rsidRPr="00F22F3A" w:rsidRDefault="0057350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proofErr w:type="spellStart"/>
            <w:r w:rsidRPr="00F22F3A">
              <w:rPr>
                <w:rFonts w:ascii="Times New Roman" w:hAnsi="Times New Roman" w:cs="Times New Roman"/>
                <w:color w:val="4D4D4D"/>
              </w:rPr>
              <w:t>Email</w:t>
            </w:r>
            <w:proofErr w:type="spellEnd"/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Образование (указать вуз, специальность, год окончания)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 xml:space="preserve">Ученая степень 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Статус (РАН, РАО, РАЕ, РАЕН)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Наличие отраслевых наград, почетных званий и других отличий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F22F3A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Прохождение курсов, стажировок, присвоение степени или звания и других мероприятий повышения квалификации за последние 3 года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Занимаемые должности вне образовательных организаций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Общий трудовой стаж, лет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Стаж научно-педагогической работы, лет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Членство в некоммерческих организациях и объединениях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  <w:r w:rsidRPr="00F22F3A">
              <w:rPr>
                <w:rFonts w:ascii="Times New Roman" w:hAnsi="Times New Roman" w:cs="Times New Roman"/>
                <w:color w:val="000000"/>
              </w:rPr>
              <w:t>Являюсь экспертом (указать организацию и профиль)</w:t>
            </w:r>
          </w:p>
        </w:tc>
        <w:tc>
          <w:tcPr>
            <w:tcW w:w="4785" w:type="dxa"/>
          </w:tcPr>
          <w:p w:rsidR="00F22F3A" w:rsidRPr="00F22F3A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научно-исследовательском коллективе при проведении НИР/НИОКР (год, название работы, организация)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Наличие патентов и авторских свидетельств (номер, дата выдачи, название)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во всероссийских и международных конференциях за последние 3 года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30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научных публикаций в ведущих рецензируемых журналах, входящих в список ВАК (шт. всего / в том числе за последние 3 года)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публикаций в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цитирований моих работ по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 xml:space="preserve">Индекс </w:t>
            </w:r>
            <w:proofErr w:type="spellStart"/>
            <w:r w:rsidRPr="00573508">
              <w:rPr>
                <w:rFonts w:ascii="Times New Roman" w:hAnsi="Times New Roman" w:cs="Times New Roman"/>
                <w:color w:val="000000"/>
              </w:rPr>
              <w:t>Хирша</w:t>
            </w:r>
            <w:proofErr w:type="spellEnd"/>
            <w:r w:rsidRPr="00573508">
              <w:rPr>
                <w:rFonts w:ascii="Times New Roman" w:hAnsi="Times New Roman" w:cs="Times New Roman"/>
                <w:color w:val="000000"/>
              </w:rPr>
              <w:t xml:space="preserve"> в РИНЦ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Перечень опубликованных учебников и учебных пособий (автор, соавтор, редактор)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Разработка нового учебного курса, участие в разработке новой учебной программы (годы, название, краткое описание, результат внедрения)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 xml:space="preserve">Являюсь разработчиком проектов, </w:t>
            </w:r>
            <w:r w:rsidRPr="00573508">
              <w:rPr>
                <w:rFonts w:ascii="Times New Roman" w:hAnsi="Times New Roman" w:cs="Times New Roman"/>
                <w:color w:val="000000"/>
              </w:rPr>
              <w:lastRenderedPageBreak/>
              <w:t>направленных на развитие и повышение качества высшего образования (годы, название, краткое описание, результат внедрения)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Ведение практико-ориентированной преподавательской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1F3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2" w:type="dxa"/>
          </w:tcPr>
          <w:p w:rsidR="00F22F3A" w:rsidRPr="00573508" w:rsidRDefault="00F22F3A" w:rsidP="00F22F3A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Степень использования технического и презентационного оборудования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rPr>
          <w:trHeight w:val="316"/>
        </w:trPr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Степень использования сети Интернет в профессиональной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Наличие цифровых учебных курсов, используемых в смешанном или дистанционном образовательном процессе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Наличие информационного ресурса, используемого для повышения качества образовательного процесса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Разработка и внедрение инновационного подхода к преподаванию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Использование интерактивных методов обучения вовлечения учащихся в учебный процесс, расширение традиционных преподавательских практик (указать какие)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Количество магистрантов, успешно защитивших магистерскую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2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Количество аспирантов, успешно защитивших кандидатскую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Количество докторантов, успешно защитивших докторскую диссертацию под моим руководством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международных образовательных проектах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Опыт работы в международных партнерских коллективах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развитии студенческого научного, конкурсного и олимпиадного движения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профессиональной ориентации детей и молодежи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DD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  <w:color w:val="000000"/>
              </w:rPr>
              <w:t>Участие в просветительской деятельности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F22F3A" w:rsidRPr="00573508" w:rsidTr="00F22F3A">
        <w:tc>
          <w:tcPr>
            <w:tcW w:w="534" w:type="dxa"/>
          </w:tcPr>
          <w:p w:rsidR="00F22F3A" w:rsidRPr="00573508" w:rsidRDefault="00F22F3A" w:rsidP="00A90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52" w:type="dxa"/>
          </w:tcPr>
          <w:p w:rsidR="00F22F3A" w:rsidRPr="00573508" w:rsidRDefault="00F22F3A" w:rsidP="00B969B7">
            <w:pPr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Прочая социальная, общественная, воспитательная работа</w:t>
            </w:r>
          </w:p>
        </w:tc>
        <w:tc>
          <w:tcPr>
            <w:tcW w:w="4785" w:type="dxa"/>
          </w:tcPr>
          <w:p w:rsidR="00F22F3A" w:rsidRPr="00573508" w:rsidRDefault="00F22F3A" w:rsidP="00573508">
            <w:pPr>
              <w:rPr>
                <w:rFonts w:ascii="Times New Roman" w:hAnsi="Times New Roman" w:cs="Times New Roman"/>
              </w:rPr>
            </w:pPr>
          </w:p>
        </w:tc>
      </w:tr>
    </w:tbl>
    <w:p w:rsidR="00573508" w:rsidRPr="00573508" w:rsidRDefault="00573508" w:rsidP="00573508">
      <w:pPr>
        <w:spacing w:after="0" w:line="240" w:lineRule="auto"/>
        <w:rPr>
          <w:rFonts w:ascii="Times New Roman" w:hAnsi="Times New Roman" w:cs="Times New Roman"/>
        </w:rPr>
      </w:pPr>
    </w:p>
    <w:sectPr w:rsidR="00573508" w:rsidRPr="005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CB"/>
    <w:rsid w:val="00292FCB"/>
    <w:rsid w:val="00302408"/>
    <w:rsid w:val="00573508"/>
    <w:rsid w:val="008C3219"/>
    <w:rsid w:val="00BE181E"/>
    <w:rsid w:val="00D33D7A"/>
    <w:rsid w:val="00F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0147"/>
  <w15:docId w15:val="{B08D3730-7173-409F-9837-F11857C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Пушкина Елена Сергеевна</cp:lastModifiedBy>
  <cp:revision>4</cp:revision>
  <dcterms:created xsi:type="dcterms:W3CDTF">2021-07-27T04:52:00Z</dcterms:created>
  <dcterms:modified xsi:type="dcterms:W3CDTF">2022-04-18T07:16:00Z</dcterms:modified>
</cp:coreProperties>
</file>