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90B" w:rsidRDefault="005D5289" w:rsidP="005D5289">
      <w:pPr>
        <w:jc w:val="center"/>
        <w:rPr>
          <w:rFonts w:ascii="Times New Roman" w:hAnsi="Times New Roman" w:cs="Times New Roman"/>
          <w:b/>
          <w:sz w:val="24"/>
          <w:szCs w:val="24"/>
        </w:rPr>
      </w:pPr>
      <w:r w:rsidRPr="005D5289">
        <w:rPr>
          <w:rFonts w:ascii="Times New Roman" w:hAnsi="Times New Roman" w:cs="Times New Roman"/>
          <w:b/>
          <w:sz w:val="24"/>
          <w:szCs w:val="24"/>
        </w:rPr>
        <w:t>Перечень проектов, поддержанных по итогам конкурса 2018 года на получение грантов Российского научного фонда по мероприятию «Проведение исследований научными группами под руководством молодых ученых» Президентской программы исследовательских проектов, реализуемых ведущими ученым</w:t>
      </w:r>
      <w:r w:rsidR="005E7658">
        <w:rPr>
          <w:rFonts w:ascii="Times New Roman" w:hAnsi="Times New Roman" w:cs="Times New Roman"/>
          <w:b/>
          <w:sz w:val="24"/>
          <w:szCs w:val="24"/>
        </w:rPr>
        <w:t>и, в том числе молодыми учеными</w:t>
      </w:r>
    </w:p>
    <w:tbl>
      <w:tblPr>
        <w:tblStyle w:val="a3"/>
        <w:tblW w:w="11542" w:type="dxa"/>
        <w:tblLook w:val="04A0" w:firstRow="1" w:lastRow="0" w:firstColumn="1" w:lastColumn="0" w:noHBand="0" w:noVBand="1"/>
      </w:tblPr>
      <w:tblGrid>
        <w:gridCol w:w="825"/>
        <w:gridCol w:w="2158"/>
        <w:gridCol w:w="5425"/>
        <w:gridCol w:w="3134"/>
      </w:tblGrid>
      <w:tr w:rsidR="00B839D8" w:rsidRPr="005E7658" w:rsidTr="00B839D8">
        <w:tc>
          <w:tcPr>
            <w:tcW w:w="825" w:type="dxa"/>
          </w:tcPr>
          <w:p w:rsidR="00B839D8" w:rsidRPr="005E7658" w:rsidRDefault="00B839D8" w:rsidP="005D5289">
            <w:pPr>
              <w:jc w:val="center"/>
              <w:rPr>
                <w:rFonts w:ascii="Times New Roman" w:hAnsi="Times New Roman" w:cs="Times New Roman"/>
              </w:rPr>
            </w:pPr>
            <w:r w:rsidRPr="005E7658">
              <w:rPr>
                <w:rFonts w:ascii="Times New Roman" w:hAnsi="Times New Roman" w:cs="Times New Roman"/>
              </w:rPr>
              <w:t xml:space="preserve">№ </w:t>
            </w:r>
            <w:proofErr w:type="spellStart"/>
            <w:r w:rsidRPr="005E7658">
              <w:rPr>
                <w:rFonts w:ascii="Times New Roman" w:hAnsi="Times New Roman" w:cs="Times New Roman"/>
              </w:rPr>
              <w:t>п.п</w:t>
            </w:r>
            <w:proofErr w:type="spellEnd"/>
            <w:r w:rsidRPr="005E7658">
              <w:rPr>
                <w:rFonts w:ascii="Times New Roman" w:hAnsi="Times New Roman" w:cs="Times New Roman"/>
              </w:rPr>
              <w:t>.</w:t>
            </w:r>
          </w:p>
        </w:tc>
        <w:tc>
          <w:tcPr>
            <w:tcW w:w="2158" w:type="dxa"/>
          </w:tcPr>
          <w:p w:rsidR="00B839D8" w:rsidRPr="005E7658" w:rsidRDefault="00B839D8" w:rsidP="005D5289">
            <w:pPr>
              <w:jc w:val="center"/>
              <w:rPr>
                <w:rFonts w:ascii="Times New Roman" w:hAnsi="Times New Roman" w:cs="Times New Roman"/>
              </w:rPr>
            </w:pPr>
            <w:r w:rsidRPr="005E7658">
              <w:rPr>
                <w:rFonts w:ascii="Times New Roman" w:hAnsi="Times New Roman" w:cs="Times New Roman"/>
              </w:rPr>
              <w:t>Номер</w:t>
            </w:r>
          </w:p>
        </w:tc>
        <w:tc>
          <w:tcPr>
            <w:tcW w:w="5425" w:type="dxa"/>
          </w:tcPr>
          <w:p w:rsidR="00B839D8" w:rsidRPr="005E7658" w:rsidRDefault="00B839D8" w:rsidP="005D5289">
            <w:pPr>
              <w:jc w:val="center"/>
              <w:rPr>
                <w:rFonts w:ascii="Times New Roman" w:hAnsi="Times New Roman" w:cs="Times New Roman"/>
              </w:rPr>
            </w:pPr>
            <w:r w:rsidRPr="005E7658">
              <w:rPr>
                <w:rFonts w:ascii="Times New Roman" w:hAnsi="Times New Roman" w:cs="Times New Roman"/>
              </w:rPr>
              <w:t>Название</w:t>
            </w:r>
          </w:p>
        </w:tc>
        <w:tc>
          <w:tcPr>
            <w:tcW w:w="3134" w:type="dxa"/>
          </w:tcPr>
          <w:p w:rsidR="00B839D8" w:rsidRPr="005E7658" w:rsidRDefault="00B839D8" w:rsidP="005D5289">
            <w:pPr>
              <w:jc w:val="center"/>
              <w:rPr>
                <w:rFonts w:ascii="Times New Roman" w:hAnsi="Times New Roman" w:cs="Times New Roman"/>
              </w:rPr>
            </w:pPr>
            <w:bookmarkStart w:id="0" w:name="_GoBack"/>
            <w:bookmarkEnd w:id="0"/>
            <w:r w:rsidRPr="005E7658">
              <w:rPr>
                <w:rFonts w:ascii="Times New Roman" w:hAnsi="Times New Roman" w:cs="Times New Roman"/>
              </w:rPr>
              <w:t>ФИО</w:t>
            </w:r>
          </w:p>
          <w:p w:rsidR="00B839D8" w:rsidRPr="005E7658" w:rsidRDefault="00B839D8" w:rsidP="005D5289">
            <w:pPr>
              <w:jc w:val="center"/>
              <w:rPr>
                <w:rFonts w:ascii="Times New Roman" w:hAnsi="Times New Roman" w:cs="Times New Roman"/>
              </w:rPr>
            </w:pPr>
            <w:r w:rsidRPr="005E7658">
              <w:rPr>
                <w:rFonts w:ascii="Times New Roman" w:hAnsi="Times New Roman" w:cs="Times New Roman"/>
              </w:rPr>
              <w:t>руководителя</w:t>
            </w:r>
          </w:p>
        </w:tc>
      </w:tr>
      <w:tr w:rsidR="00B839D8" w:rsidRPr="005E7658" w:rsidTr="00B839D8">
        <w:tc>
          <w:tcPr>
            <w:tcW w:w="825" w:type="dxa"/>
          </w:tcPr>
          <w:p w:rsidR="00B839D8" w:rsidRPr="005E7658" w:rsidRDefault="00B839D8" w:rsidP="005D5289">
            <w:pPr>
              <w:jc w:val="center"/>
              <w:rPr>
                <w:rFonts w:ascii="Times New Roman" w:hAnsi="Times New Roman" w:cs="Times New Roman"/>
              </w:rPr>
            </w:pPr>
            <w:r w:rsidRPr="005E7658">
              <w:rPr>
                <w:rFonts w:ascii="Times New Roman" w:hAnsi="Times New Roman" w:cs="Times New Roman"/>
              </w:rPr>
              <w:t>1</w:t>
            </w:r>
          </w:p>
        </w:tc>
        <w:tc>
          <w:tcPr>
            <w:tcW w:w="2158" w:type="dxa"/>
          </w:tcPr>
          <w:p w:rsidR="00B839D8" w:rsidRPr="005E7658" w:rsidRDefault="00B839D8" w:rsidP="005D5289">
            <w:pPr>
              <w:jc w:val="center"/>
              <w:rPr>
                <w:rFonts w:ascii="Times New Roman" w:hAnsi="Times New Roman" w:cs="Times New Roman"/>
              </w:rPr>
            </w:pPr>
            <w:r w:rsidRPr="005E7658">
              <w:rPr>
                <w:rFonts w:ascii="Times New Roman" w:hAnsi="Times New Roman" w:cs="Times New Roman"/>
              </w:rPr>
              <w:t>18-71-10002</w:t>
            </w:r>
          </w:p>
        </w:tc>
        <w:tc>
          <w:tcPr>
            <w:tcW w:w="5425" w:type="dxa"/>
          </w:tcPr>
          <w:p w:rsidR="00B839D8" w:rsidRPr="005E7658" w:rsidRDefault="00B839D8" w:rsidP="005D5289">
            <w:pPr>
              <w:jc w:val="both"/>
              <w:rPr>
                <w:rFonts w:ascii="Times New Roman" w:hAnsi="Times New Roman" w:cs="Times New Roman"/>
              </w:rPr>
            </w:pPr>
            <w:r w:rsidRPr="005E7658">
              <w:rPr>
                <w:rFonts w:ascii="Times New Roman" w:hAnsi="Times New Roman" w:cs="Times New Roman"/>
              </w:rPr>
              <w:t>Коагуляция, дробление и фрагментация капель</w:t>
            </w:r>
          </w:p>
          <w:p w:rsidR="00B839D8" w:rsidRPr="005E7658" w:rsidRDefault="00B839D8" w:rsidP="005D5289">
            <w:pPr>
              <w:jc w:val="both"/>
              <w:rPr>
                <w:rFonts w:ascii="Times New Roman" w:hAnsi="Times New Roman" w:cs="Times New Roman"/>
              </w:rPr>
            </w:pPr>
            <w:r w:rsidRPr="005E7658">
              <w:rPr>
                <w:rFonts w:ascii="Times New Roman" w:hAnsi="Times New Roman" w:cs="Times New Roman"/>
              </w:rPr>
              <w:t>жидкостей в многофазных и многокомпонентных</w:t>
            </w:r>
          </w:p>
          <w:p w:rsidR="00B839D8" w:rsidRPr="005E7658" w:rsidRDefault="00B839D8" w:rsidP="005D5289">
            <w:pPr>
              <w:jc w:val="both"/>
              <w:rPr>
                <w:rFonts w:ascii="Times New Roman" w:hAnsi="Times New Roman" w:cs="Times New Roman"/>
              </w:rPr>
            </w:pPr>
            <w:proofErr w:type="spellStart"/>
            <w:r w:rsidRPr="005E7658">
              <w:rPr>
                <w:rFonts w:ascii="Times New Roman" w:hAnsi="Times New Roman" w:cs="Times New Roman"/>
              </w:rPr>
              <w:t>газопарокапельных</w:t>
            </w:r>
            <w:proofErr w:type="spellEnd"/>
            <w:r w:rsidRPr="005E7658">
              <w:rPr>
                <w:rFonts w:ascii="Times New Roman" w:hAnsi="Times New Roman" w:cs="Times New Roman"/>
              </w:rPr>
              <w:t xml:space="preserve"> средах</w:t>
            </w:r>
          </w:p>
        </w:tc>
        <w:tc>
          <w:tcPr>
            <w:tcW w:w="3134" w:type="dxa"/>
          </w:tcPr>
          <w:p w:rsidR="00B839D8" w:rsidRPr="005E7658" w:rsidRDefault="00B839D8" w:rsidP="005D5289">
            <w:pPr>
              <w:jc w:val="center"/>
              <w:rPr>
                <w:rFonts w:ascii="Times New Roman" w:hAnsi="Times New Roman" w:cs="Times New Roman"/>
              </w:rPr>
            </w:pPr>
            <w:r w:rsidRPr="005E7658">
              <w:rPr>
                <w:rFonts w:ascii="Times New Roman" w:hAnsi="Times New Roman" w:cs="Times New Roman"/>
              </w:rPr>
              <w:t>Стрижак П.А.</w:t>
            </w:r>
          </w:p>
        </w:tc>
      </w:tr>
      <w:tr w:rsidR="00B839D8" w:rsidRPr="005E7658" w:rsidTr="00B839D8">
        <w:tc>
          <w:tcPr>
            <w:tcW w:w="825" w:type="dxa"/>
          </w:tcPr>
          <w:p w:rsidR="00B839D8" w:rsidRPr="005E7658" w:rsidRDefault="00B839D8" w:rsidP="005D5289">
            <w:pPr>
              <w:jc w:val="center"/>
              <w:rPr>
                <w:rFonts w:ascii="Times New Roman" w:hAnsi="Times New Roman" w:cs="Times New Roman"/>
              </w:rPr>
            </w:pPr>
            <w:r w:rsidRPr="005E7658">
              <w:rPr>
                <w:rFonts w:ascii="Times New Roman" w:hAnsi="Times New Roman" w:cs="Times New Roman"/>
              </w:rPr>
              <w:t>2</w:t>
            </w:r>
          </w:p>
        </w:tc>
        <w:tc>
          <w:tcPr>
            <w:tcW w:w="2158" w:type="dxa"/>
          </w:tcPr>
          <w:p w:rsidR="00B839D8" w:rsidRPr="005E7658" w:rsidRDefault="00B839D8" w:rsidP="005E7658">
            <w:pPr>
              <w:jc w:val="center"/>
              <w:rPr>
                <w:rFonts w:ascii="Times New Roman" w:hAnsi="Times New Roman" w:cs="Times New Roman"/>
              </w:rPr>
            </w:pPr>
            <w:r w:rsidRPr="005E7658">
              <w:rPr>
                <w:rFonts w:ascii="Times New Roman" w:hAnsi="Times New Roman" w:cs="Times New Roman"/>
              </w:rPr>
              <w:t>18-73-10011</w:t>
            </w:r>
          </w:p>
        </w:tc>
        <w:tc>
          <w:tcPr>
            <w:tcW w:w="5425" w:type="dxa"/>
          </w:tcPr>
          <w:p w:rsidR="00B839D8" w:rsidRPr="005E7658" w:rsidRDefault="00B839D8" w:rsidP="005E7658">
            <w:pPr>
              <w:jc w:val="both"/>
              <w:rPr>
                <w:rFonts w:ascii="Times New Roman" w:hAnsi="Times New Roman" w:cs="Times New Roman"/>
              </w:rPr>
            </w:pPr>
            <w:r w:rsidRPr="005E7658">
              <w:rPr>
                <w:rFonts w:ascii="Times New Roman" w:hAnsi="Times New Roman" w:cs="Times New Roman"/>
              </w:rPr>
              <w:t>Научные, технические и технологические аспекты</w:t>
            </w:r>
          </w:p>
          <w:p w:rsidR="00B839D8" w:rsidRPr="005E7658" w:rsidRDefault="00B839D8" w:rsidP="005E7658">
            <w:pPr>
              <w:jc w:val="both"/>
              <w:rPr>
                <w:rFonts w:ascii="Times New Roman" w:hAnsi="Times New Roman" w:cs="Times New Roman"/>
              </w:rPr>
            </w:pPr>
            <w:r w:rsidRPr="005E7658">
              <w:rPr>
                <w:rFonts w:ascii="Times New Roman" w:hAnsi="Times New Roman" w:cs="Times New Roman"/>
              </w:rPr>
              <w:t>плазмохимического синтеза композитных</w:t>
            </w:r>
          </w:p>
          <w:p w:rsidR="00B839D8" w:rsidRPr="005E7658" w:rsidRDefault="00B839D8" w:rsidP="005E7658">
            <w:pPr>
              <w:jc w:val="both"/>
              <w:rPr>
                <w:rFonts w:ascii="Times New Roman" w:hAnsi="Times New Roman" w:cs="Times New Roman"/>
              </w:rPr>
            </w:pPr>
            <w:proofErr w:type="spellStart"/>
            <w:r w:rsidRPr="005E7658">
              <w:rPr>
                <w:rFonts w:ascii="Times New Roman" w:hAnsi="Times New Roman" w:cs="Times New Roman"/>
              </w:rPr>
              <w:t>наноматериалов</w:t>
            </w:r>
            <w:proofErr w:type="spellEnd"/>
            <w:r w:rsidRPr="005E7658">
              <w:rPr>
                <w:rFonts w:ascii="Times New Roman" w:hAnsi="Times New Roman" w:cs="Times New Roman"/>
              </w:rPr>
              <w:t xml:space="preserve"> со структурой ядро-оболочка</w:t>
            </w:r>
          </w:p>
        </w:tc>
        <w:tc>
          <w:tcPr>
            <w:tcW w:w="3134" w:type="dxa"/>
          </w:tcPr>
          <w:p w:rsidR="00B839D8" w:rsidRPr="005E7658" w:rsidRDefault="00B839D8" w:rsidP="005D5289">
            <w:pPr>
              <w:jc w:val="center"/>
              <w:rPr>
                <w:rFonts w:ascii="Times New Roman" w:hAnsi="Times New Roman" w:cs="Times New Roman"/>
              </w:rPr>
            </w:pPr>
            <w:r w:rsidRPr="005E7658">
              <w:rPr>
                <w:rFonts w:ascii="Times New Roman" w:hAnsi="Times New Roman" w:cs="Times New Roman"/>
              </w:rPr>
              <w:t>Холодная Г.Е.</w:t>
            </w:r>
          </w:p>
        </w:tc>
      </w:tr>
      <w:tr w:rsidR="00B839D8" w:rsidRPr="005E7658" w:rsidTr="00B839D8">
        <w:tc>
          <w:tcPr>
            <w:tcW w:w="825" w:type="dxa"/>
          </w:tcPr>
          <w:p w:rsidR="00B839D8" w:rsidRPr="005E7658" w:rsidRDefault="00B839D8" w:rsidP="005D5289">
            <w:pPr>
              <w:jc w:val="center"/>
              <w:rPr>
                <w:rFonts w:ascii="Times New Roman" w:hAnsi="Times New Roman" w:cs="Times New Roman"/>
              </w:rPr>
            </w:pPr>
            <w:r w:rsidRPr="005E7658">
              <w:rPr>
                <w:rFonts w:ascii="Times New Roman" w:hAnsi="Times New Roman" w:cs="Times New Roman"/>
              </w:rPr>
              <w:t>3</w:t>
            </w:r>
          </w:p>
        </w:tc>
        <w:tc>
          <w:tcPr>
            <w:tcW w:w="2158" w:type="dxa"/>
          </w:tcPr>
          <w:p w:rsidR="00B839D8" w:rsidRPr="005E7658" w:rsidRDefault="00B839D8" w:rsidP="005E7658">
            <w:pPr>
              <w:jc w:val="center"/>
              <w:rPr>
                <w:rFonts w:ascii="Times New Roman" w:hAnsi="Times New Roman" w:cs="Times New Roman"/>
              </w:rPr>
            </w:pPr>
            <w:r w:rsidRPr="005E7658">
              <w:rPr>
                <w:rFonts w:ascii="Times New Roman" w:hAnsi="Times New Roman" w:cs="Times New Roman"/>
              </w:rPr>
              <w:t>18-73-10050</w:t>
            </w:r>
          </w:p>
        </w:tc>
        <w:tc>
          <w:tcPr>
            <w:tcW w:w="5425" w:type="dxa"/>
          </w:tcPr>
          <w:p w:rsidR="00B839D8" w:rsidRPr="005E7658" w:rsidRDefault="00B839D8" w:rsidP="005E7658">
            <w:pPr>
              <w:jc w:val="both"/>
              <w:rPr>
                <w:rFonts w:ascii="Times New Roman" w:hAnsi="Times New Roman" w:cs="Times New Roman"/>
              </w:rPr>
            </w:pPr>
            <w:r w:rsidRPr="005E7658">
              <w:rPr>
                <w:rFonts w:ascii="Times New Roman" w:hAnsi="Times New Roman" w:cs="Times New Roman"/>
              </w:rPr>
              <w:t>Получение и исследование гибридных</w:t>
            </w:r>
          </w:p>
          <w:p w:rsidR="00B839D8" w:rsidRPr="005E7658" w:rsidRDefault="00B839D8" w:rsidP="005E7658">
            <w:pPr>
              <w:jc w:val="both"/>
              <w:rPr>
                <w:rFonts w:ascii="Times New Roman" w:hAnsi="Times New Roman" w:cs="Times New Roman"/>
              </w:rPr>
            </w:pPr>
            <w:proofErr w:type="spellStart"/>
            <w:r w:rsidRPr="005E7658">
              <w:rPr>
                <w:rFonts w:ascii="Times New Roman" w:hAnsi="Times New Roman" w:cs="Times New Roman"/>
              </w:rPr>
              <w:t>биодеградируемых</w:t>
            </w:r>
            <w:proofErr w:type="spellEnd"/>
            <w:r w:rsidRPr="005E7658">
              <w:rPr>
                <w:rFonts w:ascii="Times New Roman" w:hAnsi="Times New Roman" w:cs="Times New Roman"/>
              </w:rPr>
              <w:t xml:space="preserve"> </w:t>
            </w:r>
            <w:proofErr w:type="spellStart"/>
            <w:r w:rsidRPr="005E7658">
              <w:rPr>
                <w:rFonts w:ascii="Times New Roman" w:hAnsi="Times New Roman" w:cs="Times New Roman"/>
              </w:rPr>
              <w:t>скэффолдов</w:t>
            </w:r>
            <w:proofErr w:type="spellEnd"/>
            <w:r w:rsidRPr="005E7658">
              <w:rPr>
                <w:rFonts w:ascii="Times New Roman" w:hAnsi="Times New Roman" w:cs="Times New Roman"/>
              </w:rPr>
              <w:t xml:space="preserve"> на основе</w:t>
            </w:r>
          </w:p>
          <w:p w:rsidR="00B839D8" w:rsidRPr="005E7658" w:rsidRDefault="00B839D8" w:rsidP="005E7658">
            <w:pPr>
              <w:jc w:val="both"/>
              <w:rPr>
                <w:rFonts w:ascii="Times New Roman" w:hAnsi="Times New Roman" w:cs="Times New Roman"/>
              </w:rPr>
            </w:pPr>
            <w:proofErr w:type="spellStart"/>
            <w:r w:rsidRPr="005E7658">
              <w:rPr>
                <w:rFonts w:ascii="Times New Roman" w:hAnsi="Times New Roman" w:cs="Times New Roman"/>
              </w:rPr>
              <w:t>пьезополимеров</w:t>
            </w:r>
            <w:proofErr w:type="spellEnd"/>
            <w:r w:rsidRPr="005E7658">
              <w:rPr>
                <w:rFonts w:ascii="Times New Roman" w:hAnsi="Times New Roman" w:cs="Times New Roman"/>
              </w:rPr>
              <w:t xml:space="preserve"> и оксида графена с</w:t>
            </w:r>
          </w:p>
          <w:p w:rsidR="00B839D8" w:rsidRPr="005E7658" w:rsidRDefault="00B839D8" w:rsidP="005E7658">
            <w:pPr>
              <w:jc w:val="both"/>
              <w:rPr>
                <w:rFonts w:ascii="Times New Roman" w:hAnsi="Times New Roman" w:cs="Times New Roman"/>
              </w:rPr>
            </w:pPr>
            <w:r w:rsidRPr="005E7658">
              <w:rPr>
                <w:rFonts w:ascii="Times New Roman" w:hAnsi="Times New Roman" w:cs="Times New Roman"/>
              </w:rPr>
              <w:t>улучшенными электрофизическими и</w:t>
            </w:r>
          </w:p>
          <w:p w:rsidR="00B839D8" w:rsidRPr="005E7658" w:rsidRDefault="00B839D8" w:rsidP="005E7658">
            <w:pPr>
              <w:jc w:val="both"/>
              <w:rPr>
                <w:rFonts w:ascii="Times New Roman" w:hAnsi="Times New Roman" w:cs="Times New Roman"/>
              </w:rPr>
            </w:pPr>
            <w:r w:rsidRPr="005E7658">
              <w:rPr>
                <w:rFonts w:ascii="Times New Roman" w:hAnsi="Times New Roman" w:cs="Times New Roman"/>
              </w:rPr>
              <w:t>механическими характеристиками</w:t>
            </w:r>
          </w:p>
        </w:tc>
        <w:tc>
          <w:tcPr>
            <w:tcW w:w="3134" w:type="dxa"/>
          </w:tcPr>
          <w:p w:rsidR="00B839D8" w:rsidRPr="005E7658" w:rsidRDefault="00B839D8" w:rsidP="005D5289">
            <w:pPr>
              <w:jc w:val="center"/>
              <w:rPr>
                <w:rFonts w:ascii="Times New Roman" w:hAnsi="Times New Roman" w:cs="Times New Roman"/>
              </w:rPr>
            </w:pPr>
            <w:r w:rsidRPr="005E7658">
              <w:rPr>
                <w:rFonts w:ascii="Times New Roman" w:hAnsi="Times New Roman" w:cs="Times New Roman"/>
              </w:rPr>
              <w:t>Сурменев Р.А.</w:t>
            </w:r>
          </w:p>
        </w:tc>
      </w:tr>
      <w:tr w:rsidR="00B839D8" w:rsidRPr="005E7658" w:rsidTr="00B839D8">
        <w:tc>
          <w:tcPr>
            <w:tcW w:w="825" w:type="dxa"/>
          </w:tcPr>
          <w:p w:rsidR="00B839D8" w:rsidRPr="005E7658" w:rsidRDefault="00B839D8" w:rsidP="005D5289">
            <w:pPr>
              <w:jc w:val="center"/>
              <w:rPr>
                <w:rFonts w:ascii="Times New Roman" w:hAnsi="Times New Roman" w:cs="Times New Roman"/>
              </w:rPr>
            </w:pPr>
            <w:r w:rsidRPr="005E7658">
              <w:rPr>
                <w:rFonts w:ascii="Times New Roman" w:hAnsi="Times New Roman" w:cs="Times New Roman"/>
              </w:rPr>
              <w:t>4</w:t>
            </w:r>
          </w:p>
        </w:tc>
        <w:tc>
          <w:tcPr>
            <w:tcW w:w="2158" w:type="dxa"/>
          </w:tcPr>
          <w:p w:rsidR="00B839D8" w:rsidRPr="005E7658" w:rsidRDefault="00B839D8" w:rsidP="005E7658">
            <w:pPr>
              <w:jc w:val="center"/>
              <w:rPr>
                <w:rFonts w:ascii="Times New Roman" w:hAnsi="Times New Roman" w:cs="Times New Roman"/>
              </w:rPr>
            </w:pPr>
            <w:r w:rsidRPr="005E7658">
              <w:rPr>
                <w:rFonts w:ascii="Times New Roman" w:hAnsi="Times New Roman" w:cs="Times New Roman"/>
              </w:rPr>
              <w:t>18-79-10006</w:t>
            </w:r>
          </w:p>
        </w:tc>
        <w:tc>
          <w:tcPr>
            <w:tcW w:w="5425" w:type="dxa"/>
          </w:tcPr>
          <w:p w:rsidR="00B839D8" w:rsidRPr="005E7658" w:rsidRDefault="00B839D8" w:rsidP="005E7658">
            <w:pPr>
              <w:jc w:val="both"/>
              <w:rPr>
                <w:rFonts w:ascii="Times New Roman" w:hAnsi="Times New Roman" w:cs="Times New Roman"/>
              </w:rPr>
            </w:pPr>
            <w:r w:rsidRPr="005E7658">
              <w:rPr>
                <w:rFonts w:ascii="Times New Roman" w:hAnsi="Times New Roman" w:cs="Times New Roman"/>
              </w:rPr>
              <w:t>Исследование проблемы достоверности расчетов</w:t>
            </w:r>
          </w:p>
          <w:p w:rsidR="00B839D8" w:rsidRPr="005E7658" w:rsidRDefault="00B839D8" w:rsidP="005E7658">
            <w:pPr>
              <w:jc w:val="both"/>
              <w:rPr>
                <w:rFonts w:ascii="Times New Roman" w:hAnsi="Times New Roman" w:cs="Times New Roman"/>
              </w:rPr>
            </w:pPr>
            <w:r w:rsidRPr="005E7658">
              <w:rPr>
                <w:rFonts w:ascii="Times New Roman" w:hAnsi="Times New Roman" w:cs="Times New Roman"/>
              </w:rPr>
              <w:t>режимов и процессов в электроэнергетических</w:t>
            </w:r>
          </w:p>
          <w:p w:rsidR="00B839D8" w:rsidRPr="005E7658" w:rsidRDefault="00B839D8" w:rsidP="005E7658">
            <w:pPr>
              <w:jc w:val="both"/>
              <w:rPr>
                <w:rFonts w:ascii="Times New Roman" w:hAnsi="Times New Roman" w:cs="Times New Roman"/>
              </w:rPr>
            </w:pPr>
            <w:r w:rsidRPr="005E7658">
              <w:rPr>
                <w:rFonts w:ascii="Times New Roman" w:hAnsi="Times New Roman" w:cs="Times New Roman"/>
              </w:rPr>
              <w:t>системах с активно-адаптивными сетями и</w:t>
            </w:r>
          </w:p>
          <w:p w:rsidR="00B839D8" w:rsidRPr="005E7658" w:rsidRDefault="00B839D8" w:rsidP="005E7658">
            <w:pPr>
              <w:jc w:val="both"/>
              <w:rPr>
                <w:rFonts w:ascii="Times New Roman" w:hAnsi="Times New Roman" w:cs="Times New Roman"/>
              </w:rPr>
            </w:pPr>
            <w:r w:rsidRPr="005E7658">
              <w:rPr>
                <w:rFonts w:ascii="Times New Roman" w:hAnsi="Times New Roman" w:cs="Times New Roman"/>
              </w:rPr>
              <w:t>распределенной генерацией и разработка</w:t>
            </w:r>
          </w:p>
          <w:p w:rsidR="00B839D8" w:rsidRPr="005E7658" w:rsidRDefault="00B839D8" w:rsidP="005E7658">
            <w:pPr>
              <w:jc w:val="both"/>
              <w:rPr>
                <w:rFonts w:ascii="Times New Roman" w:hAnsi="Times New Roman" w:cs="Times New Roman"/>
              </w:rPr>
            </w:pPr>
            <w:r w:rsidRPr="005E7658">
              <w:rPr>
                <w:rFonts w:ascii="Times New Roman" w:hAnsi="Times New Roman" w:cs="Times New Roman"/>
              </w:rPr>
              <w:t>методики их всережимной верификации</w:t>
            </w:r>
          </w:p>
        </w:tc>
        <w:tc>
          <w:tcPr>
            <w:tcW w:w="3134" w:type="dxa"/>
          </w:tcPr>
          <w:p w:rsidR="00B839D8" w:rsidRPr="005E7658" w:rsidRDefault="00B839D8" w:rsidP="005D5289">
            <w:pPr>
              <w:jc w:val="center"/>
              <w:rPr>
                <w:rFonts w:ascii="Times New Roman" w:hAnsi="Times New Roman" w:cs="Times New Roman"/>
              </w:rPr>
            </w:pPr>
            <w:r w:rsidRPr="005E7658">
              <w:rPr>
                <w:rFonts w:ascii="Times New Roman" w:hAnsi="Times New Roman" w:cs="Times New Roman"/>
              </w:rPr>
              <w:t>Андреев М.В.</w:t>
            </w:r>
          </w:p>
        </w:tc>
      </w:tr>
      <w:tr w:rsidR="00B839D8" w:rsidRPr="005E7658" w:rsidTr="00B839D8">
        <w:tc>
          <w:tcPr>
            <w:tcW w:w="825" w:type="dxa"/>
          </w:tcPr>
          <w:p w:rsidR="00B839D8" w:rsidRPr="005E7658" w:rsidRDefault="00B839D8" w:rsidP="005D5289">
            <w:pPr>
              <w:jc w:val="center"/>
              <w:rPr>
                <w:rFonts w:ascii="Times New Roman" w:hAnsi="Times New Roman" w:cs="Times New Roman"/>
              </w:rPr>
            </w:pPr>
            <w:r w:rsidRPr="005E7658">
              <w:rPr>
                <w:rFonts w:ascii="Times New Roman" w:hAnsi="Times New Roman" w:cs="Times New Roman"/>
              </w:rPr>
              <w:t>5</w:t>
            </w:r>
          </w:p>
        </w:tc>
        <w:tc>
          <w:tcPr>
            <w:tcW w:w="2158" w:type="dxa"/>
          </w:tcPr>
          <w:p w:rsidR="00B839D8" w:rsidRPr="005E7658" w:rsidRDefault="00B839D8" w:rsidP="005E7658">
            <w:pPr>
              <w:jc w:val="center"/>
              <w:rPr>
                <w:rFonts w:ascii="Times New Roman" w:hAnsi="Times New Roman" w:cs="Times New Roman"/>
              </w:rPr>
            </w:pPr>
            <w:r w:rsidRPr="005E7658">
              <w:rPr>
                <w:rFonts w:ascii="Times New Roman" w:hAnsi="Times New Roman" w:cs="Times New Roman"/>
              </w:rPr>
              <w:t>18-79-10015</w:t>
            </w:r>
          </w:p>
        </w:tc>
        <w:tc>
          <w:tcPr>
            <w:tcW w:w="5425" w:type="dxa"/>
          </w:tcPr>
          <w:p w:rsidR="00B839D8" w:rsidRPr="005E7658" w:rsidRDefault="00B839D8" w:rsidP="005E7658">
            <w:pPr>
              <w:jc w:val="both"/>
              <w:rPr>
                <w:rFonts w:ascii="Times New Roman" w:hAnsi="Times New Roman" w:cs="Times New Roman"/>
              </w:rPr>
            </w:pPr>
            <w:r w:rsidRPr="005E7658">
              <w:rPr>
                <w:rFonts w:ascii="Times New Roman" w:hAnsi="Times New Roman" w:cs="Times New Roman"/>
              </w:rPr>
              <w:t>Разработка основных элементов теории</w:t>
            </w:r>
          </w:p>
          <w:p w:rsidR="00B839D8" w:rsidRPr="005E7658" w:rsidRDefault="00B839D8" w:rsidP="005E7658">
            <w:pPr>
              <w:jc w:val="both"/>
              <w:rPr>
                <w:rFonts w:ascii="Times New Roman" w:hAnsi="Times New Roman" w:cs="Times New Roman"/>
              </w:rPr>
            </w:pPr>
            <w:r w:rsidRPr="005E7658">
              <w:rPr>
                <w:rFonts w:ascii="Times New Roman" w:hAnsi="Times New Roman" w:cs="Times New Roman"/>
              </w:rPr>
              <w:t>процессов термической подготовки,</w:t>
            </w:r>
          </w:p>
          <w:p w:rsidR="00B839D8" w:rsidRPr="005E7658" w:rsidRDefault="00B839D8" w:rsidP="005E7658">
            <w:pPr>
              <w:jc w:val="both"/>
              <w:rPr>
                <w:rFonts w:ascii="Times New Roman" w:hAnsi="Times New Roman" w:cs="Times New Roman"/>
              </w:rPr>
            </w:pPr>
            <w:r w:rsidRPr="005E7658">
              <w:rPr>
                <w:rFonts w:ascii="Times New Roman" w:hAnsi="Times New Roman" w:cs="Times New Roman"/>
              </w:rPr>
              <w:t>воспламенения и горения смесевых топлив на</w:t>
            </w:r>
          </w:p>
          <w:p w:rsidR="00B839D8" w:rsidRPr="005E7658" w:rsidRDefault="00B839D8" w:rsidP="005E7658">
            <w:pPr>
              <w:jc w:val="both"/>
              <w:rPr>
                <w:rFonts w:ascii="Times New Roman" w:hAnsi="Times New Roman" w:cs="Times New Roman"/>
              </w:rPr>
            </w:pPr>
            <w:r w:rsidRPr="005E7658">
              <w:rPr>
                <w:rFonts w:ascii="Times New Roman" w:hAnsi="Times New Roman" w:cs="Times New Roman"/>
              </w:rPr>
              <w:t>основе угля и древесины применительно к</w:t>
            </w:r>
          </w:p>
          <w:p w:rsidR="00B839D8" w:rsidRPr="005E7658" w:rsidRDefault="00B839D8" w:rsidP="005E7658">
            <w:pPr>
              <w:jc w:val="both"/>
              <w:rPr>
                <w:rFonts w:ascii="Times New Roman" w:hAnsi="Times New Roman" w:cs="Times New Roman"/>
              </w:rPr>
            </w:pPr>
            <w:r w:rsidRPr="005E7658">
              <w:rPr>
                <w:rFonts w:ascii="Times New Roman" w:hAnsi="Times New Roman" w:cs="Times New Roman"/>
              </w:rPr>
              <w:t>камерам сгорания котельных агрегатов</w:t>
            </w:r>
          </w:p>
        </w:tc>
        <w:tc>
          <w:tcPr>
            <w:tcW w:w="3134" w:type="dxa"/>
          </w:tcPr>
          <w:p w:rsidR="00B839D8" w:rsidRPr="005E7658" w:rsidRDefault="00B839D8" w:rsidP="005D5289">
            <w:pPr>
              <w:jc w:val="center"/>
              <w:rPr>
                <w:rFonts w:ascii="Times New Roman" w:hAnsi="Times New Roman" w:cs="Times New Roman"/>
              </w:rPr>
            </w:pPr>
            <w:proofErr w:type="spellStart"/>
            <w:r w:rsidRPr="005E7658">
              <w:rPr>
                <w:rFonts w:ascii="Times New Roman" w:hAnsi="Times New Roman" w:cs="Times New Roman"/>
              </w:rPr>
              <w:t>Сыродой</w:t>
            </w:r>
            <w:proofErr w:type="spellEnd"/>
            <w:r w:rsidRPr="005E7658">
              <w:rPr>
                <w:rFonts w:ascii="Times New Roman" w:hAnsi="Times New Roman" w:cs="Times New Roman"/>
              </w:rPr>
              <w:t xml:space="preserve"> С.В.</w:t>
            </w:r>
          </w:p>
        </w:tc>
      </w:tr>
      <w:tr w:rsidR="00B839D8" w:rsidRPr="005E7658" w:rsidTr="00B839D8">
        <w:tc>
          <w:tcPr>
            <w:tcW w:w="825" w:type="dxa"/>
          </w:tcPr>
          <w:p w:rsidR="00B839D8" w:rsidRPr="005E7658" w:rsidRDefault="00B839D8" w:rsidP="005D5289">
            <w:pPr>
              <w:jc w:val="center"/>
              <w:rPr>
                <w:rFonts w:ascii="Times New Roman" w:hAnsi="Times New Roman" w:cs="Times New Roman"/>
              </w:rPr>
            </w:pPr>
            <w:r w:rsidRPr="005E7658">
              <w:rPr>
                <w:rFonts w:ascii="Times New Roman" w:hAnsi="Times New Roman" w:cs="Times New Roman"/>
              </w:rPr>
              <w:t>6</w:t>
            </w:r>
          </w:p>
        </w:tc>
        <w:tc>
          <w:tcPr>
            <w:tcW w:w="2158" w:type="dxa"/>
          </w:tcPr>
          <w:p w:rsidR="00B839D8" w:rsidRPr="005E7658" w:rsidRDefault="00B839D8" w:rsidP="005E7658">
            <w:pPr>
              <w:jc w:val="center"/>
              <w:rPr>
                <w:rFonts w:ascii="Times New Roman" w:hAnsi="Times New Roman" w:cs="Times New Roman"/>
              </w:rPr>
            </w:pPr>
            <w:r w:rsidRPr="005E7658">
              <w:rPr>
                <w:rFonts w:ascii="Times New Roman" w:hAnsi="Times New Roman" w:cs="Times New Roman"/>
              </w:rPr>
              <w:t>18-79-10035</w:t>
            </w:r>
          </w:p>
        </w:tc>
        <w:tc>
          <w:tcPr>
            <w:tcW w:w="5425" w:type="dxa"/>
          </w:tcPr>
          <w:p w:rsidR="00B839D8" w:rsidRPr="005E7658" w:rsidRDefault="00B839D8" w:rsidP="005E7658">
            <w:pPr>
              <w:jc w:val="both"/>
              <w:rPr>
                <w:rFonts w:ascii="Times New Roman" w:hAnsi="Times New Roman" w:cs="Times New Roman"/>
              </w:rPr>
            </w:pPr>
            <w:r w:rsidRPr="005E7658">
              <w:rPr>
                <w:rFonts w:ascii="Times New Roman" w:hAnsi="Times New Roman" w:cs="Times New Roman"/>
              </w:rPr>
              <w:t>Разработка научных основ создания</w:t>
            </w:r>
          </w:p>
          <w:p w:rsidR="00B839D8" w:rsidRPr="005E7658" w:rsidRDefault="00B839D8" w:rsidP="005E7658">
            <w:pPr>
              <w:jc w:val="both"/>
              <w:rPr>
                <w:rFonts w:ascii="Times New Roman" w:hAnsi="Times New Roman" w:cs="Times New Roman"/>
              </w:rPr>
            </w:pPr>
            <w:r w:rsidRPr="005E7658">
              <w:rPr>
                <w:rFonts w:ascii="Times New Roman" w:hAnsi="Times New Roman" w:cs="Times New Roman"/>
              </w:rPr>
              <w:t xml:space="preserve">металлических частиц нано-и </w:t>
            </w:r>
            <w:proofErr w:type="spellStart"/>
            <w:r w:rsidRPr="005E7658">
              <w:rPr>
                <w:rFonts w:ascii="Times New Roman" w:hAnsi="Times New Roman" w:cs="Times New Roman"/>
              </w:rPr>
              <w:t>микродиапазон</w:t>
            </w:r>
            <w:proofErr w:type="spellEnd"/>
          </w:p>
        </w:tc>
        <w:tc>
          <w:tcPr>
            <w:tcW w:w="3134" w:type="dxa"/>
          </w:tcPr>
          <w:p w:rsidR="00B839D8" w:rsidRPr="005E7658" w:rsidRDefault="00B839D8" w:rsidP="005D5289">
            <w:pPr>
              <w:jc w:val="center"/>
              <w:rPr>
                <w:rFonts w:ascii="Times New Roman" w:hAnsi="Times New Roman" w:cs="Times New Roman"/>
              </w:rPr>
            </w:pPr>
            <w:r w:rsidRPr="005E7658">
              <w:rPr>
                <w:rFonts w:ascii="Times New Roman" w:hAnsi="Times New Roman" w:cs="Times New Roman"/>
              </w:rPr>
              <w:t>Кузнецов М.А.</w:t>
            </w:r>
          </w:p>
        </w:tc>
      </w:tr>
      <w:tr w:rsidR="00B839D8" w:rsidRPr="005E7658" w:rsidTr="00B839D8">
        <w:tc>
          <w:tcPr>
            <w:tcW w:w="825" w:type="dxa"/>
          </w:tcPr>
          <w:p w:rsidR="00B839D8" w:rsidRPr="005E7658" w:rsidRDefault="00B839D8" w:rsidP="005D5289">
            <w:pPr>
              <w:jc w:val="center"/>
              <w:rPr>
                <w:rFonts w:ascii="Times New Roman" w:hAnsi="Times New Roman" w:cs="Times New Roman"/>
              </w:rPr>
            </w:pPr>
            <w:r w:rsidRPr="005E7658">
              <w:rPr>
                <w:rFonts w:ascii="Times New Roman" w:hAnsi="Times New Roman" w:cs="Times New Roman"/>
              </w:rPr>
              <w:t>7</w:t>
            </w:r>
          </w:p>
        </w:tc>
        <w:tc>
          <w:tcPr>
            <w:tcW w:w="2158" w:type="dxa"/>
          </w:tcPr>
          <w:p w:rsidR="00B839D8" w:rsidRPr="005E7658" w:rsidRDefault="00B839D8" w:rsidP="005E7658">
            <w:pPr>
              <w:jc w:val="center"/>
              <w:rPr>
                <w:rFonts w:ascii="Times New Roman" w:hAnsi="Times New Roman" w:cs="Times New Roman"/>
              </w:rPr>
            </w:pPr>
            <w:r w:rsidRPr="005E7658">
              <w:rPr>
                <w:rFonts w:ascii="Times New Roman" w:hAnsi="Times New Roman" w:cs="Times New Roman"/>
              </w:rPr>
              <w:t>18-79-10049</w:t>
            </w:r>
          </w:p>
        </w:tc>
        <w:tc>
          <w:tcPr>
            <w:tcW w:w="5425" w:type="dxa"/>
          </w:tcPr>
          <w:p w:rsidR="00B839D8" w:rsidRPr="005E7658" w:rsidRDefault="00B839D8" w:rsidP="005E7658">
            <w:pPr>
              <w:jc w:val="both"/>
              <w:rPr>
                <w:rFonts w:ascii="Times New Roman" w:hAnsi="Times New Roman" w:cs="Times New Roman"/>
              </w:rPr>
            </w:pPr>
            <w:r w:rsidRPr="005E7658">
              <w:rPr>
                <w:rFonts w:ascii="Times New Roman" w:hAnsi="Times New Roman" w:cs="Times New Roman"/>
              </w:rPr>
              <w:t>Теоретическое и экспериментальное</w:t>
            </w:r>
          </w:p>
          <w:p w:rsidR="00B839D8" w:rsidRPr="005E7658" w:rsidRDefault="00B839D8" w:rsidP="005E7658">
            <w:pPr>
              <w:jc w:val="both"/>
              <w:rPr>
                <w:rFonts w:ascii="Times New Roman" w:hAnsi="Times New Roman" w:cs="Times New Roman"/>
              </w:rPr>
            </w:pPr>
            <w:r w:rsidRPr="005E7658">
              <w:rPr>
                <w:rFonts w:ascii="Times New Roman" w:hAnsi="Times New Roman" w:cs="Times New Roman"/>
              </w:rPr>
              <w:t>исследование электронно-лучевого сплавления и</w:t>
            </w:r>
          </w:p>
          <w:p w:rsidR="00B839D8" w:rsidRPr="005E7658" w:rsidRDefault="00B839D8" w:rsidP="005E7658">
            <w:pPr>
              <w:jc w:val="both"/>
              <w:rPr>
                <w:rFonts w:ascii="Times New Roman" w:hAnsi="Times New Roman" w:cs="Times New Roman"/>
              </w:rPr>
            </w:pPr>
            <w:r w:rsidRPr="005E7658">
              <w:rPr>
                <w:rFonts w:ascii="Times New Roman" w:hAnsi="Times New Roman" w:cs="Times New Roman"/>
              </w:rPr>
              <w:t>селективного лазерного сплавления порошковых</w:t>
            </w:r>
          </w:p>
          <w:p w:rsidR="00B839D8" w:rsidRPr="005E7658" w:rsidRDefault="00B839D8" w:rsidP="005E7658">
            <w:pPr>
              <w:jc w:val="both"/>
              <w:rPr>
                <w:rFonts w:ascii="Times New Roman" w:hAnsi="Times New Roman" w:cs="Times New Roman"/>
              </w:rPr>
            </w:pPr>
            <w:r w:rsidRPr="005E7658">
              <w:rPr>
                <w:rFonts w:ascii="Times New Roman" w:hAnsi="Times New Roman" w:cs="Times New Roman"/>
              </w:rPr>
              <w:t>материалов на основе титана в процессах</w:t>
            </w:r>
          </w:p>
          <w:p w:rsidR="00B839D8" w:rsidRPr="005E7658" w:rsidRDefault="00B839D8" w:rsidP="005E7658">
            <w:pPr>
              <w:jc w:val="both"/>
              <w:rPr>
                <w:rFonts w:ascii="Times New Roman" w:hAnsi="Times New Roman" w:cs="Times New Roman"/>
              </w:rPr>
            </w:pPr>
            <w:r w:rsidRPr="005E7658">
              <w:rPr>
                <w:rFonts w:ascii="Times New Roman" w:hAnsi="Times New Roman" w:cs="Times New Roman"/>
              </w:rPr>
              <w:t>аддитивного производства</w:t>
            </w:r>
          </w:p>
        </w:tc>
        <w:tc>
          <w:tcPr>
            <w:tcW w:w="3134" w:type="dxa"/>
          </w:tcPr>
          <w:p w:rsidR="00B839D8" w:rsidRPr="005E7658" w:rsidRDefault="00B839D8" w:rsidP="005D5289">
            <w:pPr>
              <w:jc w:val="center"/>
              <w:rPr>
                <w:rFonts w:ascii="Times New Roman" w:hAnsi="Times New Roman" w:cs="Times New Roman"/>
              </w:rPr>
            </w:pPr>
            <w:r w:rsidRPr="005E7658">
              <w:rPr>
                <w:rFonts w:ascii="Times New Roman" w:hAnsi="Times New Roman" w:cs="Times New Roman"/>
              </w:rPr>
              <w:t>Черепанов Р.О.</w:t>
            </w:r>
          </w:p>
        </w:tc>
      </w:tr>
      <w:tr w:rsidR="00B839D8" w:rsidRPr="005E7658" w:rsidTr="00B839D8">
        <w:tc>
          <w:tcPr>
            <w:tcW w:w="825" w:type="dxa"/>
          </w:tcPr>
          <w:p w:rsidR="00B839D8" w:rsidRPr="005E7658" w:rsidRDefault="00B839D8" w:rsidP="005D5289">
            <w:pPr>
              <w:jc w:val="center"/>
              <w:rPr>
                <w:rFonts w:ascii="Times New Roman" w:hAnsi="Times New Roman" w:cs="Times New Roman"/>
              </w:rPr>
            </w:pPr>
            <w:r w:rsidRPr="005E7658">
              <w:rPr>
                <w:rFonts w:ascii="Times New Roman" w:hAnsi="Times New Roman" w:cs="Times New Roman"/>
              </w:rPr>
              <w:t>8</w:t>
            </w:r>
          </w:p>
        </w:tc>
        <w:tc>
          <w:tcPr>
            <w:tcW w:w="2158" w:type="dxa"/>
          </w:tcPr>
          <w:p w:rsidR="00B839D8" w:rsidRPr="005E7658" w:rsidRDefault="00B839D8" w:rsidP="005E7658">
            <w:pPr>
              <w:jc w:val="center"/>
              <w:rPr>
                <w:rFonts w:ascii="Times New Roman" w:hAnsi="Times New Roman" w:cs="Times New Roman"/>
              </w:rPr>
            </w:pPr>
            <w:r w:rsidRPr="005E7658">
              <w:rPr>
                <w:rFonts w:ascii="Times New Roman" w:hAnsi="Times New Roman" w:cs="Times New Roman"/>
              </w:rPr>
              <w:t>18-79-10052</w:t>
            </w:r>
          </w:p>
        </w:tc>
        <w:tc>
          <w:tcPr>
            <w:tcW w:w="5425" w:type="dxa"/>
          </w:tcPr>
          <w:p w:rsidR="00B839D8" w:rsidRPr="005E7658" w:rsidRDefault="00B839D8" w:rsidP="005E7658">
            <w:pPr>
              <w:jc w:val="both"/>
              <w:rPr>
                <w:rFonts w:ascii="Times New Roman" w:hAnsi="Times New Roman" w:cs="Times New Roman"/>
              </w:rPr>
            </w:pPr>
            <w:r w:rsidRPr="005E7658">
              <w:rPr>
                <w:rFonts w:ascii="Times New Roman" w:hAnsi="Times New Roman" w:cs="Times New Roman"/>
              </w:rPr>
              <w:t>Разработка программно-аппаратного комплекса</w:t>
            </w:r>
          </w:p>
          <w:p w:rsidR="00B839D8" w:rsidRPr="005E7658" w:rsidRDefault="00B839D8" w:rsidP="005E7658">
            <w:pPr>
              <w:jc w:val="both"/>
              <w:rPr>
                <w:rFonts w:ascii="Times New Roman" w:hAnsi="Times New Roman" w:cs="Times New Roman"/>
              </w:rPr>
            </w:pPr>
            <w:r w:rsidRPr="005E7658">
              <w:rPr>
                <w:rFonts w:ascii="Times New Roman" w:hAnsi="Times New Roman" w:cs="Times New Roman"/>
              </w:rPr>
              <w:t>для изготовления устройств формирования</w:t>
            </w:r>
          </w:p>
          <w:p w:rsidR="00B839D8" w:rsidRPr="005E7658" w:rsidRDefault="00B839D8" w:rsidP="005E7658">
            <w:pPr>
              <w:jc w:val="both"/>
              <w:rPr>
                <w:rFonts w:ascii="Times New Roman" w:hAnsi="Times New Roman" w:cs="Times New Roman"/>
              </w:rPr>
            </w:pPr>
            <w:r w:rsidRPr="005E7658">
              <w:rPr>
                <w:rFonts w:ascii="Times New Roman" w:hAnsi="Times New Roman" w:cs="Times New Roman"/>
              </w:rPr>
              <w:t xml:space="preserve">поперечного профиля </w:t>
            </w:r>
            <w:proofErr w:type="spellStart"/>
            <w:r w:rsidRPr="005E7658">
              <w:rPr>
                <w:rFonts w:ascii="Times New Roman" w:hAnsi="Times New Roman" w:cs="Times New Roman"/>
              </w:rPr>
              <w:t>дозных</w:t>
            </w:r>
            <w:proofErr w:type="spellEnd"/>
            <w:r w:rsidRPr="005E7658">
              <w:rPr>
                <w:rFonts w:ascii="Times New Roman" w:hAnsi="Times New Roman" w:cs="Times New Roman"/>
              </w:rPr>
              <w:t xml:space="preserve"> полей</w:t>
            </w:r>
          </w:p>
          <w:p w:rsidR="00B839D8" w:rsidRPr="005E7658" w:rsidRDefault="00B839D8" w:rsidP="005E7658">
            <w:pPr>
              <w:jc w:val="both"/>
              <w:rPr>
                <w:rFonts w:ascii="Times New Roman" w:hAnsi="Times New Roman" w:cs="Times New Roman"/>
              </w:rPr>
            </w:pPr>
            <w:r w:rsidRPr="005E7658">
              <w:rPr>
                <w:rFonts w:ascii="Times New Roman" w:hAnsi="Times New Roman" w:cs="Times New Roman"/>
              </w:rPr>
              <w:t>терапевтических пучков электронов на основе</w:t>
            </w:r>
          </w:p>
          <w:p w:rsidR="00B839D8" w:rsidRPr="005E7658" w:rsidRDefault="00B839D8" w:rsidP="005E7658">
            <w:pPr>
              <w:jc w:val="both"/>
              <w:rPr>
                <w:rFonts w:ascii="Times New Roman" w:hAnsi="Times New Roman" w:cs="Times New Roman"/>
              </w:rPr>
            </w:pPr>
            <w:r w:rsidRPr="005E7658">
              <w:rPr>
                <w:rFonts w:ascii="Times New Roman" w:hAnsi="Times New Roman" w:cs="Times New Roman"/>
              </w:rPr>
              <w:t>аддитивных технологий</w:t>
            </w:r>
          </w:p>
        </w:tc>
        <w:tc>
          <w:tcPr>
            <w:tcW w:w="3134" w:type="dxa"/>
          </w:tcPr>
          <w:p w:rsidR="00B839D8" w:rsidRPr="005E7658" w:rsidRDefault="00B839D8" w:rsidP="005E7658">
            <w:pPr>
              <w:jc w:val="center"/>
              <w:rPr>
                <w:rFonts w:ascii="Times New Roman" w:hAnsi="Times New Roman" w:cs="Times New Roman"/>
              </w:rPr>
            </w:pPr>
            <w:r w:rsidRPr="005E7658">
              <w:rPr>
                <w:rFonts w:ascii="Times New Roman" w:hAnsi="Times New Roman" w:cs="Times New Roman"/>
              </w:rPr>
              <w:t>Черепенников Ю.М.</w:t>
            </w:r>
          </w:p>
        </w:tc>
      </w:tr>
      <w:tr w:rsidR="00B839D8" w:rsidRPr="005E7658" w:rsidTr="00B839D8">
        <w:tc>
          <w:tcPr>
            <w:tcW w:w="825" w:type="dxa"/>
          </w:tcPr>
          <w:p w:rsidR="00B839D8" w:rsidRPr="005E7658" w:rsidRDefault="00B839D8" w:rsidP="005D5289">
            <w:pPr>
              <w:jc w:val="center"/>
              <w:rPr>
                <w:rFonts w:ascii="Times New Roman" w:hAnsi="Times New Roman" w:cs="Times New Roman"/>
              </w:rPr>
            </w:pPr>
          </w:p>
        </w:tc>
        <w:tc>
          <w:tcPr>
            <w:tcW w:w="2158" w:type="dxa"/>
          </w:tcPr>
          <w:p w:rsidR="00B839D8" w:rsidRPr="005E7658" w:rsidRDefault="00B839D8" w:rsidP="005D5289">
            <w:pPr>
              <w:jc w:val="center"/>
              <w:rPr>
                <w:rFonts w:ascii="Times New Roman" w:hAnsi="Times New Roman" w:cs="Times New Roman"/>
              </w:rPr>
            </w:pPr>
          </w:p>
        </w:tc>
        <w:tc>
          <w:tcPr>
            <w:tcW w:w="5425" w:type="dxa"/>
          </w:tcPr>
          <w:p w:rsidR="00B839D8" w:rsidRPr="005E7658" w:rsidRDefault="00B839D8" w:rsidP="005D5289">
            <w:pPr>
              <w:jc w:val="center"/>
              <w:rPr>
                <w:rFonts w:ascii="Times New Roman" w:hAnsi="Times New Roman" w:cs="Times New Roman"/>
              </w:rPr>
            </w:pPr>
          </w:p>
        </w:tc>
        <w:tc>
          <w:tcPr>
            <w:tcW w:w="3134" w:type="dxa"/>
          </w:tcPr>
          <w:p w:rsidR="00B839D8" w:rsidRPr="005E7658" w:rsidRDefault="00B839D8" w:rsidP="005D5289">
            <w:pPr>
              <w:jc w:val="center"/>
              <w:rPr>
                <w:rFonts w:ascii="Times New Roman" w:hAnsi="Times New Roman" w:cs="Times New Roman"/>
              </w:rPr>
            </w:pPr>
          </w:p>
        </w:tc>
      </w:tr>
    </w:tbl>
    <w:p w:rsidR="005D5289" w:rsidRPr="005D5289" w:rsidRDefault="005D5289" w:rsidP="005E7658">
      <w:pPr>
        <w:rPr>
          <w:rFonts w:ascii="Times New Roman" w:hAnsi="Times New Roman" w:cs="Times New Roman"/>
          <w:sz w:val="24"/>
          <w:szCs w:val="24"/>
        </w:rPr>
      </w:pPr>
    </w:p>
    <w:sectPr w:rsidR="005D5289" w:rsidRPr="005D5289" w:rsidSect="005E7658">
      <w:pgSz w:w="16838" w:h="11906" w:orient="landscape"/>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289"/>
    <w:rsid w:val="005D5289"/>
    <w:rsid w:val="005E7658"/>
    <w:rsid w:val="00B839D8"/>
    <w:rsid w:val="00EC3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5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5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galkina</dc:creator>
  <cp:lastModifiedBy>Лисовая Александра Игоревна</cp:lastModifiedBy>
  <cp:revision>2</cp:revision>
  <dcterms:created xsi:type="dcterms:W3CDTF">2018-07-04T03:30:00Z</dcterms:created>
  <dcterms:modified xsi:type="dcterms:W3CDTF">2018-07-04T03:30:00Z</dcterms:modified>
</cp:coreProperties>
</file>