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8A" w:rsidRPr="003D593E" w:rsidRDefault="004B7E8A" w:rsidP="004B7E8A">
      <w:pPr>
        <w:ind w:left="6663"/>
      </w:pPr>
      <w:r w:rsidRPr="003D593E">
        <w:t xml:space="preserve">Приложение </w:t>
      </w:r>
      <w:r>
        <w:t>3</w:t>
      </w:r>
    </w:p>
    <w:p w:rsidR="004B7E8A" w:rsidRPr="003D593E" w:rsidRDefault="004B7E8A" w:rsidP="004B7E8A">
      <w:pPr>
        <w:ind w:left="6663"/>
      </w:pPr>
      <w:r w:rsidRPr="003D593E">
        <w:t>к приказу ректора ТПУ</w:t>
      </w:r>
    </w:p>
    <w:p w:rsidR="004B7E8A" w:rsidRPr="00A11B53" w:rsidRDefault="004B7E8A" w:rsidP="004B7E8A">
      <w:pPr>
        <w:ind w:left="6663"/>
      </w:pPr>
      <w:r w:rsidRPr="003D593E">
        <w:t xml:space="preserve">№ </w:t>
      </w:r>
      <w:r>
        <w:rPr>
          <w:u w:val="single"/>
        </w:rPr>
        <w:t xml:space="preserve">            </w:t>
      </w:r>
      <w:r w:rsidRPr="003D593E">
        <w:t>«___» ______ 20</w:t>
      </w:r>
      <w:r>
        <w:t>21</w:t>
      </w:r>
      <w:r w:rsidRPr="003D593E">
        <w:t xml:space="preserve"> г. </w:t>
      </w:r>
    </w:p>
    <w:p w:rsidR="004B7E8A" w:rsidRDefault="004B7E8A" w:rsidP="004B7E8A"/>
    <w:p w:rsidR="004B7E8A" w:rsidRPr="00137F05" w:rsidRDefault="004B7E8A" w:rsidP="004B7E8A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noProof/>
          <w:sz w:val="24"/>
          <w:szCs w:val="24"/>
        </w:rPr>
      </w:pPr>
      <w:r w:rsidRPr="00EA0DC0">
        <w:rPr>
          <w:b/>
          <w:noProof/>
          <w:sz w:val="24"/>
          <w:szCs w:val="24"/>
        </w:rPr>
        <w:t>ПОЛОЖЕНИЕ</w:t>
      </w:r>
      <w:r w:rsidRPr="00137F05">
        <w:rPr>
          <w:b/>
          <w:noProof/>
          <w:sz w:val="24"/>
          <w:szCs w:val="24"/>
        </w:rPr>
        <w:t xml:space="preserve"> </w:t>
      </w:r>
    </w:p>
    <w:p w:rsidR="004B7E8A" w:rsidRPr="00D94D13" w:rsidRDefault="004B7E8A" w:rsidP="004B7E8A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b/>
          <w:noProof/>
          <w:sz w:val="24"/>
          <w:szCs w:val="24"/>
        </w:rPr>
      </w:pPr>
      <w:r w:rsidRPr="00D94D13">
        <w:rPr>
          <w:b/>
          <w:noProof/>
          <w:sz w:val="24"/>
          <w:szCs w:val="24"/>
        </w:rPr>
        <w:t xml:space="preserve">о проведении конкурса лучших идей (проектов) «Умный университетский кампус ТПУ: будущее сегодня» </w:t>
      </w:r>
    </w:p>
    <w:p w:rsidR="004B7E8A" w:rsidRPr="00105133" w:rsidRDefault="004B7E8A" w:rsidP="004B7E8A">
      <w:pPr>
        <w:numPr>
          <w:ilvl w:val="0"/>
          <w:numId w:val="2"/>
        </w:numPr>
        <w:tabs>
          <w:tab w:val="left" w:pos="0"/>
          <w:tab w:val="left" w:pos="426"/>
        </w:tabs>
        <w:spacing w:before="240" w:after="120"/>
        <w:ind w:left="0" w:firstLine="567"/>
        <w:jc w:val="center"/>
        <w:rPr>
          <w:b/>
        </w:rPr>
      </w:pPr>
      <w:r w:rsidRPr="00105133">
        <w:rPr>
          <w:b/>
        </w:rPr>
        <w:t>Общие положения</w:t>
      </w:r>
    </w:p>
    <w:p w:rsidR="004B7E8A" w:rsidRDefault="004B7E8A" w:rsidP="004B7E8A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/>
        <w:ind w:left="0" w:firstLine="567"/>
        <w:contextualSpacing/>
        <w:jc w:val="both"/>
      </w:pPr>
      <w:r>
        <w:t>Конкурс на лучшие идеи (проекты) «</w:t>
      </w:r>
      <w:r w:rsidRPr="00432F72">
        <w:t>Умный университетский кампус</w:t>
      </w:r>
      <w:r>
        <w:t xml:space="preserve"> ТПУ</w:t>
      </w:r>
      <w:r w:rsidRPr="00432F72">
        <w:t>: будущее сегодня»</w:t>
      </w:r>
      <w:r>
        <w:t xml:space="preserve"> (далее Конкурс) проводится в рамках проведения </w:t>
      </w:r>
      <w:r w:rsidRPr="00DF367D">
        <w:t>Международной научно-практической конференции «</w:t>
      </w:r>
      <w:proofErr w:type="spellStart"/>
      <w:r w:rsidRPr="00DF367D">
        <w:t>Future</w:t>
      </w:r>
      <w:proofErr w:type="spellEnd"/>
      <w:r w:rsidRPr="00DF367D">
        <w:t xml:space="preserve"> </w:t>
      </w:r>
      <w:proofErr w:type="spellStart"/>
      <w:r w:rsidRPr="00DF367D">
        <w:t>of</w:t>
      </w:r>
      <w:proofErr w:type="spellEnd"/>
      <w:r w:rsidRPr="00DF367D">
        <w:t xml:space="preserve"> </w:t>
      </w:r>
      <w:proofErr w:type="spellStart"/>
      <w:r w:rsidRPr="00DF367D">
        <w:t>Human</w:t>
      </w:r>
      <w:proofErr w:type="spellEnd"/>
      <w:r w:rsidRPr="00DF367D">
        <w:t xml:space="preserve"> </w:t>
      </w:r>
      <w:proofErr w:type="spellStart"/>
      <w:r w:rsidRPr="00DF367D">
        <w:t>Smart</w:t>
      </w:r>
      <w:proofErr w:type="spellEnd"/>
      <w:r w:rsidRPr="00DF367D">
        <w:t xml:space="preserve"> </w:t>
      </w:r>
      <w:proofErr w:type="spellStart"/>
      <w:r w:rsidRPr="00DF367D">
        <w:t>Cities</w:t>
      </w:r>
      <w:proofErr w:type="spellEnd"/>
      <w:r w:rsidRPr="00DF367D">
        <w:t xml:space="preserve"> </w:t>
      </w:r>
      <w:proofErr w:type="spellStart"/>
      <w:r w:rsidRPr="00DF367D">
        <w:t>in</w:t>
      </w:r>
      <w:proofErr w:type="spellEnd"/>
      <w:r w:rsidRPr="00DF367D">
        <w:t xml:space="preserve"> </w:t>
      </w:r>
      <w:proofErr w:type="spellStart"/>
      <w:r w:rsidRPr="00DF367D">
        <w:t>Europe</w:t>
      </w:r>
      <w:proofErr w:type="spellEnd"/>
      <w:r w:rsidRPr="00DF367D">
        <w:t xml:space="preserve"> </w:t>
      </w:r>
      <w:proofErr w:type="spellStart"/>
      <w:r w:rsidRPr="00DF367D">
        <w:t>and</w:t>
      </w:r>
      <w:proofErr w:type="spellEnd"/>
      <w:r w:rsidRPr="00DF367D">
        <w:t xml:space="preserve"> </w:t>
      </w:r>
      <w:proofErr w:type="spellStart"/>
      <w:r w:rsidRPr="00DF367D">
        <w:t>Central</w:t>
      </w:r>
      <w:proofErr w:type="spellEnd"/>
      <w:r w:rsidRPr="00DF367D">
        <w:t xml:space="preserve"> </w:t>
      </w:r>
      <w:proofErr w:type="spellStart"/>
      <w:r w:rsidRPr="00DF367D">
        <w:t>Asia</w:t>
      </w:r>
      <w:proofErr w:type="spellEnd"/>
      <w:r w:rsidRPr="00DF367D">
        <w:t xml:space="preserve">: </w:t>
      </w:r>
      <w:proofErr w:type="spellStart"/>
      <w:r w:rsidRPr="00DF367D">
        <w:t>challenges</w:t>
      </w:r>
      <w:proofErr w:type="spellEnd"/>
      <w:r w:rsidRPr="00DF367D">
        <w:t xml:space="preserve"> </w:t>
      </w:r>
      <w:proofErr w:type="spellStart"/>
      <w:r w:rsidRPr="00DF367D">
        <w:t>and</w:t>
      </w:r>
      <w:proofErr w:type="spellEnd"/>
      <w:r w:rsidRPr="00DF367D">
        <w:t xml:space="preserve"> </w:t>
      </w:r>
      <w:proofErr w:type="spellStart"/>
      <w:r w:rsidRPr="00DF367D">
        <w:t>opportunities</w:t>
      </w:r>
      <w:proofErr w:type="spellEnd"/>
      <w:r w:rsidRPr="00DF367D">
        <w:t xml:space="preserve">» (Будущее умных городов в Европе и Средней Азии: проблемы и перспективы) </w:t>
      </w:r>
      <w:r>
        <w:t>(далее Конференция</w:t>
      </w:r>
      <w:r w:rsidRPr="00DF367D">
        <w:t>)</w:t>
      </w:r>
      <w:r>
        <w:t xml:space="preserve"> в целях выявления и поддержки уникальных инициатив студентов, магистрантов, аспирантов, сотрудников в области проектирования, моделирования развития умного университетского кампуса. </w:t>
      </w:r>
    </w:p>
    <w:p w:rsidR="004B7E8A" w:rsidRDefault="004B7E8A" w:rsidP="004B7E8A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/>
        <w:ind w:left="0" w:firstLine="567"/>
        <w:contextualSpacing/>
        <w:jc w:val="both"/>
      </w:pPr>
      <w:r>
        <w:t>В Конкурсе могут принимать участие студенты любой формы обучения, являющиеся студентами</w:t>
      </w:r>
      <w:r w:rsidRPr="00432F72">
        <w:t xml:space="preserve"> </w:t>
      </w:r>
      <w:r>
        <w:t xml:space="preserve">в течение срока проведения Конкурса, магистранты, аспиранты и сотрудники ТПУ, предлагающие оригинальные смарт-решения в рамках конкурсных заданий.  </w:t>
      </w:r>
    </w:p>
    <w:p w:rsidR="004B7E8A" w:rsidRDefault="004B7E8A" w:rsidP="004B7E8A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/>
        <w:ind w:left="0" w:firstLine="567"/>
        <w:contextualSpacing/>
        <w:jc w:val="both"/>
      </w:pPr>
      <w:r>
        <w:t>Организатором и инициатором конкурса является Школа базовой инженерной подготовки ТПУ.</w:t>
      </w:r>
    </w:p>
    <w:p w:rsidR="004B7E8A" w:rsidRPr="00105133" w:rsidRDefault="004B7E8A" w:rsidP="004B7E8A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/>
        <w:ind w:left="0" w:firstLine="567"/>
        <w:contextualSpacing/>
        <w:jc w:val="both"/>
      </w:pPr>
      <w:r w:rsidRPr="00105133">
        <w:t>Конкурс проводится по следующим номинациям:</w:t>
      </w:r>
    </w:p>
    <w:p w:rsidR="004B7E8A" w:rsidRDefault="004B7E8A" w:rsidP="004B7E8A">
      <w:pPr>
        <w:tabs>
          <w:tab w:val="left" w:pos="0"/>
          <w:tab w:val="left" w:pos="426"/>
        </w:tabs>
        <w:spacing w:before="120" w:after="120"/>
        <w:ind w:left="567"/>
        <w:contextualSpacing/>
        <w:jc w:val="both"/>
      </w:pPr>
      <w:r>
        <w:t>•</w:t>
      </w:r>
      <w:r>
        <w:tab/>
        <w:t>Самая оригинальная  концепция/модель умного кампуса будущего.</w:t>
      </w:r>
    </w:p>
    <w:p w:rsidR="004B7E8A" w:rsidRDefault="004B7E8A" w:rsidP="004B7E8A">
      <w:pPr>
        <w:tabs>
          <w:tab w:val="left" w:pos="0"/>
          <w:tab w:val="left" w:pos="426"/>
        </w:tabs>
        <w:spacing w:before="120" w:after="120"/>
        <w:ind w:left="567"/>
        <w:contextualSpacing/>
        <w:jc w:val="both"/>
      </w:pPr>
      <w:r>
        <w:t>•</w:t>
      </w:r>
      <w:r>
        <w:tab/>
        <w:t>Самая актуальная идея с предлагаемым проектным решением.</w:t>
      </w:r>
    </w:p>
    <w:p w:rsidR="004B7E8A" w:rsidRDefault="004B7E8A" w:rsidP="004B7E8A">
      <w:pPr>
        <w:tabs>
          <w:tab w:val="left" w:pos="0"/>
          <w:tab w:val="left" w:pos="426"/>
        </w:tabs>
        <w:spacing w:before="120" w:after="120"/>
        <w:ind w:left="567"/>
        <w:contextualSpacing/>
        <w:jc w:val="both"/>
      </w:pPr>
      <w:r>
        <w:t>•</w:t>
      </w:r>
      <w:r>
        <w:tab/>
        <w:t>Самая оптимальная идея для дизайн-проектов зон отдыха и досуга в рамках студенческого кампуса.</w:t>
      </w:r>
    </w:p>
    <w:p w:rsidR="004B7E8A" w:rsidRPr="00105133" w:rsidRDefault="004B7E8A" w:rsidP="004B7E8A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/>
        <w:ind w:left="0" w:firstLine="567"/>
        <w:contextualSpacing/>
        <w:jc w:val="both"/>
      </w:pPr>
      <w:r w:rsidRPr="00432F72">
        <w:t>По итогам Конкур</w:t>
      </w:r>
      <w:r>
        <w:t>са определяются победители в каждой номинации. Количество победителей определяется Конкурсной комиссией, но не более двух по каждой из номинаций.</w:t>
      </w:r>
    </w:p>
    <w:p w:rsidR="004B7E8A" w:rsidRPr="006B5336" w:rsidRDefault="004B7E8A" w:rsidP="004B7E8A">
      <w:pPr>
        <w:numPr>
          <w:ilvl w:val="0"/>
          <w:numId w:val="2"/>
        </w:numPr>
        <w:tabs>
          <w:tab w:val="left" w:pos="0"/>
          <w:tab w:val="left" w:pos="426"/>
        </w:tabs>
        <w:spacing w:before="240" w:after="120"/>
        <w:ind w:left="0" w:firstLine="567"/>
        <w:jc w:val="center"/>
        <w:rPr>
          <w:b/>
        </w:rPr>
      </w:pPr>
      <w:r w:rsidRPr="006B5336">
        <w:rPr>
          <w:b/>
        </w:rPr>
        <w:t>Организация конкурса</w:t>
      </w:r>
    </w:p>
    <w:p w:rsidR="004B7E8A" w:rsidRDefault="004B7E8A" w:rsidP="004B7E8A">
      <w:pPr>
        <w:numPr>
          <w:ilvl w:val="1"/>
          <w:numId w:val="5"/>
        </w:numPr>
        <w:ind w:left="0" w:firstLine="567"/>
        <w:contextualSpacing/>
        <w:jc w:val="both"/>
        <w:rPr>
          <w:b/>
        </w:rPr>
      </w:pPr>
      <w:r>
        <w:t>Для организационно-методического обеспечения проведения Конкурса создается и утверждается состав конкурсной комиссии.</w:t>
      </w:r>
    </w:p>
    <w:p w:rsidR="004B7E8A" w:rsidRPr="00105133" w:rsidRDefault="004B7E8A" w:rsidP="004B7E8A">
      <w:pPr>
        <w:numPr>
          <w:ilvl w:val="1"/>
          <w:numId w:val="5"/>
        </w:numPr>
        <w:ind w:left="0" w:firstLine="567"/>
        <w:contextualSpacing/>
        <w:jc w:val="both"/>
      </w:pPr>
      <w:r>
        <w:t xml:space="preserve">Состав </w:t>
      </w:r>
      <w:r w:rsidRPr="001C03F1">
        <w:t>конкурсной комиссии</w:t>
      </w:r>
      <w:r>
        <w:t xml:space="preserve"> формируется из административно-управленческого персонала</w:t>
      </w:r>
      <w:r w:rsidRPr="001C03F1">
        <w:t xml:space="preserve"> </w:t>
      </w:r>
      <w:r w:rsidRPr="003735EE">
        <w:t xml:space="preserve">Управления проректора по </w:t>
      </w:r>
      <w:proofErr w:type="spellStart"/>
      <w:r w:rsidRPr="003735EE">
        <w:t>цифровизации</w:t>
      </w:r>
      <w:proofErr w:type="spellEnd"/>
      <w:r w:rsidRPr="003735EE">
        <w:t xml:space="preserve">, </w:t>
      </w:r>
      <w:r w:rsidRPr="001C03F1">
        <w:t xml:space="preserve">Структуры проректора по организационному и социальному развитию </w:t>
      </w:r>
      <w:r>
        <w:t>и профессорско-преподавательского состава ШБИП ТПУ.</w:t>
      </w:r>
    </w:p>
    <w:p w:rsidR="004B7E8A" w:rsidRDefault="004B7E8A" w:rsidP="004B7E8A">
      <w:pPr>
        <w:numPr>
          <w:ilvl w:val="1"/>
          <w:numId w:val="5"/>
        </w:numPr>
        <w:ind w:left="0" w:firstLine="567"/>
        <w:contextualSpacing/>
        <w:rPr>
          <w:b/>
        </w:rPr>
      </w:pPr>
      <w:r>
        <w:t>Конкурсная комиссия:</w:t>
      </w:r>
    </w:p>
    <w:p w:rsidR="004B7E8A" w:rsidRPr="006303AC" w:rsidRDefault="004B7E8A" w:rsidP="004B7E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303AC">
        <w:rPr>
          <w:rFonts w:eastAsia="Times New Roman"/>
          <w:bCs/>
          <w:sz w:val="24"/>
          <w:szCs w:val="24"/>
          <w:lang w:eastAsia="ru-RU"/>
        </w:rPr>
        <w:t>разрабатывает конкурсную документацию (форма и структура заявки);</w:t>
      </w:r>
    </w:p>
    <w:p w:rsidR="004B7E8A" w:rsidRPr="006303AC" w:rsidRDefault="004B7E8A" w:rsidP="004B7E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303AC">
        <w:rPr>
          <w:rFonts w:eastAsia="Times New Roman"/>
          <w:bCs/>
          <w:sz w:val="24"/>
          <w:szCs w:val="24"/>
          <w:lang w:eastAsia="ru-RU"/>
        </w:rPr>
        <w:t>осуществляет информирование о сроках проведения Конкурса и условиях участия;</w:t>
      </w:r>
    </w:p>
    <w:p w:rsidR="004B7E8A" w:rsidRPr="006303AC" w:rsidRDefault="004B7E8A" w:rsidP="004B7E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303AC">
        <w:rPr>
          <w:rFonts w:eastAsia="Times New Roman"/>
          <w:bCs/>
          <w:sz w:val="24"/>
          <w:szCs w:val="24"/>
          <w:lang w:eastAsia="ru-RU"/>
        </w:rPr>
        <w:t xml:space="preserve">обеспечивает рассылку информации в подразделения университета и размещение информации о Конкурсе на официальном сайте ТПУ, сайте Конференции, а также в социальных сетях, на портале ТПУ; </w:t>
      </w:r>
    </w:p>
    <w:p w:rsidR="004B7E8A" w:rsidRPr="006303AC" w:rsidRDefault="004B7E8A" w:rsidP="004B7E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303AC">
        <w:rPr>
          <w:rFonts w:eastAsia="Times New Roman"/>
          <w:bCs/>
          <w:sz w:val="24"/>
          <w:szCs w:val="24"/>
          <w:lang w:eastAsia="ru-RU"/>
        </w:rPr>
        <w:t>проводит прием и проверку комплектов документов участников Конкурса в сроки, установленные в соответствии с Положением о Конкурсе;</w:t>
      </w:r>
    </w:p>
    <w:p w:rsidR="004B7E8A" w:rsidRPr="006303AC" w:rsidRDefault="004B7E8A" w:rsidP="004B7E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303AC">
        <w:rPr>
          <w:rFonts w:eastAsia="Times New Roman"/>
          <w:bCs/>
          <w:sz w:val="24"/>
          <w:szCs w:val="24"/>
          <w:lang w:eastAsia="ru-RU"/>
        </w:rPr>
        <w:t>формиру</w:t>
      </w:r>
      <w:r>
        <w:rPr>
          <w:rFonts w:eastAsia="Times New Roman"/>
          <w:bCs/>
          <w:sz w:val="24"/>
          <w:szCs w:val="24"/>
          <w:lang w:eastAsia="ru-RU"/>
        </w:rPr>
        <w:t>ет</w:t>
      </w:r>
      <w:r w:rsidRPr="006303AC">
        <w:rPr>
          <w:rFonts w:eastAsia="Times New Roman"/>
          <w:bCs/>
          <w:sz w:val="24"/>
          <w:szCs w:val="24"/>
          <w:lang w:eastAsia="ru-RU"/>
        </w:rPr>
        <w:t xml:space="preserve"> итоговый рейтинг участников Конкурса на основании представленных комплектов документов;</w:t>
      </w:r>
    </w:p>
    <w:p w:rsidR="004B7E8A" w:rsidRPr="006303AC" w:rsidRDefault="004B7E8A" w:rsidP="004B7E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303AC">
        <w:rPr>
          <w:rFonts w:eastAsia="Times New Roman"/>
          <w:bCs/>
          <w:sz w:val="24"/>
          <w:szCs w:val="24"/>
          <w:lang w:eastAsia="ru-RU"/>
        </w:rPr>
        <w:t>осуществля</w:t>
      </w:r>
      <w:r>
        <w:rPr>
          <w:rFonts w:eastAsia="Times New Roman"/>
          <w:bCs/>
          <w:sz w:val="24"/>
          <w:szCs w:val="24"/>
          <w:lang w:eastAsia="ru-RU"/>
        </w:rPr>
        <w:t>е</w:t>
      </w:r>
      <w:r w:rsidRPr="006303AC">
        <w:rPr>
          <w:rFonts w:eastAsia="Times New Roman"/>
          <w:bCs/>
          <w:sz w:val="24"/>
          <w:szCs w:val="24"/>
          <w:lang w:eastAsia="ru-RU"/>
        </w:rPr>
        <w:t>т информирование о промежуточных и окончательных результатах Конкурса всех ответственных за проведение Конкурса лиц;</w:t>
      </w:r>
    </w:p>
    <w:p w:rsidR="004B7E8A" w:rsidRPr="006303AC" w:rsidRDefault="004B7E8A" w:rsidP="004B7E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303AC">
        <w:rPr>
          <w:rFonts w:eastAsia="Times New Roman"/>
          <w:bCs/>
          <w:sz w:val="24"/>
          <w:szCs w:val="24"/>
          <w:lang w:eastAsia="ru-RU"/>
        </w:rPr>
        <w:t>принимает решение об утверждении победителей</w:t>
      </w:r>
      <w:r>
        <w:rPr>
          <w:rFonts w:eastAsia="Times New Roman"/>
          <w:bCs/>
          <w:sz w:val="24"/>
          <w:szCs w:val="24"/>
          <w:lang w:eastAsia="ru-RU"/>
        </w:rPr>
        <w:t>;</w:t>
      </w:r>
    </w:p>
    <w:p w:rsidR="004B7E8A" w:rsidRPr="006303AC" w:rsidRDefault="004B7E8A" w:rsidP="004B7E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303AC">
        <w:rPr>
          <w:rFonts w:eastAsia="Times New Roman"/>
          <w:bCs/>
          <w:sz w:val="24"/>
          <w:szCs w:val="24"/>
          <w:lang w:eastAsia="ru-RU"/>
        </w:rPr>
        <w:lastRenderedPageBreak/>
        <w:t>оформля</w:t>
      </w:r>
      <w:r>
        <w:rPr>
          <w:rFonts w:eastAsia="Times New Roman"/>
          <w:bCs/>
          <w:sz w:val="24"/>
          <w:szCs w:val="24"/>
          <w:lang w:eastAsia="ru-RU"/>
        </w:rPr>
        <w:t>е</w:t>
      </w:r>
      <w:r w:rsidRPr="006303AC">
        <w:rPr>
          <w:rFonts w:eastAsia="Times New Roman"/>
          <w:bCs/>
          <w:sz w:val="24"/>
          <w:szCs w:val="24"/>
          <w:lang w:eastAsia="ru-RU"/>
        </w:rPr>
        <w:t>т отчет об итогах Конкурса;</w:t>
      </w:r>
    </w:p>
    <w:p w:rsidR="004B7E8A" w:rsidRPr="006303AC" w:rsidRDefault="004B7E8A" w:rsidP="004B7E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303AC">
        <w:rPr>
          <w:rFonts w:eastAsia="Times New Roman"/>
          <w:bCs/>
          <w:sz w:val="24"/>
          <w:szCs w:val="24"/>
          <w:lang w:eastAsia="ru-RU"/>
        </w:rPr>
        <w:t>организу</w:t>
      </w:r>
      <w:r>
        <w:rPr>
          <w:rFonts w:eastAsia="Times New Roman"/>
          <w:bCs/>
          <w:sz w:val="24"/>
          <w:szCs w:val="24"/>
          <w:lang w:eastAsia="ru-RU"/>
        </w:rPr>
        <w:t>е</w:t>
      </w:r>
      <w:r w:rsidRPr="006303AC">
        <w:rPr>
          <w:rFonts w:eastAsia="Times New Roman"/>
          <w:bCs/>
          <w:sz w:val="24"/>
          <w:szCs w:val="24"/>
          <w:lang w:eastAsia="ru-RU"/>
        </w:rPr>
        <w:t>т церемонию награждения и чествования победителей Конкурса.</w:t>
      </w:r>
    </w:p>
    <w:p w:rsidR="004B7E8A" w:rsidRPr="00105133" w:rsidRDefault="004B7E8A" w:rsidP="004B7E8A">
      <w:pPr>
        <w:numPr>
          <w:ilvl w:val="0"/>
          <w:numId w:val="2"/>
        </w:numPr>
        <w:tabs>
          <w:tab w:val="left" w:pos="0"/>
          <w:tab w:val="left" w:pos="426"/>
        </w:tabs>
        <w:spacing w:before="240" w:after="120"/>
        <w:ind w:left="0" w:firstLine="567"/>
        <w:jc w:val="center"/>
        <w:rPr>
          <w:b/>
        </w:rPr>
      </w:pPr>
      <w:r w:rsidRPr="00EA0DC0">
        <w:rPr>
          <w:b/>
        </w:rPr>
        <w:t>Порядок участия в конкурсе</w:t>
      </w:r>
    </w:p>
    <w:p w:rsidR="004B7E8A" w:rsidRPr="006303AC" w:rsidRDefault="004B7E8A" w:rsidP="004B7E8A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4B7E8A" w:rsidRPr="006303AC" w:rsidRDefault="004B7E8A" w:rsidP="004B7E8A">
      <w:pPr>
        <w:numPr>
          <w:ilvl w:val="1"/>
          <w:numId w:val="5"/>
        </w:numPr>
        <w:ind w:left="0" w:firstLine="567"/>
        <w:contextualSpacing/>
        <w:jc w:val="both"/>
      </w:pPr>
      <w:r w:rsidRPr="006303AC">
        <w:t>На Конкурс принимаются индивидуальные или коллективные заявки от авторов, являющихся студентами любой формы обучения, магистрантами, аспирантами и сотрудник</w:t>
      </w:r>
      <w:r>
        <w:t>ам</w:t>
      </w:r>
      <w:r w:rsidRPr="006303AC">
        <w:t xml:space="preserve">и ТПУ в течение срока проведения Конкурса, предлагающие оригинальные смарт-решения в рамках конкурсных заданий.      </w:t>
      </w:r>
    </w:p>
    <w:p w:rsidR="004B7E8A" w:rsidRPr="006303AC" w:rsidRDefault="004B7E8A" w:rsidP="004B7E8A">
      <w:pPr>
        <w:numPr>
          <w:ilvl w:val="1"/>
          <w:numId w:val="5"/>
        </w:numPr>
        <w:ind w:left="0" w:firstLine="567"/>
        <w:contextualSpacing/>
        <w:jc w:val="both"/>
      </w:pPr>
      <w:r w:rsidRPr="006303AC">
        <w:t>Участники Конкурса предоставляют следующий комплект документов:</w:t>
      </w:r>
    </w:p>
    <w:p w:rsidR="004B7E8A" w:rsidRPr="006303AC" w:rsidRDefault="004B7E8A" w:rsidP="004B7E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303AC">
        <w:rPr>
          <w:rFonts w:eastAsia="Times New Roman"/>
          <w:bCs/>
          <w:sz w:val="24"/>
          <w:szCs w:val="24"/>
          <w:lang w:eastAsia="ru-RU"/>
        </w:rPr>
        <w:t>заявка (заполнение формы заявки на сайте Конференции);</w:t>
      </w:r>
    </w:p>
    <w:p w:rsidR="004B7E8A" w:rsidRPr="006303AC" w:rsidRDefault="004B7E8A" w:rsidP="004B7E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6303AC">
        <w:rPr>
          <w:rFonts w:eastAsia="Times New Roman"/>
          <w:bCs/>
          <w:sz w:val="24"/>
          <w:szCs w:val="24"/>
          <w:lang w:eastAsia="ru-RU"/>
        </w:rPr>
        <w:t>описание своей идеи (проекта) или проектного решения (прикрепление файла к форме заявки на сайте Конференции).</w:t>
      </w:r>
    </w:p>
    <w:p w:rsidR="004B7E8A" w:rsidRPr="006303AC" w:rsidRDefault="004B7E8A" w:rsidP="004B7E8A">
      <w:pPr>
        <w:numPr>
          <w:ilvl w:val="1"/>
          <w:numId w:val="5"/>
        </w:numPr>
        <w:ind w:left="0" w:firstLine="567"/>
        <w:contextualSpacing/>
        <w:jc w:val="both"/>
      </w:pPr>
      <w:r w:rsidRPr="006303AC">
        <w:t>Участник может подавать заявки на все номинации Конкурса.</w:t>
      </w:r>
    </w:p>
    <w:p w:rsidR="004B7E8A" w:rsidRPr="006303AC" w:rsidRDefault="004B7E8A" w:rsidP="004B7E8A">
      <w:pPr>
        <w:numPr>
          <w:ilvl w:val="0"/>
          <w:numId w:val="2"/>
        </w:numPr>
        <w:tabs>
          <w:tab w:val="left" w:pos="0"/>
          <w:tab w:val="left" w:pos="426"/>
        </w:tabs>
        <w:spacing w:before="240" w:after="120"/>
        <w:ind w:left="0" w:firstLine="567"/>
        <w:jc w:val="center"/>
        <w:rPr>
          <w:b/>
        </w:rPr>
      </w:pPr>
      <w:r w:rsidRPr="006303AC">
        <w:rPr>
          <w:b/>
        </w:rPr>
        <w:t>Сроки проведения конкурса</w:t>
      </w:r>
    </w:p>
    <w:p w:rsidR="004B7E8A" w:rsidRPr="006303AC" w:rsidRDefault="004B7E8A" w:rsidP="004B7E8A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4B7E8A" w:rsidRDefault="004B7E8A" w:rsidP="004B7E8A">
      <w:pPr>
        <w:numPr>
          <w:ilvl w:val="1"/>
          <w:numId w:val="5"/>
        </w:numPr>
        <w:ind w:left="0" w:firstLine="567"/>
        <w:contextualSpacing/>
        <w:jc w:val="both"/>
      </w:pPr>
      <w:r w:rsidRPr="006303AC">
        <w:t>Прием заявок проводится с 24 мая по 3 июня 2021 г.</w:t>
      </w:r>
      <w:r>
        <w:t xml:space="preserve"> </w:t>
      </w:r>
      <w:r w:rsidRPr="006303AC">
        <w:t xml:space="preserve">Участники конкурса подают заявки на сайт Конференции. Приём заявок на участие в Конкурсе завершается 3 июня 2021 г. в 23:50 МСК. </w:t>
      </w:r>
    </w:p>
    <w:p w:rsidR="004B7E8A" w:rsidRPr="006303AC" w:rsidRDefault="004B7E8A" w:rsidP="004B7E8A">
      <w:pPr>
        <w:numPr>
          <w:ilvl w:val="1"/>
          <w:numId w:val="5"/>
        </w:numPr>
        <w:ind w:left="0" w:firstLine="567"/>
        <w:contextualSpacing/>
        <w:jc w:val="both"/>
      </w:pPr>
      <w:r w:rsidRPr="006303AC">
        <w:t xml:space="preserve">Список принятых идей (проектов) </w:t>
      </w:r>
      <w:r>
        <w:t>на</w:t>
      </w:r>
      <w:r w:rsidRPr="006303AC">
        <w:t xml:space="preserve"> Конкурс будет размещен на сайте Конференции до 7 июня 2021 г.</w:t>
      </w:r>
    </w:p>
    <w:p w:rsidR="004B7E8A" w:rsidRPr="006303AC" w:rsidRDefault="004B7E8A" w:rsidP="004B7E8A">
      <w:pPr>
        <w:numPr>
          <w:ilvl w:val="1"/>
          <w:numId w:val="5"/>
        </w:numPr>
        <w:ind w:left="0" w:firstLine="567"/>
        <w:contextualSpacing/>
        <w:jc w:val="both"/>
      </w:pPr>
      <w:r w:rsidRPr="006303AC">
        <w:t>Конкурсная комиссия проводит заочную экспертизу проектов с 4 июня по 5 июня 2021 г. Подведение итогов Конкурса осуществляется с 4 июня по 8 июня 2021 г.</w:t>
      </w:r>
    </w:p>
    <w:p w:rsidR="004B7E8A" w:rsidRPr="006303AC" w:rsidRDefault="004B7E8A" w:rsidP="004B7E8A">
      <w:pPr>
        <w:numPr>
          <w:ilvl w:val="1"/>
          <w:numId w:val="5"/>
        </w:numPr>
        <w:ind w:left="0" w:firstLine="567"/>
        <w:contextualSpacing/>
        <w:jc w:val="both"/>
      </w:pPr>
      <w:r w:rsidRPr="006303AC">
        <w:t>Презентация лучших идей (проектов), награждение победителей дипломами и призами проводится 8 июня 2021 на Конференции.</w:t>
      </w:r>
    </w:p>
    <w:p w:rsidR="004B7E8A" w:rsidRPr="006303AC" w:rsidRDefault="004B7E8A" w:rsidP="004B7E8A">
      <w:pPr>
        <w:jc w:val="both"/>
      </w:pPr>
    </w:p>
    <w:p w:rsidR="004B7E8A" w:rsidRPr="006303AC" w:rsidRDefault="004B7E8A" w:rsidP="004B7E8A">
      <w:pPr>
        <w:numPr>
          <w:ilvl w:val="0"/>
          <w:numId w:val="2"/>
        </w:numPr>
        <w:tabs>
          <w:tab w:val="left" w:pos="0"/>
          <w:tab w:val="left" w:pos="426"/>
        </w:tabs>
        <w:spacing w:before="240" w:after="120" w:line="276" w:lineRule="auto"/>
        <w:ind w:left="0" w:firstLine="567"/>
        <w:contextualSpacing/>
        <w:jc w:val="center"/>
        <w:rPr>
          <w:b/>
        </w:rPr>
      </w:pPr>
      <w:r w:rsidRPr="006303AC">
        <w:rPr>
          <w:b/>
        </w:rPr>
        <w:t>Подведение итогов и утверждение результатов конкурса</w:t>
      </w:r>
    </w:p>
    <w:p w:rsidR="004B7E8A" w:rsidRPr="00432F72" w:rsidRDefault="004B7E8A" w:rsidP="004B7E8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eastAsia="Times New Roman"/>
          <w:vanish/>
          <w:sz w:val="24"/>
          <w:szCs w:val="24"/>
          <w:lang w:eastAsia="ru-RU"/>
        </w:rPr>
      </w:pPr>
    </w:p>
    <w:p w:rsidR="004B7E8A" w:rsidRPr="00EA0DC0" w:rsidRDefault="004B7E8A" w:rsidP="004B7E8A">
      <w:pPr>
        <w:numPr>
          <w:ilvl w:val="1"/>
          <w:numId w:val="5"/>
        </w:numPr>
        <w:tabs>
          <w:tab w:val="left" w:pos="851"/>
        </w:tabs>
        <w:spacing w:before="120"/>
        <w:ind w:left="0" w:firstLine="567"/>
        <w:contextualSpacing/>
        <w:jc w:val="both"/>
      </w:pPr>
      <w:r w:rsidRPr="00EA0DC0">
        <w:t xml:space="preserve">Комплекты документов участников Конкурса предоставляются для ознакомления только лицам, включенным в состав организационного комитета </w:t>
      </w:r>
      <w:r>
        <w:t xml:space="preserve">Конференции </w:t>
      </w:r>
      <w:r w:rsidRPr="00EA0DC0">
        <w:t xml:space="preserve">и конкурсной комиссии, утвержденных </w:t>
      </w:r>
      <w:r w:rsidRPr="00DF367D">
        <w:t>приказом ректора университета</w:t>
      </w:r>
      <w:r w:rsidRPr="00EA0DC0">
        <w:t>.</w:t>
      </w:r>
    </w:p>
    <w:p w:rsidR="004B7E8A" w:rsidRPr="00432F72" w:rsidRDefault="004B7E8A" w:rsidP="004B7E8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32F72">
        <w:rPr>
          <w:rFonts w:eastAsia="Times New Roman"/>
          <w:sz w:val="24"/>
          <w:szCs w:val="24"/>
          <w:lang w:eastAsia="ru-RU"/>
        </w:rPr>
        <w:t xml:space="preserve">Организаторы </w:t>
      </w:r>
      <w:r>
        <w:rPr>
          <w:rFonts w:eastAsia="Times New Roman"/>
          <w:sz w:val="24"/>
          <w:szCs w:val="24"/>
          <w:lang w:eastAsia="ru-RU"/>
        </w:rPr>
        <w:t xml:space="preserve">Конференции </w:t>
      </w:r>
      <w:r w:rsidRPr="00432F72">
        <w:rPr>
          <w:rFonts w:eastAsia="Times New Roman"/>
          <w:sz w:val="24"/>
          <w:szCs w:val="24"/>
          <w:lang w:eastAsia="ru-RU"/>
        </w:rPr>
        <w:t xml:space="preserve">представляют в конкурсную комиссию общий </w:t>
      </w:r>
      <w:r>
        <w:rPr>
          <w:rFonts w:eastAsia="Times New Roman"/>
          <w:sz w:val="24"/>
          <w:szCs w:val="24"/>
          <w:lang w:eastAsia="ru-RU"/>
        </w:rPr>
        <w:t xml:space="preserve">список участников Конкурса и </w:t>
      </w:r>
      <w:r w:rsidRPr="00432F72">
        <w:rPr>
          <w:rFonts w:eastAsia="Times New Roman"/>
          <w:sz w:val="24"/>
          <w:szCs w:val="24"/>
          <w:lang w:eastAsia="ru-RU"/>
        </w:rPr>
        <w:t>ком</w:t>
      </w:r>
      <w:r>
        <w:rPr>
          <w:rFonts w:eastAsia="Times New Roman"/>
          <w:sz w:val="24"/>
          <w:szCs w:val="24"/>
          <w:lang w:eastAsia="ru-RU"/>
        </w:rPr>
        <w:t>плекты документов.</w:t>
      </w:r>
      <w:r w:rsidRPr="00432F72">
        <w:rPr>
          <w:rFonts w:eastAsia="Times New Roman"/>
          <w:sz w:val="24"/>
          <w:szCs w:val="24"/>
          <w:lang w:eastAsia="ru-RU"/>
        </w:rPr>
        <w:t xml:space="preserve"> </w:t>
      </w:r>
    </w:p>
    <w:p w:rsidR="004B7E8A" w:rsidRDefault="004B7E8A" w:rsidP="004B7E8A">
      <w:pPr>
        <w:ind w:firstLine="567"/>
        <w:contextualSpacing/>
        <w:jc w:val="both"/>
      </w:pPr>
      <w:r>
        <w:t xml:space="preserve">Конкурсная комиссия </w:t>
      </w:r>
      <w:r w:rsidRPr="00C22B40">
        <w:t xml:space="preserve">проводит заочную экспертизу проектов </w:t>
      </w:r>
      <w:r>
        <w:t xml:space="preserve">и принимает решение об утверждении победителей и лауреатов Конкурса на основе представленных документов. </w:t>
      </w:r>
    </w:p>
    <w:p w:rsidR="004B7E8A" w:rsidRDefault="004B7E8A" w:rsidP="004B7E8A">
      <w:pPr>
        <w:ind w:firstLine="567"/>
        <w:contextualSpacing/>
        <w:jc w:val="both"/>
      </w:pPr>
      <w:r>
        <w:t xml:space="preserve">По итогам Конкурса формируется отчет,  который утверждается </w:t>
      </w:r>
      <w:r w:rsidRPr="008D7C8F">
        <w:t>приказом ректора об итогах проведения</w:t>
      </w:r>
      <w:r>
        <w:t xml:space="preserve"> Конференции.</w:t>
      </w:r>
    </w:p>
    <w:p w:rsidR="004B7E8A" w:rsidRDefault="004B7E8A" w:rsidP="004B7E8A">
      <w:pPr>
        <w:jc w:val="both"/>
      </w:pPr>
    </w:p>
    <w:p w:rsidR="004B7E8A" w:rsidRDefault="004B7E8A" w:rsidP="004B7E8A"/>
    <w:p w:rsidR="004B7E8A" w:rsidRDefault="004B7E8A" w:rsidP="004B7E8A"/>
    <w:p w:rsidR="004B7E8A" w:rsidRDefault="004B7E8A" w:rsidP="004B7E8A">
      <w:pPr>
        <w:ind w:left="360"/>
        <w:jc w:val="center"/>
        <w:rPr>
          <w:b/>
        </w:rPr>
      </w:pPr>
    </w:p>
    <w:p w:rsidR="004B7E8A" w:rsidRPr="003D593E" w:rsidRDefault="004B7E8A" w:rsidP="004B7E8A">
      <w:pPr>
        <w:ind w:left="6663"/>
      </w:pPr>
      <w:r>
        <w:rPr>
          <w:b/>
        </w:rPr>
        <w:br w:type="page"/>
      </w:r>
      <w:r w:rsidRPr="003D593E">
        <w:lastRenderedPageBreak/>
        <w:t xml:space="preserve">Приложение </w:t>
      </w:r>
      <w:r>
        <w:t>4</w:t>
      </w:r>
    </w:p>
    <w:p w:rsidR="004B7E8A" w:rsidRPr="003D593E" w:rsidRDefault="004B7E8A" w:rsidP="004B7E8A">
      <w:pPr>
        <w:ind w:left="6663"/>
      </w:pPr>
      <w:r w:rsidRPr="003D593E">
        <w:t>к приказу ректора ТПУ</w:t>
      </w:r>
    </w:p>
    <w:p w:rsidR="004B7E8A" w:rsidRPr="00A11B53" w:rsidRDefault="004B7E8A" w:rsidP="004B7E8A">
      <w:pPr>
        <w:ind w:left="6663"/>
      </w:pPr>
      <w:r w:rsidRPr="003D593E">
        <w:t xml:space="preserve">№ </w:t>
      </w:r>
      <w:r>
        <w:rPr>
          <w:u w:val="single"/>
        </w:rPr>
        <w:t xml:space="preserve">            </w:t>
      </w:r>
      <w:r w:rsidRPr="003D593E">
        <w:t>«___» ______ 20</w:t>
      </w:r>
      <w:r>
        <w:t>21</w:t>
      </w:r>
      <w:r w:rsidRPr="003D593E">
        <w:t xml:space="preserve"> г. </w:t>
      </w:r>
    </w:p>
    <w:p w:rsidR="004B7E8A" w:rsidRDefault="004B7E8A" w:rsidP="004B7E8A">
      <w:pPr>
        <w:rPr>
          <w:b/>
        </w:rPr>
      </w:pPr>
    </w:p>
    <w:p w:rsidR="004B7E8A" w:rsidRDefault="004B7E8A" w:rsidP="004B7E8A">
      <w:pPr>
        <w:jc w:val="center"/>
        <w:rPr>
          <w:b/>
        </w:rPr>
      </w:pPr>
      <w:r>
        <w:rPr>
          <w:b/>
        </w:rPr>
        <w:t>С</w:t>
      </w:r>
      <w:r w:rsidRPr="004224C1">
        <w:rPr>
          <w:b/>
        </w:rPr>
        <w:t>остав конкурсной комиссии</w:t>
      </w:r>
      <w:r>
        <w:rPr>
          <w:b/>
        </w:rPr>
        <w:t xml:space="preserve">  </w:t>
      </w:r>
    </w:p>
    <w:p w:rsidR="004B7E8A" w:rsidRDefault="004B7E8A" w:rsidP="004B7E8A">
      <w:pPr>
        <w:jc w:val="center"/>
        <w:rPr>
          <w:b/>
          <w:noProof/>
        </w:rPr>
      </w:pPr>
      <w:r w:rsidRPr="00D94D13">
        <w:rPr>
          <w:b/>
          <w:noProof/>
        </w:rPr>
        <w:t xml:space="preserve">конкурса лучших идей (проектов) </w:t>
      </w:r>
    </w:p>
    <w:p w:rsidR="004B7E8A" w:rsidRPr="00D94D13" w:rsidRDefault="004B7E8A" w:rsidP="004B7E8A">
      <w:pPr>
        <w:jc w:val="center"/>
        <w:rPr>
          <w:b/>
        </w:rPr>
      </w:pPr>
      <w:r w:rsidRPr="00D94D13">
        <w:rPr>
          <w:b/>
          <w:noProof/>
        </w:rPr>
        <w:t>«Умный университетский кампус ТПУ: будущее сегодня»</w:t>
      </w:r>
    </w:p>
    <w:p w:rsidR="004B7E8A" w:rsidRPr="00EB5ED8" w:rsidRDefault="004B7E8A" w:rsidP="004B7E8A">
      <w:pPr>
        <w:tabs>
          <w:tab w:val="left" w:pos="284"/>
        </w:tabs>
        <w:jc w:val="center"/>
      </w:pPr>
    </w:p>
    <w:p w:rsidR="004B7E8A" w:rsidRPr="0002165C" w:rsidRDefault="004B7E8A" w:rsidP="004B7E8A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8D7C8F">
        <w:rPr>
          <w:sz w:val="24"/>
          <w:szCs w:val="24"/>
        </w:rPr>
        <w:t>Лукиных Светлана Владимировна</w:t>
      </w:r>
      <w:r>
        <w:rPr>
          <w:sz w:val="24"/>
          <w:szCs w:val="24"/>
        </w:rPr>
        <w:t xml:space="preserve"> </w:t>
      </w:r>
      <w:r w:rsidRPr="0002165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2165C">
        <w:rPr>
          <w:sz w:val="24"/>
          <w:szCs w:val="24"/>
        </w:rPr>
        <w:t xml:space="preserve">проректор по </w:t>
      </w:r>
      <w:r w:rsidRPr="008D7C8F">
        <w:rPr>
          <w:sz w:val="24"/>
          <w:szCs w:val="24"/>
        </w:rPr>
        <w:t>организационному и социальному развитию</w:t>
      </w:r>
      <w:r w:rsidRPr="0002165C">
        <w:rPr>
          <w:sz w:val="24"/>
          <w:szCs w:val="24"/>
        </w:rPr>
        <w:t xml:space="preserve"> </w:t>
      </w:r>
      <w:r>
        <w:rPr>
          <w:sz w:val="24"/>
          <w:szCs w:val="24"/>
        </w:rPr>
        <w:t>ТПУ</w:t>
      </w:r>
      <w:r w:rsidRPr="0002165C">
        <w:rPr>
          <w:sz w:val="24"/>
          <w:szCs w:val="24"/>
        </w:rPr>
        <w:t xml:space="preserve"> (Томск, Россия).</w:t>
      </w:r>
    </w:p>
    <w:p w:rsidR="004B7E8A" w:rsidRPr="0002165C" w:rsidRDefault="004B7E8A" w:rsidP="004B7E8A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02165C">
        <w:rPr>
          <w:sz w:val="24"/>
          <w:szCs w:val="24"/>
        </w:rPr>
        <w:t xml:space="preserve">Фадеев Александр Сергеевич – к.т.н., проректор по </w:t>
      </w:r>
      <w:proofErr w:type="spellStart"/>
      <w:r w:rsidRPr="0002165C">
        <w:rPr>
          <w:sz w:val="24"/>
          <w:szCs w:val="24"/>
        </w:rPr>
        <w:t>цифровизации</w:t>
      </w:r>
      <w:proofErr w:type="spellEnd"/>
      <w:r w:rsidRPr="0002165C">
        <w:rPr>
          <w:sz w:val="24"/>
          <w:szCs w:val="24"/>
        </w:rPr>
        <w:t xml:space="preserve"> </w:t>
      </w:r>
      <w:r w:rsidRPr="008D7C8F">
        <w:rPr>
          <w:sz w:val="24"/>
          <w:szCs w:val="24"/>
        </w:rPr>
        <w:t>ТПУ</w:t>
      </w:r>
      <w:r w:rsidRPr="0002165C">
        <w:rPr>
          <w:sz w:val="24"/>
          <w:szCs w:val="24"/>
        </w:rPr>
        <w:t xml:space="preserve"> (Томск, Россия).</w:t>
      </w:r>
    </w:p>
    <w:p w:rsidR="004B7E8A" w:rsidRPr="0002165C" w:rsidRDefault="004B7E8A" w:rsidP="004B7E8A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02165C">
        <w:rPr>
          <w:sz w:val="24"/>
          <w:szCs w:val="24"/>
        </w:rPr>
        <w:t xml:space="preserve">Чайковский Денис Витольдович – к.ф.н., директор </w:t>
      </w:r>
      <w:r>
        <w:rPr>
          <w:sz w:val="24"/>
          <w:szCs w:val="24"/>
        </w:rPr>
        <w:t xml:space="preserve">ШБИП ТПУ </w:t>
      </w:r>
      <w:r w:rsidRPr="0002165C">
        <w:rPr>
          <w:sz w:val="24"/>
          <w:szCs w:val="24"/>
        </w:rPr>
        <w:t>(Томск, Россия).</w:t>
      </w:r>
    </w:p>
    <w:p w:rsidR="004B7E8A" w:rsidRPr="0002165C" w:rsidRDefault="004B7E8A" w:rsidP="004B7E8A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8D7C8F">
        <w:rPr>
          <w:sz w:val="24"/>
          <w:szCs w:val="24"/>
        </w:rPr>
        <w:t>Капитанов Сергей</w:t>
      </w:r>
      <w:r w:rsidRPr="0002165C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Николаевич</w:t>
      </w:r>
      <w:r w:rsidRPr="0002165C">
        <w:rPr>
          <w:sz w:val="24"/>
          <w:szCs w:val="24"/>
        </w:rPr>
        <w:t xml:space="preserve"> – </w:t>
      </w:r>
      <w:r>
        <w:rPr>
          <w:sz w:val="24"/>
          <w:szCs w:val="24"/>
        </w:rPr>
        <w:t>н</w:t>
      </w:r>
      <w:r w:rsidRPr="008D7C8F">
        <w:rPr>
          <w:sz w:val="24"/>
          <w:szCs w:val="24"/>
        </w:rPr>
        <w:t>ачальник управления</w:t>
      </w:r>
      <w:r>
        <w:rPr>
          <w:sz w:val="24"/>
          <w:szCs w:val="24"/>
        </w:rPr>
        <w:t xml:space="preserve"> </w:t>
      </w:r>
      <w:r w:rsidRPr="008D7C8F">
        <w:rPr>
          <w:sz w:val="24"/>
          <w:szCs w:val="24"/>
        </w:rPr>
        <w:t xml:space="preserve">оздоровительной и спортивной деятельности </w:t>
      </w:r>
      <w:r>
        <w:rPr>
          <w:sz w:val="24"/>
          <w:szCs w:val="24"/>
        </w:rPr>
        <w:t xml:space="preserve">НИ ТПУ </w:t>
      </w:r>
      <w:r w:rsidRPr="0002165C">
        <w:rPr>
          <w:sz w:val="24"/>
          <w:szCs w:val="24"/>
        </w:rPr>
        <w:t>(Томск, Россия).</w:t>
      </w:r>
    </w:p>
    <w:p w:rsidR="004B7E8A" w:rsidRPr="0002165C" w:rsidRDefault="004B7E8A" w:rsidP="004B7E8A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02165C">
        <w:rPr>
          <w:sz w:val="24"/>
          <w:szCs w:val="24"/>
        </w:rPr>
        <w:t>Колодий Наталия Андреевна – д.ф.н., профессор ОСГН ШБИП ТПУ(Томск, Россия)</w:t>
      </w:r>
      <w:r>
        <w:rPr>
          <w:sz w:val="24"/>
          <w:szCs w:val="24"/>
        </w:rPr>
        <w:t>.</w:t>
      </w:r>
      <w:r w:rsidRPr="0002165C">
        <w:rPr>
          <w:sz w:val="24"/>
          <w:szCs w:val="24"/>
        </w:rPr>
        <w:t xml:space="preserve"> </w:t>
      </w:r>
    </w:p>
    <w:p w:rsidR="004B7E8A" w:rsidRPr="0002165C" w:rsidRDefault="004B7E8A" w:rsidP="004B7E8A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proofErr w:type="spellStart"/>
      <w:r w:rsidRPr="0002165C">
        <w:rPr>
          <w:sz w:val="24"/>
          <w:szCs w:val="24"/>
        </w:rPr>
        <w:t>Рудольфо</w:t>
      </w:r>
      <w:proofErr w:type="spellEnd"/>
      <w:r w:rsidRPr="0002165C">
        <w:rPr>
          <w:sz w:val="24"/>
          <w:szCs w:val="24"/>
        </w:rPr>
        <w:t xml:space="preserve"> </w:t>
      </w:r>
      <w:proofErr w:type="spellStart"/>
      <w:r w:rsidRPr="0002165C">
        <w:rPr>
          <w:sz w:val="24"/>
          <w:szCs w:val="24"/>
        </w:rPr>
        <w:t>Баджио</w:t>
      </w:r>
      <w:proofErr w:type="spellEnd"/>
      <w:r w:rsidRPr="0002165C">
        <w:rPr>
          <w:sz w:val="24"/>
          <w:szCs w:val="24"/>
        </w:rPr>
        <w:t xml:space="preserve"> (</w:t>
      </w:r>
      <w:proofErr w:type="spellStart"/>
      <w:r w:rsidRPr="0002165C">
        <w:rPr>
          <w:sz w:val="24"/>
          <w:szCs w:val="24"/>
        </w:rPr>
        <w:t>Rodolfo</w:t>
      </w:r>
      <w:proofErr w:type="spellEnd"/>
      <w:r w:rsidRPr="0002165C">
        <w:rPr>
          <w:sz w:val="24"/>
          <w:szCs w:val="24"/>
        </w:rPr>
        <w:t xml:space="preserve"> </w:t>
      </w:r>
      <w:proofErr w:type="spellStart"/>
      <w:r w:rsidRPr="0002165C">
        <w:rPr>
          <w:sz w:val="24"/>
          <w:szCs w:val="24"/>
        </w:rPr>
        <w:t>Baggio</w:t>
      </w:r>
      <w:proofErr w:type="spellEnd"/>
      <w:r w:rsidRPr="0002165C">
        <w:rPr>
          <w:sz w:val="24"/>
          <w:szCs w:val="24"/>
        </w:rPr>
        <w:t xml:space="preserve">) – </w:t>
      </w:r>
      <w:proofErr w:type="spellStart"/>
      <w:r w:rsidRPr="0002165C">
        <w:rPr>
          <w:sz w:val="24"/>
          <w:szCs w:val="24"/>
        </w:rPr>
        <w:t>PhD</w:t>
      </w:r>
      <w:proofErr w:type="spellEnd"/>
      <w:r w:rsidRPr="0002165C">
        <w:rPr>
          <w:sz w:val="24"/>
          <w:szCs w:val="24"/>
        </w:rPr>
        <w:t xml:space="preserve">, профессор Университета </w:t>
      </w:r>
      <w:proofErr w:type="spellStart"/>
      <w:r w:rsidRPr="0002165C">
        <w:rPr>
          <w:sz w:val="24"/>
          <w:szCs w:val="24"/>
        </w:rPr>
        <w:t>Боккони</w:t>
      </w:r>
      <w:proofErr w:type="spellEnd"/>
      <w:r w:rsidRPr="0002165C">
        <w:rPr>
          <w:sz w:val="24"/>
          <w:szCs w:val="24"/>
        </w:rPr>
        <w:t xml:space="preserve"> (Милан, Италия), профессор ОСГН ШБИП ТПУ. </w:t>
      </w:r>
    </w:p>
    <w:p w:rsidR="004B7E8A" w:rsidRPr="0002165C" w:rsidRDefault="004B7E8A" w:rsidP="004B7E8A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02165C">
        <w:rPr>
          <w:sz w:val="24"/>
          <w:szCs w:val="24"/>
        </w:rPr>
        <w:t>Гончарова Наталья Александровна – к.э.н., доцент</w:t>
      </w:r>
      <w:r>
        <w:rPr>
          <w:sz w:val="24"/>
          <w:szCs w:val="24"/>
        </w:rPr>
        <w:t xml:space="preserve"> </w:t>
      </w:r>
      <w:r w:rsidRPr="0002165C">
        <w:rPr>
          <w:sz w:val="24"/>
          <w:szCs w:val="24"/>
        </w:rPr>
        <w:t>ОСГН ШБИП ТПУ</w:t>
      </w:r>
      <w:r>
        <w:rPr>
          <w:sz w:val="24"/>
          <w:szCs w:val="24"/>
        </w:rPr>
        <w:t xml:space="preserve"> </w:t>
      </w:r>
      <w:r w:rsidRPr="0002165C">
        <w:rPr>
          <w:sz w:val="24"/>
          <w:szCs w:val="24"/>
        </w:rPr>
        <w:t>(Томск, Россия).</w:t>
      </w:r>
    </w:p>
    <w:p w:rsidR="004B7E8A" w:rsidRDefault="004B7E8A" w:rsidP="004B7E8A">
      <w:pPr>
        <w:pStyle w:val="a3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02165C">
        <w:rPr>
          <w:sz w:val="24"/>
          <w:szCs w:val="24"/>
        </w:rPr>
        <w:t>Матвеева Ольга Юрьевна – к.ф.н., доцент ОСГН ШБИП ТПУ</w:t>
      </w:r>
      <w:r>
        <w:rPr>
          <w:sz w:val="24"/>
          <w:szCs w:val="24"/>
        </w:rPr>
        <w:t xml:space="preserve"> </w:t>
      </w:r>
      <w:r w:rsidRPr="0002165C">
        <w:rPr>
          <w:sz w:val="24"/>
          <w:szCs w:val="24"/>
        </w:rPr>
        <w:t>(Томск, Россия)</w:t>
      </w:r>
    </w:p>
    <w:p w:rsidR="00AA0DC6" w:rsidRPr="0002165C" w:rsidRDefault="00AA0DC6" w:rsidP="00AA0DC6">
      <w:pPr>
        <w:pStyle w:val="a3"/>
        <w:tabs>
          <w:tab w:val="left" w:pos="284"/>
        </w:tabs>
        <w:ind w:left="785"/>
        <w:jc w:val="both"/>
        <w:rPr>
          <w:sz w:val="24"/>
          <w:szCs w:val="24"/>
        </w:rPr>
      </w:pPr>
      <w:bookmarkStart w:id="0" w:name="_GoBack"/>
      <w:bookmarkEnd w:id="0"/>
    </w:p>
    <w:p w:rsidR="004B7E8A" w:rsidRDefault="004B7E8A" w:rsidP="004B7E8A">
      <w:r>
        <w:br w:type="page"/>
      </w:r>
    </w:p>
    <w:p w:rsidR="00131357" w:rsidRPr="00AA0DC6" w:rsidRDefault="00E37B97">
      <w:pPr>
        <w:rPr>
          <w:lang w:val="en-US"/>
        </w:rPr>
      </w:pPr>
    </w:p>
    <w:sectPr w:rsidR="00131357" w:rsidRPr="00AA0DC6" w:rsidSect="004674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49F"/>
    <w:multiLevelType w:val="multilevel"/>
    <w:tmpl w:val="3A46EA2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219742F9"/>
    <w:multiLevelType w:val="multilevel"/>
    <w:tmpl w:val="5C2675DC"/>
    <w:styleLink w:val="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B32CC"/>
    <w:multiLevelType w:val="hybridMultilevel"/>
    <w:tmpl w:val="D5B062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CAF37C5"/>
    <w:multiLevelType w:val="hybridMultilevel"/>
    <w:tmpl w:val="59FC7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664E93"/>
    <w:multiLevelType w:val="hybridMultilevel"/>
    <w:tmpl w:val="96CE01FC"/>
    <w:lvl w:ilvl="0" w:tplc="41BC2422">
      <w:start w:val="1"/>
      <w:numFmt w:val="decimal"/>
      <w:lvlText w:val="1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56461"/>
    <w:multiLevelType w:val="multilevel"/>
    <w:tmpl w:val="90DCE1D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145" w:hanging="720"/>
      </w:pPr>
    </w:lvl>
    <w:lvl w:ilvl="3">
      <w:start w:val="1"/>
      <w:numFmt w:val="decimal"/>
      <w:isLgl/>
      <w:lvlText w:val="%1.%2.%3.%4"/>
      <w:lvlJc w:val="left"/>
      <w:pPr>
        <w:ind w:left="1145" w:hanging="720"/>
      </w:pPr>
    </w:lvl>
    <w:lvl w:ilvl="4">
      <w:start w:val="1"/>
      <w:numFmt w:val="decimal"/>
      <w:isLgl/>
      <w:lvlText w:val="%1.%2.%3.%4.%5"/>
      <w:lvlJc w:val="left"/>
      <w:pPr>
        <w:ind w:left="1505" w:hanging="1080"/>
      </w:pPr>
    </w:lvl>
    <w:lvl w:ilvl="5">
      <w:start w:val="1"/>
      <w:numFmt w:val="decimal"/>
      <w:isLgl/>
      <w:lvlText w:val="%1.%2.%3.%4.%5.%6"/>
      <w:lvlJc w:val="left"/>
      <w:pPr>
        <w:ind w:left="1505" w:hanging="1080"/>
      </w:pPr>
    </w:lvl>
    <w:lvl w:ilvl="6">
      <w:start w:val="1"/>
      <w:numFmt w:val="decimal"/>
      <w:isLgl/>
      <w:lvlText w:val="%1.%2.%3.%4.%5.%6.%7"/>
      <w:lvlJc w:val="left"/>
      <w:pPr>
        <w:ind w:left="1865" w:hanging="1440"/>
      </w:p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8A"/>
    <w:rsid w:val="00333CDA"/>
    <w:rsid w:val="00467468"/>
    <w:rsid w:val="004B7E8A"/>
    <w:rsid w:val="00533EA0"/>
    <w:rsid w:val="006077F9"/>
    <w:rsid w:val="00951D74"/>
    <w:rsid w:val="009C0E3B"/>
    <w:rsid w:val="00AA0DC6"/>
    <w:rsid w:val="00B1207E"/>
    <w:rsid w:val="00B528F3"/>
    <w:rsid w:val="00C32AB5"/>
    <w:rsid w:val="00D73AB1"/>
    <w:rsid w:val="00E37B97"/>
    <w:rsid w:val="00F97136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645FF6"/>
  <w14:defaultImageDpi w14:val="32767"/>
  <w15:chartTrackingRefBased/>
  <w15:docId w15:val="{0082583F-1E1B-964B-8D63-B7AFD0FF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7E8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B1207E"/>
    <w:pPr>
      <w:numPr>
        <w:numId w:val="1"/>
      </w:numPr>
    </w:pPr>
  </w:style>
  <w:style w:type="paragraph" w:styleId="a3">
    <w:name w:val="List Paragraph"/>
    <w:aliases w:val="ТЗ список,Абзац списка литеральный"/>
    <w:basedOn w:val="a"/>
    <w:link w:val="a4"/>
    <w:uiPriority w:val="34"/>
    <w:qFormat/>
    <w:rsid w:val="004B7E8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ТЗ список Знак,Абзац списка литеральный Знак"/>
    <w:basedOn w:val="a0"/>
    <w:link w:val="a3"/>
    <w:uiPriority w:val="34"/>
    <w:locked/>
    <w:rsid w:val="004B7E8A"/>
    <w:rPr>
      <w:rFonts w:ascii="Times New Roman" w:eastAsia="Calibri" w:hAnsi="Times New Roman" w:cs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2021-05-25T13:59:00Z</dcterms:created>
  <dcterms:modified xsi:type="dcterms:W3CDTF">2021-05-26T01:25:00Z</dcterms:modified>
</cp:coreProperties>
</file>