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05" w:rsidRPr="00F331DC" w:rsidRDefault="00B72905" w:rsidP="00B72905">
      <w:pPr>
        <w:jc w:val="center"/>
        <w:rPr>
          <w:b/>
        </w:rPr>
      </w:pPr>
      <w:r>
        <w:rPr>
          <w:b/>
        </w:rPr>
        <w:t>АННОТАЦИЯ РАБОЧЕЙ ПРОГРАММЫ</w:t>
      </w:r>
      <w:r w:rsidRPr="005C4F0D">
        <w:rPr>
          <w:b/>
        </w:rPr>
        <w:t xml:space="preserve"> </w:t>
      </w:r>
      <w:r>
        <w:rPr>
          <w:b/>
        </w:rPr>
        <w:t>ДИСЦИПЛИНЫ</w:t>
      </w:r>
    </w:p>
    <w:p w:rsidR="00B72905" w:rsidRPr="00A77425" w:rsidRDefault="00B72905" w:rsidP="00B72905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BB29C9">
        <w:rPr>
          <w:rFonts w:eastAsia="MS Mincho"/>
          <w:b/>
          <w:lang w:eastAsia="ja-JP"/>
        </w:rPr>
        <w:t>201</w:t>
      </w:r>
      <w:r w:rsidR="0014006C">
        <w:rPr>
          <w:rFonts w:eastAsia="MS Mincho"/>
          <w:b/>
          <w:lang w:eastAsia="ja-JP"/>
        </w:rPr>
        <w:t>9</w:t>
      </w:r>
      <w:bookmarkStart w:id="0" w:name="_GoBack"/>
      <w:bookmarkEnd w:id="0"/>
      <w:r w:rsidRPr="00A77425">
        <w:rPr>
          <w:rFonts w:eastAsia="MS Mincho"/>
          <w:b/>
          <w:lang w:eastAsia="ja-JP"/>
        </w:rPr>
        <w:t xml:space="preserve"> г.</w:t>
      </w:r>
    </w:p>
    <w:p w:rsidR="00B72905" w:rsidRPr="00A77425" w:rsidRDefault="00B72905" w:rsidP="00B72905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Pr="00A77425">
        <w:rPr>
          <w:rFonts w:eastAsia="MS Mincho"/>
          <w:b/>
          <w:u w:val="single"/>
          <w:lang w:eastAsia="ja-JP"/>
        </w:rPr>
        <w:t xml:space="preserve"> </w:t>
      </w:r>
      <w:r w:rsidR="004C27E1" w:rsidRPr="0019743A">
        <w:rPr>
          <w:rFonts w:eastAsia="MS Mincho"/>
          <w:b/>
          <w:lang w:eastAsia="ja-JP"/>
        </w:rPr>
        <w:t>очная</w:t>
      </w:r>
    </w:p>
    <w:p w:rsidR="004C18DE" w:rsidRDefault="004C18DE" w:rsidP="00EB7921">
      <w:pPr>
        <w:ind w:left="6381"/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646B" w:rsidRPr="002617E4" w:rsidTr="000F53EF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EA69D3" w:rsidRDefault="005C646B" w:rsidP="000F53EF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Ф</w:t>
            </w:r>
            <w:r w:rsidRPr="00010470">
              <w:rPr>
                <w:b/>
                <w:bCs/>
              </w:rPr>
              <w:t>изико-химические основы металлургических процессов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22.03.02 МЕТАЛЛУРГИЯ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Металлургия черных металлов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Default="005C646B" w:rsidP="000F53EF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F60140" w:rsidRDefault="001C0AF8" w:rsidP="000F53EF">
            <w:pPr>
              <w:jc w:val="center"/>
              <w:rPr>
                <w:color w:val="7030A0"/>
              </w:rPr>
            </w:pPr>
            <w:r>
              <w:rPr>
                <w:b/>
              </w:rPr>
              <w:t>Металлургия черных металлов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7450C9" w:rsidRDefault="005C646B" w:rsidP="000F53EF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76794D" w:rsidRDefault="005C646B" w:rsidP="000F53EF">
            <w:pPr>
              <w:jc w:val="center"/>
            </w:pPr>
            <w:r>
              <w:rPr>
                <w:bCs/>
              </w:rPr>
              <w:t xml:space="preserve">высшее образование - </w:t>
            </w:r>
            <w:r w:rsidRPr="0019743A">
              <w:rPr>
                <w:bCs/>
              </w:rPr>
              <w:t>бакалавриат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46B" w:rsidRPr="00274B74" w:rsidRDefault="005C646B" w:rsidP="000F53EF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74B74" w:rsidRDefault="005C646B" w:rsidP="000F53EF">
            <w:r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646B" w:rsidRPr="00274B74" w:rsidRDefault="005C646B" w:rsidP="000F53EF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646B" w:rsidRPr="002617E4" w:rsidTr="000F53E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46B" w:rsidRPr="00274B74" w:rsidRDefault="005C646B" w:rsidP="000F53EF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646B" w:rsidRPr="002617E4" w:rsidTr="000F53E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74B74" w:rsidRDefault="005C646B" w:rsidP="000F53EF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 w:rsidRPr="00274B74">
              <w:t>Временной ресурс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 xml:space="preserve">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7A57C7" w:rsidRDefault="005C646B" w:rsidP="000F53EF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  <w:r w:rsidRPr="007A57C7">
              <w:t xml:space="preserve">Самостоятельная работа,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  <w:r w:rsidRPr="00CB1A59">
              <w:rPr>
                <w:b/>
              </w:rPr>
              <w:t>4</w:t>
            </w:r>
            <w:r>
              <w:rPr>
                <w:b/>
              </w:rPr>
              <w:t>4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  <w:r w:rsidRPr="007A57C7">
              <w:t xml:space="preserve">ИТОГО,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CB1A59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46B" w:rsidRPr="007A57C7" w:rsidRDefault="005C646B" w:rsidP="000F53EF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  <w:r>
              <w:rPr>
                <w:b/>
              </w:rPr>
              <w:t>ЮТИ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6B" w:rsidRPr="007A57C7" w:rsidRDefault="005C646B" w:rsidP="000F53EF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7A57C7" w:rsidRDefault="005C646B" w:rsidP="000F53EF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3E4663" w:rsidRDefault="005C646B" w:rsidP="000F53EF">
            <w:pPr>
              <w:rPr>
                <w:b/>
              </w:rPr>
            </w:pPr>
            <w:r>
              <w:t>Сапрыкин А.А.</w:t>
            </w:r>
          </w:p>
        </w:tc>
      </w:tr>
      <w:tr w:rsidR="005C646B" w:rsidRPr="002617E4" w:rsidTr="000F53EF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646B" w:rsidRPr="007A57C7" w:rsidRDefault="005C646B" w:rsidP="000F53EF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2617E4" w:rsidRDefault="005C646B" w:rsidP="000F53EF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646B" w:rsidRPr="003E4663" w:rsidRDefault="005C646B" w:rsidP="000F53EF">
            <w:r w:rsidRPr="00D7529E">
              <w:t>Родзевич А.П.</w:t>
            </w:r>
          </w:p>
        </w:tc>
      </w:tr>
    </w:tbl>
    <w:p w:rsidR="004C18DE" w:rsidRDefault="004C18DE" w:rsidP="00EB7921">
      <w:pPr>
        <w:ind w:left="6381"/>
      </w:pPr>
    </w:p>
    <w:p w:rsidR="005E228B" w:rsidRDefault="005E228B" w:rsidP="00EB7921">
      <w:pPr>
        <w:ind w:left="6381"/>
      </w:pPr>
    </w:p>
    <w:p w:rsidR="009B457D" w:rsidRPr="000D2B99" w:rsidRDefault="00D428C6" w:rsidP="00B72905">
      <w:pPr>
        <w:pStyle w:val="1"/>
        <w:jc w:val="left"/>
        <w:rPr>
          <w:szCs w:val="24"/>
        </w:rPr>
      </w:pPr>
      <w:r>
        <w:rPr>
          <w:szCs w:val="24"/>
        </w:rPr>
        <w:br w:type="page"/>
      </w:r>
      <w:r w:rsidR="009B457D" w:rsidRPr="000D2B99">
        <w:rPr>
          <w:szCs w:val="24"/>
        </w:rPr>
        <w:lastRenderedPageBreak/>
        <w:t>1. Ц</w:t>
      </w:r>
      <w:r w:rsidR="00B72905">
        <w:rPr>
          <w:szCs w:val="24"/>
        </w:rPr>
        <w:t>ели освоения дисциплины</w:t>
      </w:r>
    </w:p>
    <w:p w:rsidR="009B457D" w:rsidRPr="000D2B99" w:rsidRDefault="009B457D" w:rsidP="009B457D">
      <w:pPr>
        <w:ind w:firstLine="567"/>
        <w:jc w:val="both"/>
      </w:pPr>
    </w:p>
    <w:p w:rsidR="009B457D" w:rsidRDefault="009B457D" w:rsidP="00D428C6">
      <w:pPr>
        <w:jc w:val="both"/>
      </w:pPr>
      <w:proofErr w:type="gramStart"/>
      <w:r w:rsidRPr="000D2B99">
        <w:t>Целями освоения дисциплины является формирование у обучающихся определенного</w:t>
      </w:r>
      <w:r w:rsidR="005C646B">
        <w:t xml:space="preserve"> ООП  (п.5.</w:t>
      </w:r>
      <w:proofErr w:type="gramEnd"/>
      <w:r w:rsidR="005C646B">
        <w:t xml:space="preserve"> </w:t>
      </w:r>
      <w:proofErr w:type="gramStart"/>
      <w:r>
        <w:t xml:space="preserve">Общей характеристики ООП) </w:t>
      </w:r>
      <w:r w:rsidRPr="000D2B99">
        <w:t>состава компетенций для подготовки к профессиональной деятельности.</w:t>
      </w:r>
      <w:proofErr w:type="gramEnd"/>
    </w:p>
    <w:p w:rsidR="004C27E1" w:rsidRDefault="004C27E1" w:rsidP="009B457D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134"/>
        <w:gridCol w:w="1701"/>
        <w:gridCol w:w="1843"/>
        <w:gridCol w:w="4961"/>
      </w:tblGrid>
      <w:tr w:rsidR="005C646B" w:rsidRPr="0019743A" w:rsidTr="000F53EF">
        <w:trPr>
          <w:trHeight w:val="373"/>
          <w:tblHeader/>
        </w:trPr>
        <w:tc>
          <w:tcPr>
            <w:tcW w:w="1134" w:type="dxa"/>
            <w:vMerge w:val="restart"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8"/>
                <w:szCs w:val="16"/>
              </w:rPr>
            </w:pPr>
            <w:r w:rsidRPr="00DF53D1">
              <w:rPr>
                <w:b/>
                <w:spacing w:val="-6"/>
                <w:sz w:val="18"/>
                <w:szCs w:val="16"/>
              </w:rPr>
              <w:t>Код компетенции</w:t>
            </w:r>
          </w:p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z w:val="18"/>
                <w:szCs w:val="16"/>
                <w:vertAlign w:val="superscript"/>
              </w:rPr>
            </w:pPr>
            <w:r w:rsidRPr="00DF53D1">
              <w:rPr>
                <w:b/>
                <w:spacing w:val="-6"/>
                <w:sz w:val="18"/>
                <w:szCs w:val="16"/>
              </w:rPr>
              <w:t>Наименование компетенции</w:t>
            </w:r>
          </w:p>
        </w:tc>
        <w:tc>
          <w:tcPr>
            <w:tcW w:w="6804" w:type="dxa"/>
            <w:gridSpan w:val="2"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jc w:val="center"/>
              <w:rPr>
                <w:b/>
                <w:sz w:val="18"/>
                <w:szCs w:val="16"/>
              </w:rPr>
            </w:pPr>
            <w:r w:rsidRPr="00DF53D1">
              <w:rPr>
                <w:b/>
                <w:sz w:val="18"/>
                <w:szCs w:val="16"/>
              </w:rPr>
              <w:t>Составляющие результатов освоения (дескрипторы компетенций)</w:t>
            </w:r>
          </w:p>
        </w:tc>
      </w:tr>
      <w:tr w:rsidR="005C646B" w:rsidRPr="0019743A" w:rsidTr="000F53EF">
        <w:trPr>
          <w:trHeight w:val="417"/>
          <w:tblHeader/>
        </w:trPr>
        <w:tc>
          <w:tcPr>
            <w:tcW w:w="1134" w:type="dxa"/>
            <w:vMerge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701" w:type="dxa"/>
            <w:vMerge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z w:val="18"/>
                <w:szCs w:val="16"/>
              </w:rPr>
            </w:pPr>
            <w:r w:rsidRPr="00DF53D1">
              <w:rPr>
                <w:b/>
                <w:sz w:val="18"/>
                <w:szCs w:val="16"/>
              </w:rPr>
              <w:t>Код</w:t>
            </w:r>
          </w:p>
        </w:tc>
        <w:tc>
          <w:tcPr>
            <w:tcW w:w="4961" w:type="dxa"/>
            <w:shd w:val="clear" w:color="auto" w:fill="EDEDED"/>
            <w:vAlign w:val="center"/>
          </w:tcPr>
          <w:p w:rsidR="005C646B" w:rsidRPr="00DF53D1" w:rsidRDefault="005C646B" w:rsidP="000F53EF">
            <w:pPr>
              <w:pStyle w:val="aa"/>
              <w:spacing w:after="0"/>
              <w:ind w:firstLine="11"/>
              <w:jc w:val="center"/>
              <w:rPr>
                <w:b/>
                <w:sz w:val="18"/>
                <w:szCs w:val="16"/>
              </w:rPr>
            </w:pPr>
            <w:r w:rsidRPr="00DF53D1">
              <w:rPr>
                <w:b/>
                <w:sz w:val="18"/>
                <w:szCs w:val="16"/>
              </w:rPr>
              <w:t>Наименование</w:t>
            </w:r>
          </w:p>
        </w:tc>
      </w:tr>
      <w:tr w:rsidR="005C646B" w:rsidRPr="007450C9" w:rsidTr="000F53EF">
        <w:trPr>
          <w:trHeight w:val="255"/>
        </w:trPr>
        <w:tc>
          <w:tcPr>
            <w:tcW w:w="1134" w:type="dxa"/>
            <w:vMerge w:val="restart"/>
            <w:vAlign w:val="center"/>
          </w:tcPr>
          <w:p w:rsidR="005C646B" w:rsidRPr="00DF53D1" w:rsidRDefault="005C646B" w:rsidP="000F53EF">
            <w:pPr>
              <w:ind w:firstLine="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ОП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У)-4</w:t>
            </w:r>
          </w:p>
        </w:tc>
        <w:tc>
          <w:tcPr>
            <w:tcW w:w="1701" w:type="dxa"/>
            <w:vMerge w:val="restart"/>
            <w:vAlign w:val="center"/>
          </w:tcPr>
          <w:p w:rsidR="005C646B" w:rsidRPr="00DF53D1" w:rsidRDefault="005C646B" w:rsidP="000F53EF">
            <w:pPr>
              <w:ind w:firstLine="13"/>
              <w:jc w:val="center"/>
              <w:rPr>
                <w:sz w:val="16"/>
                <w:szCs w:val="16"/>
              </w:rPr>
            </w:pPr>
            <w:r w:rsidRPr="00060530">
              <w:rPr>
                <w:sz w:val="18"/>
                <w:szCs w:val="18"/>
              </w:rPr>
              <w:t>Готов сочетать теорию и практику для решения инженерных задач</w:t>
            </w:r>
          </w:p>
        </w:tc>
        <w:tc>
          <w:tcPr>
            <w:tcW w:w="1843" w:type="dxa"/>
            <w:vAlign w:val="center"/>
          </w:tcPr>
          <w:p w:rsidR="005C646B" w:rsidRPr="00D32C28" w:rsidRDefault="005C646B" w:rsidP="000F53EF">
            <w:pPr>
              <w:ind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C28">
              <w:rPr>
                <w:sz w:val="18"/>
                <w:szCs w:val="18"/>
              </w:rPr>
              <w:t>П</w:t>
            </w:r>
            <w:proofErr w:type="gramStart"/>
            <w:r w:rsidRPr="00D32C28">
              <w:rPr>
                <w:sz w:val="18"/>
                <w:szCs w:val="18"/>
              </w:rPr>
              <w:t>К(</w:t>
            </w:r>
            <w:proofErr w:type="gramEnd"/>
            <w:r w:rsidRPr="00D32C28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4.В5</w:t>
            </w:r>
          </w:p>
        </w:tc>
        <w:tc>
          <w:tcPr>
            <w:tcW w:w="4961" w:type="dxa"/>
            <w:vAlign w:val="center"/>
          </w:tcPr>
          <w:p w:rsidR="005C646B" w:rsidRPr="00060530" w:rsidRDefault="005C646B" w:rsidP="000F53EF">
            <w:pPr>
              <w:ind w:firstLine="13"/>
              <w:rPr>
                <w:sz w:val="18"/>
                <w:szCs w:val="18"/>
              </w:rPr>
            </w:pPr>
            <w:proofErr w:type="gramStart"/>
            <w:r w:rsidRPr="00060530">
              <w:rPr>
                <w:sz w:val="18"/>
                <w:szCs w:val="18"/>
              </w:rPr>
              <w:t>Владеть готовностью сочетать</w:t>
            </w:r>
            <w:proofErr w:type="gramEnd"/>
            <w:r w:rsidRPr="00060530">
              <w:rPr>
                <w:sz w:val="18"/>
                <w:szCs w:val="18"/>
              </w:rPr>
              <w:t xml:space="preserve"> теорию и практику для решения инженерных задач</w:t>
            </w:r>
          </w:p>
          <w:p w:rsidR="005C646B" w:rsidRPr="00D32C28" w:rsidRDefault="005C646B" w:rsidP="000F53EF">
            <w:pPr>
              <w:rPr>
                <w:sz w:val="18"/>
                <w:szCs w:val="18"/>
              </w:rPr>
            </w:pPr>
          </w:p>
        </w:tc>
      </w:tr>
      <w:tr w:rsidR="005C646B" w:rsidRPr="007450C9" w:rsidTr="000F53EF">
        <w:trPr>
          <w:trHeight w:val="255"/>
        </w:trPr>
        <w:tc>
          <w:tcPr>
            <w:tcW w:w="1134" w:type="dxa"/>
            <w:vMerge/>
            <w:vAlign w:val="center"/>
          </w:tcPr>
          <w:p w:rsidR="005C646B" w:rsidRPr="008D3B69" w:rsidRDefault="005C646B" w:rsidP="000F53EF">
            <w:pPr>
              <w:ind w:firstLine="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C646B" w:rsidRPr="008D3B69" w:rsidRDefault="005C646B" w:rsidP="000F53EF">
            <w:pPr>
              <w:ind w:firstLine="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646B" w:rsidRPr="00D468FA" w:rsidRDefault="005C646B" w:rsidP="000F53EF">
            <w:pPr>
              <w:rPr>
                <w:sz w:val="18"/>
                <w:szCs w:val="18"/>
              </w:rPr>
            </w:pPr>
            <w:r w:rsidRPr="00060530">
              <w:rPr>
                <w:sz w:val="18"/>
                <w:szCs w:val="18"/>
              </w:rPr>
              <w:t>ОП</w:t>
            </w:r>
            <w:proofErr w:type="gramStart"/>
            <w:r w:rsidRPr="00060530">
              <w:rPr>
                <w:sz w:val="18"/>
                <w:szCs w:val="18"/>
              </w:rPr>
              <w:t>К(</w:t>
            </w:r>
            <w:proofErr w:type="gramEnd"/>
            <w:r w:rsidRPr="00060530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4.У</w:t>
            </w:r>
            <w:r w:rsidRPr="00060530"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5C646B" w:rsidRPr="00060530" w:rsidRDefault="005C646B" w:rsidP="000F53EF">
            <w:pPr>
              <w:ind w:firstLine="13"/>
              <w:rPr>
                <w:color w:val="000000"/>
                <w:sz w:val="18"/>
                <w:szCs w:val="18"/>
              </w:rPr>
            </w:pPr>
            <w:r w:rsidRPr="00060530">
              <w:rPr>
                <w:color w:val="000000"/>
                <w:sz w:val="18"/>
                <w:szCs w:val="18"/>
              </w:rPr>
              <w:t>Уметь применять изученные основы дисциплин к физико-химическим процессам</w:t>
            </w:r>
          </w:p>
          <w:p w:rsidR="005C646B" w:rsidRPr="00D468FA" w:rsidRDefault="005C646B" w:rsidP="000F53EF">
            <w:pPr>
              <w:ind w:firstLine="13"/>
              <w:rPr>
                <w:color w:val="000000"/>
                <w:sz w:val="18"/>
                <w:szCs w:val="18"/>
              </w:rPr>
            </w:pPr>
          </w:p>
        </w:tc>
      </w:tr>
      <w:tr w:rsidR="005C646B" w:rsidRPr="007450C9" w:rsidTr="000F53EF">
        <w:trPr>
          <w:trHeight w:val="752"/>
        </w:trPr>
        <w:tc>
          <w:tcPr>
            <w:tcW w:w="1134" w:type="dxa"/>
            <w:vMerge/>
            <w:vAlign w:val="center"/>
          </w:tcPr>
          <w:p w:rsidR="005C646B" w:rsidRPr="008D3B69" w:rsidRDefault="005C646B" w:rsidP="000F53EF">
            <w:pPr>
              <w:ind w:firstLine="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C646B" w:rsidRPr="008D3B69" w:rsidRDefault="005C646B" w:rsidP="000F53EF">
            <w:pPr>
              <w:ind w:firstLine="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C646B" w:rsidRPr="00060530" w:rsidRDefault="005C646B" w:rsidP="000F53EF">
            <w:pPr>
              <w:spacing w:before="120"/>
              <w:ind w:firstLine="13"/>
              <w:rPr>
                <w:sz w:val="18"/>
                <w:szCs w:val="18"/>
              </w:rPr>
            </w:pPr>
            <w:r w:rsidRPr="00060530">
              <w:rPr>
                <w:sz w:val="18"/>
                <w:szCs w:val="18"/>
              </w:rPr>
              <w:t>ОП</w:t>
            </w:r>
            <w:proofErr w:type="gramStart"/>
            <w:r w:rsidRPr="00060530">
              <w:rPr>
                <w:sz w:val="18"/>
                <w:szCs w:val="18"/>
              </w:rPr>
              <w:t>К(</w:t>
            </w:r>
            <w:proofErr w:type="gramEnd"/>
            <w:r w:rsidRPr="00060530">
              <w:rPr>
                <w:sz w:val="18"/>
                <w:szCs w:val="18"/>
              </w:rPr>
              <w:t>У)-</w:t>
            </w:r>
            <w:r>
              <w:rPr>
                <w:sz w:val="18"/>
                <w:szCs w:val="18"/>
              </w:rPr>
              <w:t>4.З</w:t>
            </w:r>
            <w:r w:rsidRPr="00060530"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5C646B" w:rsidRPr="00D468FA" w:rsidRDefault="005C646B" w:rsidP="000F53EF">
            <w:pPr>
              <w:ind w:firstLine="13"/>
              <w:jc w:val="both"/>
              <w:rPr>
                <w:color w:val="000000"/>
                <w:sz w:val="18"/>
                <w:szCs w:val="18"/>
              </w:rPr>
            </w:pPr>
            <w:r w:rsidRPr="00060530">
              <w:rPr>
                <w:color w:val="000000"/>
                <w:sz w:val="18"/>
                <w:szCs w:val="18"/>
              </w:rPr>
              <w:t>Знать взаимосвязь теоретических знаний и их приложений к инженерной практике</w:t>
            </w:r>
          </w:p>
        </w:tc>
      </w:tr>
      <w:tr w:rsidR="005C646B" w:rsidRPr="007450C9" w:rsidTr="000F53EF">
        <w:trPr>
          <w:trHeight w:val="45"/>
        </w:trPr>
        <w:tc>
          <w:tcPr>
            <w:tcW w:w="1134" w:type="dxa"/>
            <w:vMerge w:val="restart"/>
            <w:vAlign w:val="center"/>
          </w:tcPr>
          <w:p w:rsidR="005C646B" w:rsidRPr="007D161D" w:rsidRDefault="005C646B" w:rsidP="000F53EF">
            <w:pPr>
              <w:ind w:firstLine="13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7D161D">
              <w:rPr>
                <w:bCs/>
                <w:sz w:val="18"/>
                <w:szCs w:val="18"/>
              </w:rPr>
              <w:t>П</w:t>
            </w:r>
            <w:proofErr w:type="gramStart"/>
            <w:r w:rsidRPr="007D161D">
              <w:rPr>
                <w:bCs/>
                <w:sz w:val="18"/>
                <w:szCs w:val="18"/>
              </w:rPr>
              <w:t>К(</w:t>
            </w:r>
            <w:proofErr w:type="gramEnd"/>
            <w:r w:rsidRPr="007D161D">
              <w:rPr>
                <w:bCs/>
                <w:sz w:val="18"/>
                <w:szCs w:val="18"/>
              </w:rPr>
              <w:t>У)-9</w:t>
            </w:r>
          </w:p>
        </w:tc>
        <w:tc>
          <w:tcPr>
            <w:tcW w:w="1701" w:type="dxa"/>
            <w:vMerge w:val="restart"/>
            <w:vAlign w:val="center"/>
          </w:tcPr>
          <w:p w:rsidR="005C646B" w:rsidRPr="007D161D" w:rsidRDefault="005C646B" w:rsidP="000F53EF">
            <w:pPr>
              <w:ind w:firstLine="13"/>
              <w:jc w:val="center"/>
              <w:rPr>
                <w:bCs/>
                <w:sz w:val="18"/>
                <w:szCs w:val="18"/>
              </w:rPr>
            </w:pPr>
            <w:r w:rsidRPr="007D161D">
              <w:rPr>
                <w:bCs/>
                <w:sz w:val="18"/>
                <w:szCs w:val="18"/>
              </w:rPr>
              <w:t>Готов проводить расчеты и делать выводы при решении инженерных задач</w:t>
            </w:r>
          </w:p>
        </w:tc>
        <w:tc>
          <w:tcPr>
            <w:tcW w:w="1843" w:type="dxa"/>
            <w:vAlign w:val="center"/>
          </w:tcPr>
          <w:p w:rsidR="005C646B" w:rsidRPr="00D32C28" w:rsidRDefault="005C646B" w:rsidP="000F53EF">
            <w:pPr>
              <w:ind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У)-9</w:t>
            </w:r>
            <w:r w:rsidRPr="000D7BB2">
              <w:rPr>
                <w:sz w:val="18"/>
                <w:szCs w:val="18"/>
              </w:rPr>
              <w:t>.В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5C646B" w:rsidRPr="00D32C28" w:rsidRDefault="005C646B" w:rsidP="000F53EF">
            <w:pPr>
              <w:shd w:val="clear" w:color="auto" w:fill="FFFFFF"/>
              <w:rPr>
                <w:sz w:val="18"/>
                <w:szCs w:val="18"/>
              </w:rPr>
            </w:pPr>
            <w:r w:rsidRPr="00060530">
              <w:rPr>
                <w:sz w:val="18"/>
                <w:szCs w:val="18"/>
              </w:rPr>
              <w:t>Владеть методами измерения тепловых эффектов химических реакций, равновесных и кинетических характеристик, методами анализа и навыками расчета металлургических процессов</w:t>
            </w:r>
          </w:p>
        </w:tc>
      </w:tr>
      <w:tr w:rsidR="005C646B" w:rsidRPr="007450C9" w:rsidTr="000F53EF">
        <w:trPr>
          <w:trHeight w:val="45"/>
        </w:trPr>
        <w:tc>
          <w:tcPr>
            <w:tcW w:w="1134" w:type="dxa"/>
            <w:vMerge/>
            <w:vAlign w:val="center"/>
          </w:tcPr>
          <w:p w:rsidR="005C646B" w:rsidRPr="00DF53D1" w:rsidRDefault="005C646B" w:rsidP="000F53EF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C646B" w:rsidRPr="00DF53D1" w:rsidRDefault="005C646B" w:rsidP="000F53EF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C646B" w:rsidRPr="000D7BB2" w:rsidRDefault="005C646B" w:rsidP="000F53EF">
            <w:pPr>
              <w:ind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У)-9.У</w:t>
            </w:r>
            <w:r w:rsidRPr="00060530"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5C646B" w:rsidRPr="00D32C28" w:rsidRDefault="005C646B" w:rsidP="000F53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60530">
              <w:rPr>
                <w:color w:val="000000"/>
                <w:sz w:val="18"/>
                <w:szCs w:val="18"/>
              </w:rPr>
              <w:t>Уметь исследовать поведение термодинамических функций, прогнозировать и определять направление химических реакций, рассчитывать и анализировать химические и физико-химические процессы</w:t>
            </w:r>
          </w:p>
        </w:tc>
      </w:tr>
      <w:tr w:rsidR="005C646B" w:rsidRPr="007450C9" w:rsidTr="000F53EF">
        <w:trPr>
          <w:trHeight w:val="45"/>
        </w:trPr>
        <w:tc>
          <w:tcPr>
            <w:tcW w:w="1134" w:type="dxa"/>
            <w:vMerge/>
            <w:vAlign w:val="center"/>
          </w:tcPr>
          <w:p w:rsidR="005C646B" w:rsidRPr="00DF53D1" w:rsidRDefault="005C646B" w:rsidP="000F53EF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C646B" w:rsidRPr="00DF53D1" w:rsidRDefault="005C646B" w:rsidP="000F53EF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C646B" w:rsidRPr="000D7BB2" w:rsidRDefault="005C646B" w:rsidP="000F53EF">
            <w:pPr>
              <w:ind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>У)-9.З</w:t>
            </w:r>
            <w:r w:rsidRPr="00060530"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vAlign w:val="center"/>
          </w:tcPr>
          <w:p w:rsidR="005C646B" w:rsidRPr="00D32C28" w:rsidRDefault="005C646B" w:rsidP="000F53E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60530">
              <w:rPr>
                <w:color w:val="000000"/>
                <w:sz w:val="18"/>
                <w:szCs w:val="18"/>
              </w:rPr>
              <w:t>Знать законы химической термодинамики, термодинамики растворов, молекулярно-кинетической теории, основные закономерности химических и физико-химических процессов</w:t>
            </w:r>
          </w:p>
        </w:tc>
      </w:tr>
    </w:tbl>
    <w:p w:rsidR="005E228B" w:rsidRDefault="005E228B" w:rsidP="009B457D">
      <w:pPr>
        <w:jc w:val="both"/>
      </w:pPr>
    </w:p>
    <w:p w:rsidR="00DA1F2F" w:rsidRPr="000D2B99" w:rsidRDefault="00DA1F2F" w:rsidP="009B457D">
      <w:pPr>
        <w:jc w:val="both"/>
      </w:pPr>
    </w:p>
    <w:p w:rsidR="009B457D" w:rsidRPr="000D2B99" w:rsidRDefault="009B457D" w:rsidP="009B457D">
      <w:pPr>
        <w:pStyle w:val="1"/>
        <w:rPr>
          <w:szCs w:val="24"/>
        </w:rPr>
      </w:pPr>
      <w:r>
        <w:rPr>
          <w:szCs w:val="24"/>
        </w:rPr>
        <w:t>2</w:t>
      </w:r>
      <w:r w:rsidRPr="000D2B99">
        <w:rPr>
          <w:szCs w:val="24"/>
        </w:rPr>
        <w:t>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иплины</w:t>
      </w:r>
      <w:r w:rsidRPr="000D2B99">
        <w:rPr>
          <w:szCs w:val="24"/>
        </w:rPr>
        <w:t xml:space="preserve"> (модулю)</w:t>
      </w:r>
    </w:p>
    <w:p w:rsidR="009B457D" w:rsidRPr="000D2B99" w:rsidRDefault="009B457D" w:rsidP="009B457D">
      <w:pPr>
        <w:ind w:firstLine="600"/>
        <w:jc w:val="both"/>
      </w:pPr>
    </w:p>
    <w:p w:rsidR="009B457D" w:rsidRPr="000D2B99" w:rsidRDefault="009B457D" w:rsidP="00D428C6">
      <w:pPr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7145"/>
        <w:gridCol w:w="1559"/>
      </w:tblGrid>
      <w:tr w:rsidR="005C646B" w:rsidTr="000F53EF">
        <w:tc>
          <w:tcPr>
            <w:tcW w:w="8080" w:type="dxa"/>
            <w:gridSpan w:val="2"/>
            <w:shd w:val="clear" w:color="auto" w:fill="EDEDED"/>
            <w:vAlign w:val="center"/>
          </w:tcPr>
          <w:p w:rsidR="005C646B" w:rsidRPr="00145BEA" w:rsidRDefault="005C646B" w:rsidP="000F53EF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</w:pPr>
            <w:r w:rsidRPr="00145BEA"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  <w:t xml:space="preserve">Планируемые результаты </w:t>
            </w:r>
            <w:proofErr w:type="gramStart"/>
            <w:r w:rsidRPr="00145BEA"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  <w:t>обучения по дисциплине</w:t>
            </w:r>
            <w:proofErr w:type="gramEnd"/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:rsidR="005C646B" w:rsidRPr="002733F8" w:rsidRDefault="005C646B" w:rsidP="000F53EF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20"/>
                <w:lang w:eastAsia="ja-JP"/>
              </w:rPr>
            </w:pPr>
            <w:r w:rsidRPr="002733F8">
              <w:rPr>
                <w:rFonts w:eastAsia="MS Mincho"/>
                <w:b/>
                <w:spacing w:val="-6"/>
                <w:sz w:val="20"/>
                <w:szCs w:val="20"/>
                <w:lang w:eastAsia="ja-JP"/>
              </w:rPr>
              <w:t>Компетенция</w:t>
            </w:r>
          </w:p>
        </w:tc>
      </w:tr>
      <w:tr w:rsidR="005C646B" w:rsidTr="000F53EF">
        <w:tc>
          <w:tcPr>
            <w:tcW w:w="935" w:type="dxa"/>
            <w:shd w:val="clear" w:color="auto" w:fill="EDEDED"/>
            <w:vAlign w:val="center"/>
          </w:tcPr>
          <w:p w:rsidR="005C646B" w:rsidRPr="00145BEA" w:rsidRDefault="005C646B" w:rsidP="000F53EF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</w:pPr>
            <w:r w:rsidRPr="00145BEA"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  <w:t>Код</w:t>
            </w:r>
          </w:p>
        </w:tc>
        <w:tc>
          <w:tcPr>
            <w:tcW w:w="7145" w:type="dxa"/>
            <w:shd w:val="clear" w:color="auto" w:fill="EDEDED"/>
            <w:vAlign w:val="center"/>
          </w:tcPr>
          <w:p w:rsidR="005C646B" w:rsidRPr="00145BEA" w:rsidRDefault="005C646B" w:rsidP="000F53EF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</w:pPr>
            <w:r w:rsidRPr="00145BEA"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</w:tcPr>
          <w:p w:rsidR="005C646B" w:rsidRPr="00145BEA" w:rsidRDefault="005C646B" w:rsidP="000F53EF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20"/>
                <w:szCs w:val="16"/>
                <w:lang w:eastAsia="ja-JP"/>
              </w:rPr>
            </w:pPr>
          </w:p>
        </w:tc>
      </w:tr>
      <w:tr w:rsidR="005C646B" w:rsidTr="000F53EF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5C646B" w:rsidRPr="0068766A" w:rsidRDefault="005C646B" w:rsidP="000F53EF">
            <w:pPr>
              <w:jc w:val="center"/>
              <w:rPr>
                <w:sz w:val="20"/>
                <w:szCs w:val="20"/>
                <w:lang w:val="en-US" w:eastAsia="ja-JP"/>
              </w:rPr>
            </w:pPr>
            <w:r w:rsidRPr="0068766A">
              <w:rPr>
                <w:sz w:val="20"/>
                <w:szCs w:val="20"/>
                <w:lang w:eastAsia="ja-JP"/>
              </w:rPr>
              <w:t>Р</w:t>
            </w:r>
            <w:proofErr w:type="gramStart"/>
            <w:r w:rsidRPr="0068766A">
              <w:rPr>
                <w:sz w:val="20"/>
                <w:szCs w:val="20"/>
                <w:lang w:eastAsia="ja-JP"/>
              </w:rPr>
              <w:t>1</w:t>
            </w:r>
            <w:proofErr w:type="gramEnd"/>
          </w:p>
        </w:tc>
        <w:tc>
          <w:tcPr>
            <w:tcW w:w="7145" w:type="dxa"/>
            <w:vAlign w:val="center"/>
          </w:tcPr>
          <w:p w:rsidR="005C646B" w:rsidRPr="00C81C71" w:rsidRDefault="005C646B" w:rsidP="000F53EF">
            <w:pPr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>Выбирать методы исследования, планировать и проводить необходимые эксперименты, интерпретировать результаты и делать выводы.</w:t>
            </w:r>
          </w:p>
          <w:p w:rsidR="005C646B" w:rsidRPr="00C81C71" w:rsidRDefault="005C646B" w:rsidP="000F53EF">
            <w:pPr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>Использовать физико-математический аппарат для решения задач, возникающих в ходе профессиональной деятельности.</w:t>
            </w:r>
          </w:p>
          <w:p w:rsidR="005C646B" w:rsidRPr="00C81C71" w:rsidRDefault="005C646B" w:rsidP="000F53EF">
            <w:pPr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>Использовать основные понятия, законы и модели термодинамики, химической кинетики, переноса тепла и массы.</w:t>
            </w:r>
          </w:p>
          <w:p w:rsidR="005C646B" w:rsidRPr="00C81C71" w:rsidRDefault="005C646B" w:rsidP="000F53EF">
            <w:pPr>
              <w:spacing w:line="252" w:lineRule="auto"/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>Выбирать и применять соответствующие методы моделирования физических, химических и технологических процессов.</w:t>
            </w:r>
          </w:p>
        </w:tc>
        <w:tc>
          <w:tcPr>
            <w:tcW w:w="1559" w:type="dxa"/>
            <w:vAlign w:val="center"/>
          </w:tcPr>
          <w:p w:rsidR="005C646B" w:rsidRPr="0068766A" w:rsidRDefault="005C646B" w:rsidP="000F53EF">
            <w:pPr>
              <w:ind w:firstLine="13"/>
              <w:rPr>
                <w:sz w:val="20"/>
                <w:szCs w:val="20"/>
              </w:rPr>
            </w:pPr>
            <w:r w:rsidRPr="00D82E7B">
              <w:rPr>
                <w:bCs/>
                <w:sz w:val="18"/>
                <w:szCs w:val="18"/>
              </w:rPr>
              <w:t>ОП</w:t>
            </w:r>
            <w:proofErr w:type="gramStart"/>
            <w:r w:rsidRPr="00D82E7B">
              <w:rPr>
                <w:bCs/>
                <w:sz w:val="18"/>
                <w:szCs w:val="18"/>
              </w:rPr>
              <w:t>К(</w:t>
            </w:r>
            <w:proofErr w:type="gramEnd"/>
            <w:r w:rsidRPr="00D82E7B">
              <w:rPr>
                <w:bCs/>
                <w:sz w:val="18"/>
                <w:szCs w:val="18"/>
              </w:rPr>
              <w:t>У)-4</w:t>
            </w:r>
          </w:p>
        </w:tc>
      </w:tr>
      <w:tr w:rsidR="005C646B" w:rsidTr="000F53EF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5C646B" w:rsidRPr="006A5975" w:rsidRDefault="005C646B" w:rsidP="000F53E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766A">
              <w:rPr>
                <w:sz w:val="20"/>
                <w:szCs w:val="20"/>
                <w:lang w:eastAsia="ja-JP"/>
              </w:rPr>
              <w:t>Р</w:t>
            </w:r>
            <w:proofErr w:type="gramStart"/>
            <w:r>
              <w:rPr>
                <w:sz w:val="20"/>
                <w:szCs w:val="20"/>
                <w:lang w:eastAsia="ja-JP"/>
              </w:rPr>
              <w:t>2</w:t>
            </w:r>
            <w:proofErr w:type="gramEnd"/>
          </w:p>
        </w:tc>
        <w:tc>
          <w:tcPr>
            <w:tcW w:w="7145" w:type="dxa"/>
            <w:vAlign w:val="center"/>
          </w:tcPr>
          <w:p w:rsidR="005C646B" w:rsidRPr="00C81C71" w:rsidRDefault="005C646B" w:rsidP="000F53EF">
            <w:pPr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 xml:space="preserve">Использовать основные методы, способы и средства получения, хранения, переработки информации. </w:t>
            </w:r>
          </w:p>
          <w:p w:rsidR="005C646B" w:rsidRPr="00C81C71" w:rsidRDefault="005C646B" w:rsidP="000F53EF">
            <w:pPr>
              <w:spacing w:line="257" w:lineRule="auto"/>
              <w:rPr>
                <w:sz w:val="20"/>
                <w:szCs w:val="20"/>
              </w:rPr>
            </w:pPr>
            <w:r w:rsidRPr="00C81C71">
              <w:rPr>
                <w:sz w:val="20"/>
                <w:szCs w:val="20"/>
              </w:rPr>
              <w:t>Использовать стандартные программные средства при проектировании.</w:t>
            </w:r>
          </w:p>
        </w:tc>
        <w:tc>
          <w:tcPr>
            <w:tcW w:w="1559" w:type="dxa"/>
            <w:vAlign w:val="center"/>
          </w:tcPr>
          <w:p w:rsidR="005C646B" w:rsidRPr="006A5975" w:rsidRDefault="005C646B" w:rsidP="000F53EF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7D161D">
              <w:rPr>
                <w:bCs/>
                <w:sz w:val="18"/>
                <w:szCs w:val="18"/>
              </w:rPr>
              <w:t>П</w:t>
            </w:r>
            <w:proofErr w:type="gramStart"/>
            <w:r w:rsidRPr="007D161D">
              <w:rPr>
                <w:bCs/>
                <w:sz w:val="18"/>
                <w:szCs w:val="18"/>
              </w:rPr>
              <w:t>К(</w:t>
            </w:r>
            <w:proofErr w:type="gramEnd"/>
            <w:r w:rsidRPr="007D161D">
              <w:rPr>
                <w:bCs/>
                <w:sz w:val="18"/>
                <w:szCs w:val="18"/>
              </w:rPr>
              <w:t>У)-9</w:t>
            </w:r>
          </w:p>
        </w:tc>
      </w:tr>
    </w:tbl>
    <w:p w:rsidR="009B457D" w:rsidRDefault="005C646B" w:rsidP="00EB7921">
      <w:pPr>
        <w:pStyle w:val="1"/>
        <w:jc w:val="left"/>
        <w:rPr>
          <w:szCs w:val="24"/>
        </w:rPr>
      </w:pPr>
      <w:r>
        <w:rPr>
          <w:szCs w:val="24"/>
        </w:rPr>
        <w:t xml:space="preserve"> </w:t>
      </w:r>
    </w:p>
    <w:p w:rsidR="005C646B" w:rsidRDefault="005C646B" w:rsidP="005C646B">
      <w:pPr>
        <w:rPr>
          <w:lang w:eastAsia="ja-JP"/>
        </w:rPr>
      </w:pPr>
    </w:p>
    <w:p w:rsidR="005C646B" w:rsidRPr="005C646B" w:rsidRDefault="005C646B" w:rsidP="005C646B">
      <w:pPr>
        <w:rPr>
          <w:lang w:eastAsia="ja-JP"/>
        </w:rPr>
      </w:pPr>
    </w:p>
    <w:p w:rsidR="00D428C6" w:rsidRPr="00D428C6" w:rsidRDefault="00D428C6" w:rsidP="00D428C6">
      <w:pPr>
        <w:rPr>
          <w:lang w:eastAsia="ja-JP"/>
        </w:rPr>
      </w:pPr>
    </w:p>
    <w:p w:rsidR="009A6764" w:rsidRDefault="009B457D" w:rsidP="009B457D">
      <w:pPr>
        <w:pStyle w:val="1"/>
        <w:rPr>
          <w:szCs w:val="24"/>
        </w:rPr>
      </w:pPr>
      <w:r>
        <w:rPr>
          <w:szCs w:val="24"/>
        </w:rPr>
        <w:lastRenderedPageBreak/>
        <w:t xml:space="preserve">3. </w:t>
      </w:r>
      <w:r w:rsidR="009A6764" w:rsidRPr="000D2B99">
        <w:rPr>
          <w:szCs w:val="24"/>
        </w:rPr>
        <w:t>Структура и содержание дисциплины</w:t>
      </w:r>
    </w:p>
    <w:p w:rsidR="00AC4C4F" w:rsidRPr="00AC4C4F" w:rsidRDefault="00AC4C4F" w:rsidP="00EB7921">
      <w:pPr>
        <w:rPr>
          <w:lang w:eastAsia="ja-JP"/>
        </w:rPr>
      </w:pPr>
    </w:p>
    <w:p w:rsidR="00D428C6" w:rsidRPr="00D428C6" w:rsidRDefault="00D428C6" w:rsidP="00D428C6">
      <w:pPr>
        <w:ind w:firstLine="567"/>
        <w:jc w:val="center"/>
        <w:rPr>
          <w:rFonts w:eastAsia="Cambria"/>
          <w:b/>
        </w:rPr>
      </w:pPr>
      <w:r w:rsidRPr="00955D6D">
        <w:rPr>
          <w:rFonts w:eastAsia="Cambria"/>
          <w:b/>
        </w:rPr>
        <w:t>Основные виды учебной деятельности</w:t>
      </w:r>
    </w:p>
    <w:p w:rsidR="004C27E1" w:rsidRDefault="004C27E1" w:rsidP="008E2770">
      <w:pPr>
        <w:pStyle w:val="22"/>
        <w:spacing w:before="0" w:after="0"/>
        <w:jc w:val="left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559"/>
        <w:gridCol w:w="3080"/>
        <w:gridCol w:w="1225"/>
      </w:tblGrid>
      <w:tr w:rsidR="00DA1F2F" w:rsidRPr="009B0F73" w:rsidTr="007634C4">
        <w:tc>
          <w:tcPr>
            <w:tcW w:w="3775" w:type="dxa"/>
            <w:shd w:val="clear" w:color="auto" w:fill="F2F2F2"/>
            <w:vAlign w:val="center"/>
          </w:tcPr>
          <w:p w:rsidR="00DA1F2F" w:rsidRPr="00836D8A" w:rsidRDefault="00DA1F2F" w:rsidP="007634C4">
            <w:pPr>
              <w:jc w:val="center"/>
              <w:rPr>
                <w:b/>
                <w:sz w:val="20"/>
                <w:szCs w:val="20"/>
              </w:rPr>
            </w:pPr>
            <w:r w:rsidRPr="00836D8A">
              <w:rPr>
                <w:b/>
                <w:sz w:val="20"/>
                <w:szCs w:val="20"/>
              </w:rPr>
              <w:t>Разделы дисциплины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A1F2F" w:rsidRPr="00836D8A" w:rsidRDefault="00DA1F2F" w:rsidP="007634C4">
            <w:pPr>
              <w:jc w:val="center"/>
              <w:rPr>
                <w:b/>
                <w:sz w:val="20"/>
                <w:szCs w:val="20"/>
              </w:rPr>
            </w:pPr>
            <w:r w:rsidRPr="00836D8A">
              <w:rPr>
                <w:b/>
                <w:sz w:val="20"/>
                <w:szCs w:val="20"/>
              </w:rPr>
              <w:t xml:space="preserve">Формируемый результат </w:t>
            </w:r>
            <w:proofErr w:type="gramStart"/>
            <w:r w:rsidRPr="00836D8A">
              <w:rPr>
                <w:b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3080" w:type="dxa"/>
            <w:shd w:val="clear" w:color="auto" w:fill="F2F2F2"/>
            <w:vAlign w:val="center"/>
          </w:tcPr>
          <w:p w:rsidR="00DA1F2F" w:rsidRPr="00836D8A" w:rsidRDefault="00DA1F2F" w:rsidP="007634C4">
            <w:pPr>
              <w:jc w:val="center"/>
              <w:rPr>
                <w:b/>
                <w:sz w:val="20"/>
                <w:szCs w:val="20"/>
              </w:rPr>
            </w:pPr>
            <w:r w:rsidRPr="00836D8A">
              <w:rPr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225" w:type="dxa"/>
            <w:shd w:val="clear" w:color="auto" w:fill="F2F2F2"/>
            <w:vAlign w:val="center"/>
          </w:tcPr>
          <w:p w:rsidR="00DA1F2F" w:rsidRPr="00836D8A" w:rsidRDefault="00DA1F2F" w:rsidP="007634C4">
            <w:pPr>
              <w:jc w:val="center"/>
              <w:rPr>
                <w:b/>
                <w:sz w:val="20"/>
                <w:szCs w:val="20"/>
              </w:rPr>
            </w:pPr>
            <w:r w:rsidRPr="00836D8A">
              <w:rPr>
                <w:b/>
                <w:sz w:val="20"/>
                <w:szCs w:val="20"/>
              </w:rPr>
              <w:t xml:space="preserve">Объем времени, </w:t>
            </w:r>
            <w:proofErr w:type="gramStart"/>
            <w:r w:rsidRPr="00836D8A">
              <w:rPr>
                <w:b/>
                <w:sz w:val="20"/>
                <w:szCs w:val="20"/>
              </w:rPr>
              <w:t>ч</w:t>
            </w:r>
            <w:proofErr w:type="gramEnd"/>
            <w:r w:rsidRPr="00836D8A">
              <w:rPr>
                <w:b/>
                <w:sz w:val="20"/>
                <w:szCs w:val="20"/>
              </w:rPr>
              <w:t>.</w:t>
            </w:r>
          </w:p>
        </w:tc>
      </w:tr>
      <w:tr w:rsidR="00DA1F2F" w:rsidRPr="009B0F73" w:rsidTr="007634C4"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rPr>
                <w:b/>
              </w:rPr>
              <w:t xml:space="preserve">Раздел 1. </w:t>
            </w:r>
            <w:r w:rsidRPr="00DA1F2F">
              <w:rPr>
                <w:b/>
                <w:bCs/>
              </w:rPr>
              <w:t>Основы теории горения топлива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5</w:t>
            </w:r>
          </w:p>
        </w:tc>
      </w:tr>
      <w:tr w:rsidR="00DA1F2F" w:rsidRPr="009B0F73" w:rsidTr="007634C4"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rPr>
                <w:b/>
              </w:rPr>
              <w:t xml:space="preserve">Раздел 2. </w:t>
            </w:r>
            <w:r w:rsidRPr="00DA1F2F">
              <w:rPr>
                <w:b/>
                <w:bCs/>
              </w:rPr>
              <w:t>Образование и диссоциация химических соединений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9B0F73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5</w:t>
            </w:r>
          </w:p>
        </w:tc>
      </w:tr>
      <w:tr w:rsidR="00DA1F2F" w:rsidRPr="00836D8A" w:rsidTr="007634C4"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rPr>
                <w:b/>
              </w:rPr>
              <w:t>Раздел 3. Окисление и диссоциация металлов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  <w:rPr>
                <w:highlight w:val="yellow"/>
              </w:rPr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6</w:t>
            </w:r>
          </w:p>
        </w:tc>
      </w:tr>
      <w:tr w:rsidR="00DA1F2F" w:rsidRPr="00836D8A" w:rsidTr="007634C4">
        <w:trPr>
          <w:trHeight w:val="231"/>
        </w:trPr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 xml:space="preserve">Раздел 4. </w:t>
            </w:r>
            <w:r w:rsidRPr="00DA1F2F">
              <w:rPr>
                <w:b/>
                <w:bCs/>
              </w:rPr>
              <w:t>Восстановительные процессы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41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18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rPr>
          <w:trHeight w:val="230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6</w:t>
            </w:r>
          </w:p>
        </w:tc>
      </w:tr>
      <w:tr w:rsidR="00DA1F2F" w:rsidRPr="00836D8A" w:rsidTr="007634C4">
        <w:trPr>
          <w:trHeight w:val="254"/>
        </w:trPr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 xml:space="preserve">Раздел 5. </w:t>
            </w:r>
            <w:r w:rsidRPr="00DA1F2F">
              <w:rPr>
                <w:b/>
                <w:bCs/>
              </w:rPr>
              <w:t>Металлургические расплавы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194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41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rPr>
          <w:trHeight w:val="231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5</w:t>
            </w:r>
          </w:p>
        </w:tc>
      </w:tr>
      <w:tr w:rsidR="00DA1F2F" w:rsidRPr="00836D8A" w:rsidTr="007634C4">
        <w:trPr>
          <w:trHeight w:val="265"/>
        </w:trPr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 xml:space="preserve">Раздел 6. </w:t>
            </w:r>
            <w:r w:rsidRPr="00DA1F2F">
              <w:rPr>
                <w:b/>
                <w:bCs/>
              </w:rPr>
              <w:t>Процесс обезуглероживания стали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195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07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rPr>
          <w:trHeight w:val="265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6</w:t>
            </w:r>
          </w:p>
        </w:tc>
      </w:tr>
      <w:tr w:rsidR="00DA1F2F" w:rsidRPr="00836D8A" w:rsidTr="007634C4">
        <w:trPr>
          <w:trHeight w:val="207"/>
        </w:trPr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 xml:space="preserve">Раздел 7. </w:t>
            </w:r>
            <w:r w:rsidRPr="00DA1F2F">
              <w:rPr>
                <w:b/>
                <w:bCs/>
              </w:rPr>
              <w:t>Основы ликвационных и кристаллизационных методов рафинирования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30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53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rPr>
          <w:trHeight w:val="196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6</w:t>
            </w:r>
          </w:p>
        </w:tc>
      </w:tr>
      <w:tr w:rsidR="00DA1F2F" w:rsidRPr="00836D8A" w:rsidTr="007634C4">
        <w:trPr>
          <w:trHeight w:val="207"/>
        </w:trPr>
        <w:tc>
          <w:tcPr>
            <w:tcW w:w="3775" w:type="dxa"/>
            <w:vMerge w:val="restart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 xml:space="preserve">Раздел 8. </w:t>
            </w:r>
            <w:r w:rsidRPr="00DA1F2F">
              <w:rPr>
                <w:b/>
                <w:bCs/>
              </w:rPr>
              <w:t>Теоретические основы взаимодействия сульфидов с газами, металлами и оксидами</w:t>
            </w:r>
          </w:p>
        </w:tc>
        <w:tc>
          <w:tcPr>
            <w:tcW w:w="1559" w:type="dxa"/>
            <w:vMerge w:val="restart"/>
          </w:tcPr>
          <w:p w:rsidR="00DA1F2F" w:rsidRPr="00DA1F2F" w:rsidRDefault="00DA1F2F" w:rsidP="007634C4">
            <w:pPr>
              <w:jc w:val="center"/>
            </w:pPr>
            <w:r w:rsidRPr="00DA1F2F">
              <w:t>РД-1</w:t>
            </w:r>
          </w:p>
          <w:p w:rsidR="00DA1F2F" w:rsidRPr="00DA1F2F" w:rsidRDefault="00DA1F2F" w:rsidP="007634C4">
            <w:pPr>
              <w:jc w:val="center"/>
            </w:pPr>
            <w:r w:rsidRPr="00DA1F2F">
              <w:rPr>
                <w:lang w:eastAsia="ja-JP"/>
              </w:rPr>
              <w:t>РД-2</w:t>
            </w: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Лекции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42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Практические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4</w:t>
            </w:r>
          </w:p>
        </w:tc>
      </w:tr>
      <w:tr w:rsidR="00DA1F2F" w:rsidRPr="00836D8A" w:rsidTr="007634C4">
        <w:trPr>
          <w:trHeight w:val="253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r w:rsidRPr="00DA1F2F">
              <w:t>Лабораторные занятия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</w:tr>
      <w:tr w:rsidR="00DA1F2F" w:rsidRPr="00836D8A" w:rsidTr="007634C4">
        <w:trPr>
          <w:trHeight w:val="207"/>
        </w:trPr>
        <w:tc>
          <w:tcPr>
            <w:tcW w:w="3775" w:type="dxa"/>
            <w:vMerge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DA1F2F" w:rsidRPr="00DA1F2F" w:rsidRDefault="00DA1F2F" w:rsidP="007634C4">
            <w:pPr>
              <w:jc w:val="center"/>
            </w:pPr>
          </w:p>
        </w:tc>
        <w:tc>
          <w:tcPr>
            <w:tcW w:w="3080" w:type="dxa"/>
            <w:shd w:val="clear" w:color="auto" w:fill="auto"/>
          </w:tcPr>
          <w:p w:rsidR="00DA1F2F" w:rsidRPr="00DA1F2F" w:rsidRDefault="00DA1F2F" w:rsidP="007634C4">
            <w:pPr>
              <w:rPr>
                <w:b/>
              </w:rPr>
            </w:pPr>
            <w:r w:rsidRPr="00DA1F2F">
              <w:t>Самостоятельная работа</w:t>
            </w:r>
          </w:p>
        </w:tc>
        <w:tc>
          <w:tcPr>
            <w:tcW w:w="1225" w:type="dxa"/>
            <w:shd w:val="clear" w:color="auto" w:fill="auto"/>
          </w:tcPr>
          <w:p w:rsidR="00DA1F2F" w:rsidRPr="00DA1F2F" w:rsidRDefault="00DA1F2F" w:rsidP="007634C4">
            <w:pPr>
              <w:jc w:val="both"/>
              <w:rPr>
                <w:b/>
              </w:rPr>
            </w:pPr>
            <w:r w:rsidRPr="00DA1F2F">
              <w:rPr>
                <w:b/>
              </w:rPr>
              <w:t>5</w:t>
            </w:r>
          </w:p>
        </w:tc>
      </w:tr>
    </w:tbl>
    <w:p w:rsidR="008E2770" w:rsidRPr="004C27E1" w:rsidRDefault="008E2770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9A6764" w:rsidRPr="00F839BA" w:rsidRDefault="00F331DC" w:rsidP="00EB7921">
      <w:pPr>
        <w:pStyle w:val="1"/>
      </w:pPr>
      <w:r>
        <w:t>4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:rsidR="00164D8B" w:rsidRDefault="00F331DC" w:rsidP="00EB7921">
      <w:pPr>
        <w:ind w:left="360"/>
        <w:rPr>
          <w:rFonts w:eastAsia="Cambria"/>
          <w:b/>
        </w:rPr>
      </w:pPr>
      <w:r>
        <w:rPr>
          <w:rFonts w:eastAsia="Cambria"/>
          <w:b/>
        </w:rPr>
        <w:t>4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 w:rsidR="00870590"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</w:p>
    <w:p w:rsidR="00CB20DC" w:rsidRPr="00055C36" w:rsidRDefault="00CB20DC" w:rsidP="00CB20DC">
      <w:pPr>
        <w:ind w:left="851"/>
        <w:rPr>
          <w:rFonts w:eastAsia="Cambria"/>
          <w:b/>
        </w:rPr>
      </w:pPr>
      <w:r w:rsidRPr="00C47D95">
        <w:rPr>
          <w:rFonts w:eastAsia="Cambria"/>
          <w:b/>
        </w:rPr>
        <w:t>Основная литература</w:t>
      </w:r>
    </w:p>
    <w:p w:rsidR="00683E84" w:rsidRDefault="00683E84" w:rsidP="00683E84">
      <w:pPr>
        <w:pStyle w:val="aff9"/>
        <w:numPr>
          <w:ilvl w:val="0"/>
          <w:numId w:val="10"/>
        </w:numPr>
        <w:shd w:val="clear" w:color="auto" w:fill="FFFFFF"/>
        <w:ind w:left="0" w:firstLine="986"/>
      </w:pPr>
      <w:r w:rsidRPr="00BD53D5">
        <w:rPr>
          <w:szCs w:val="28"/>
        </w:rPr>
        <w:t xml:space="preserve">Основы металлургического производства: учебник / В. А. </w:t>
      </w:r>
      <w:proofErr w:type="spellStart"/>
      <w:r w:rsidRPr="00BD53D5">
        <w:rPr>
          <w:szCs w:val="28"/>
        </w:rPr>
        <w:t>Бигеев</w:t>
      </w:r>
      <w:proofErr w:type="spellEnd"/>
      <w:r w:rsidRPr="00BD53D5">
        <w:rPr>
          <w:szCs w:val="28"/>
        </w:rPr>
        <w:t xml:space="preserve">, К.Н. </w:t>
      </w:r>
      <w:proofErr w:type="spellStart"/>
      <w:r w:rsidRPr="00BD53D5">
        <w:rPr>
          <w:szCs w:val="28"/>
        </w:rPr>
        <w:t>Вдовии</w:t>
      </w:r>
      <w:proofErr w:type="spellEnd"/>
      <w:r w:rsidRPr="00BD53D5">
        <w:rPr>
          <w:szCs w:val="28"/>
        </w:rPr>
        <w:t xml:space="preserve">, В.М. Колокольцев [и др.]; под общей редакцией В.М. Колокольцева. – 2-е изд., стер. – Санкт-Петербург: Лань, 2020.– 616с.: ил. – (Учебники для </w:t>
      </w:r>
      <w:proofErr w:type="spellStart"/>
      <w:r w:rsidRPr="00BD53D5">
        <w:rPr>
          <w:szCs w:val="28"/>
        </w:rPr>
        <w:t>вузов</w:t>
      </w:r>
      <w:proofErr w:type="gramStart"/>
      <w:r w:rsidRPr="00BD53D5">
        <w:rPr>
          <w:szCs w:val="28"/>
        </w:rPr>
        <w:t>.С</w:t>
      </w:r>
      <w:proofErr w:type="gramEnd"/>
      <w:r w:rsidRPr="00BD53D5">
        <w:rPr>
          <w:szCs w:val="28"/>
        </w:rPr>
        <w:t>пециальная</w:t>
      </w:r>
      <w:proofErr w:type="spellEnd"/>
      <w:r w:rsidRPr="00BD53D5">
        <w:rPr>
          <w:szCs w:val="28"/>
        </w:rPr>
        <w:t xml:space="preserve"> литература). – Текст: непосредственный. – Режим доступа: </w:t>
      </w:r>
      <w:hyperlink r:id="rId9" w:anchor="2" w:history="1">
        <w:r w:rsidRPr="00BD53D5">
          <w:rPr>
            <w:rStyle w:val="ae"/>
            <w:szCs w:val="28"/>
          </w:rPr>
          <w:t>https://e.lanbook.com/reader/book/129223/#2</w:t>
        </w:r>
      </w:hyperlink>
      <w:r w:rsidRPr="00BD53D5">
        <w:rPr>
          <w:szCs w:val="28"/>
        </w:rPr>
        <w:t xml:space="preserve"> – </w:t>
      </w:r>
      <w:proofErr w:type="spellStart"/>
      <w:r w:rsidRPr="00BD53D5">
        <w:rPr>
          <w:szCs w:val="28"/>
        </w:rPr>
        <w:t>Загл</w:t>
      </w:r>
      <w:proofErr w:type="spellEnd"/>
      <w:r w:rsidRPr="00BD53D5">
        <w:rPr>
          <w:szCs w:val="28"/>
        </w:rPr>
        <w:t>. с экрана.</w:t>
      </w:r>
    </w:p>
    <w:p w:rsidR="00683E84" w:rsidRDefault="00683E84" w:rsidP="00683E84">
      <w:pPr>
        <w:numPr>
          <w:ilvl w:val="0"/>
          <w:numId w:val="10"/>
        </w:numPr>
        <w:ind w:left="0" w:firstLine="851"/>
        <w:jc w:val="both"/>
        <w:rPr>
          <w:szCs w:val="28"/>
        </w:rPr>
      </w:pPr>
      <w:proofErr w:type="spellStart"/>
      <w:r w:rsidRPr="00BD53D5">
        <w:rPr>
          <w:szCs w:val="28"/>
        </w:rPr>
        <w:t>Морачевский</w:t>
      </w:r>
      <w:proofErr w:type="spellEnd"/>
      <w:r w:rsidRPr="00BD53D5">
        <w:rPr>
          <w:szCs w:val="28"/>
        </w:rPr>
        <w:t xml:space="preserve"> А.Г., Фирсова Е.Г. Термодинамика жидких металлов и сплавов: Учебное пособие. – 2-е изд., стер. – СПб.: Издательство «Лань», 2017. – 240 с. – (Учебники </w:t>
      </w:r>
      <w:r w:rsidRPr="00BD53D5">
        <w:rPr>
          <w:szCs w:val="28"/>
        </w:rPr>
        <w:lastRenderedPageBreak/>
        <w:t xml:space="preserve">для </w:t>
      </w:r>
      <w:proofErr w:type="spellStart"/>
      <w:r w:rsidRPr="00BD53D5">
        <w:rPr>
          <w:szCs w:val="28"/>
        </w:rPr>
        <w:t>вузов</w:t>
      </w:r>
      <w:proofErr w:type="gramStart"/>
      <w:r w:rsidRPr="00BD53D5">
        <w:rPr>
          <w:szCs w:val="28"/>
        </w:rPr>
        <w:t>.С</w:t>
      </w:r>
      <w:proofErr w:type="gramEnd"/>
      <w:r w:rsidRPr="00BD53D5">
        <w:rPr>
          <w:szCs w:val="28"/>
        </w:rPr>
        <w:t>пециальная</w:t>
      </w:r>
      <w:proofErr w:type="spellEnd"/>
      <w:r w:rsidRPr="00BD53D5">
        <w:rPr>
          <w:szCs w:val="28"/>
        </w:rPr>
        <w:t xml:space="preserve"> литература).</w:t>
      </w:r>
      <w:r>
        <w:rPr>
          <w:szCs w:val="28"/>
        </w:rPr>
        <w:t xml:space="preserve"> – </w:t>
      </w:r>
      <w:r w:rsidRPr="00BD53D5">
        <w:rPr>
          <w:szCs w:val="28"/>
        </w:rPr>
        <w:t xml:space="preserve">Режим </w:t>
      </w:r>
      <w:proofErr w:type="spellStart"/>
      <w:r w:rsidRPr="00BD53D5">
        <w:rPr>
          <w:szCs w:val="28"/>
        </w:rPr>
        <w:t>доступа:</w:t>
      </w:r>
      <w:hyperlink r:id="rId10" w:anchor="2" w:history="1">
        <w:r w:rsidRPr="009D2599">
          <w:rPr>
            <w:rStyle w:val="ae"/>
            <w:szCs w:val="28"/>
          </w:rPr>
          <w:t>https</w:t>
        </w:r>
        <w:proofErr w:type="spellEnd"/>
        <w:r w:rsidRPr="009D2599">
          <w:rPr>
            <w:rStyle w:val="ae"/>
            <w:szCs w:val="28"/>
          </w:rPr>
          <w:t>://e.lanbook.com/</w:t>
        </w:r>
        <w:proofErr w:type="spellStart"/>
        <w:r w:rsidRPr="009D2599">
          <w:rPr>
            <w:rStyle w:val="ae"/>
            <w:szCs w:val="28"/>
          </w:rPr>
          <w:t>reader</w:t>
        </w:r>
        <w:proofErr w:type="spellEnd"/>
        <w:r w:rsidRPr="009D2599">
          <w:rPr>
            <w:rStyle w:val="ae"/>
            <w:szCs w:val="28"/>
          </w:rPr>
          <w:t>/</w:t>
        </w:r>
        <w:proofErr w:type="spellStart"/>
        <w:r w:rsidRPr="009D2599">
          <w:rPr>
            <w:rStyle w:val="ae"/>
            <w:szCs w:val="28"/>
          </w:rPr>
          <w:t>book</w:t>
        </w:r>
        <w:proofErr w:type="spellEnd"/>
        <w:r w:rsidRPr="009D2599">
          <w:rPr>
            <w:rStyle w:val="ae"/>
            <w:szCs w:val="28"/>
          </w:rPr>
          <w:t>/94210/#2</w:t>
        </w:r>
      </w:hyperlink>
      <w:r>
        <w:rPr>
          <w:szCs w:val="28"/>
        </w:rPr>
        <w:t xml:space="preserve"> – </w:t>
      </w:r>
      <w:proofErr w:type="spellStart"/>
      <w:r w:rsidRPr="002E0AB3">
        <w:rPr>
          <w:szCs w:val="28"/>
        </w:rPr>
        <w:t>Загл</w:t>
      </w:r>
      <w:proofErr w:type="spellEnd"/>
      <w:r w:rsidRPr="002E0AB3">
        <w:rPr>
          <w:szCs w:val="28"/>
        </w:rPr>
        <w:t>. с экрана.</w:t>
      </w:r>
    </w:p>
    <w:p w:rsidR="00683E84" w:rsidRDefault="00683E84" w:rsidP="00683E84">
      <w:pPr>
        <w:numPr>
          <w:ilvl w:val="0"/>
          <w:numId w:val="10"/>
        </w:numPr>
        <w:ind w:left="0" w:firstLine="851"/>
        <w:jc w:val="both"/>
        <w:rPr>
          <w:szCs w:val="28"/>
        </w:rPr>
      </w:pPr>
      <w:r w:rsidRPr="000B1277">
        <w:rPr>
          <w:szCs w:val="28"/>
        </w:rPr>
        <w:t xml:space="preserve">Серов Г.В. Физические основы производства: расчеты и контроль металлургических процессов: практикум / Г.В. Серов, Е.Н. Сидорова. </w:t>
      </w:r>
      <w:r>
        <w:rPr>
          <w:szCs w:val="28"/>
        </w:rPr>
        <w:t>–</w:t>
      </w:r>
      <w:r w:rsidRPr="000B1277">
        <w:rPr>
          <w:szCs w:val="28"/>
        </w:rPr>
        <w:t xml:space="preserve"> М.: Изд. Дом НИТУ «</w:t>
      </w:r>
      <w:proofErr w:type="spellStart"/>
      <w:r w:rsidRPr="000B1277">
        <w:rPr>
          <w:szCs w:val="28"/>
        </w:rPr>
        <w:t>МИСиС</w:t>
      </w:r>
      <w:proofErr w:type="spellEnd"/>
      <w:r w:rsidRPr="000B1277">
        <w:rPr>
          <w:szCs w:val="28"/>
        </w:rPr>
        <w:t xml:space="preserve">», 2018. </w:t>
      </w:r>
      <w:r>
        <w:rPr>
          <w:szCs w:val="28"/>
        </w:rPr>
        <w:t>–</w:t>
      </w:r>
      <w:r w:rsidRPr="000B1277">
        <w:rPr>
          <w:szCs w:val="28"/>
        </w:rPr>
        <w:t xml:space="preserve"> 64 с.</w:t>
      </w:r>
      <w:r>
        <w:rPr>
          <w:szCs w:val="28"/>
        </w:rPr>
        <w:t xml:space="preserve"> – </w:t>
      </w:r>
      <w:r w:rsidRPr="00BD53D5">
        <w:rPr>
          <w:szCs w:val="28"/>
        </w:rPr>
        <w:t xml:space="preserve">Режим </w:t>
      </w:r>
      <w:proofErr w:type="spellStart"/>
      <w:r w:rsidRPr="00BD53D5">
        <w:rPr>
          <w:szCs w:val="28"/>
        </w:rPr>
        <w:t>доступа:</w:t>
      </w:r>
      <w:hyperlink r:id="rId11" w:anchor="2" w:history="1">
        <w:r w:rsidRPr="009D2599">
          <w:rPr>
            <w:rStyle w:val="ae"/>
            <w:szCs w:val="28"/>
          </w:rPr>
          <w:t>https</w:t>
        </w:r>
        <w:proofErr w:type="spellEnd"/>
        <w:r w:rsidRPr="009D2599">
          <w:rPr>
            <w:rStyle w:val="ae"/>
            <w:szCs w:val="28"/>
          </w:rPr>
          <w:t>://e.lanbook.com/</w:t>
        </w:r>
        <w:proofErr w:type="spellStart"/>
        <w:r w:rsidRPr="009D2599">
          <w:rPr>
            <w:rStyle w:val="ae"/>
            <w:szCs w:val="28"/>
          </w:rPr>
          <w:t>reader</w:t>
        </w:r>
        <w:proofErr w:type="spellEnd"/>
        <w:r w:rsidRPr="009D2599">
          <w:rPr>
            <w:rStyle w:val="ae"/>
            <w:szCs w:val="28"/>
          </w:rPr>
          <w:t>/</w:t>
        </w:r>
        <w:proofErr w:type="spellStart"/>
        <w:r w:rsidRPr="009D2599">
          <w:rPr>
            <w:rStyle w:val="ae"/>
            <w:szCs w:val="28"/>
          </w:rPr>
          <w:t>book</w:t>
        </w:r>
        <w:proofErr w:type="spellEnd"/>
        <w:r w:rsidRPr="009D2599">
          <w:rPr>
            <w:rStyle w:val="ae"/>
            <w:szCs w:val="28"/>
          </w:rPr>
          <w:t>/108033/#2</w:t>
        </w:r>
      </w:hyperlink>
      <w:r>
        <w:rPr>
          <w:szCs w:val="28"/>
        </w:rPr>
        <w:t xml:space="preserve"> – </w:t>
      </w:r>
      <w:proofErr w:type="spellStart"/>
      <w:r w:rsidRPr="002E0AB3">
        <w:rPr>
          <w:szCs w:val="28"/>
        </w:rPr>
        <w:t>Загл</w:t>
      </w:r>
      <w:proofErr w:type="spellEnd"/>
      <w:r w:rsidRPr="002E0AB3">
        <w:rPr>
          <w:szCs w:val="28"/>
        </w:rPr>
        <w:t>. с экрана.</w:t>
      </w:r>
    </w:p>
    <w:p w:rsidR="00683E84" w:rsidRDefault="00683E84" w:rsidP="00683E84">
      <w:pPr>
        <w:numPr>
          <w:ilvl w:val="0"/>
          <w:numId w:val="10"/>
        </w:numPr>
        <w:ind w:left="0" w:firstLine="851"/>
        <w:jc w:val="both"/>
        <w:rPr>
          <w:szCs w:val="28"/>
        </w:rPr>
      </w:pPr>
      <w:r w:rsidRPr="00A65133">
        <w:rPr>
          <w:szCs w:val="28"/>
        </w:rPr>
        <w:t>Родзевич А.П. Физико-химические основы металлургических процессов: учебное пособие / А.П. Родзевич – Томск: Изд-во Томского политехнического университета, 2010 – 293 с.</w:t>
      </w:r>
    </w:p>
    <w:p w:rsidR="00683E84" w:rsidRDefault="00683E84" w:rsidP="00683E84">
      <w:pPr>
        <w:widowControl/>
        <w:autoSpaceDE/>
        <w:autoSpaceDN/>
        <w:adjustRightInd/>
        <w:ind w:firstLine="851"/>
        <w:jc w:val="both"/>
        <w:rPr>
          <w:rFonts w:eastAsia="Cambria"/>
          <w:b/>
        </w:rPr>
      </w:pPr>
    </w:p>
    <w:p w:rsidR="00683E84" w:rsidRPr="00490BC6" w:rsidRDefault="00683E84" w:rsidP="00683E84">
      <w:pPr>
        <w:widowControl/>
        <w:autoSpaceDE/>
        <w:autoSpaceDN/>
        <w:adjustRightInd/>
        <w:ind w:left="851"/>
        <w:jc w:val="both"/>
        <w:rPr>
          <w:rFonts w:eastAsia="Cambria"/>
          <w:b/>
        </w:rPr>
      </w:pPr>
      <w:r w:rsidRPr="00490BC6">
        <w:rPr>
          <w:rFonts w:eastAsia="Cambria"/>
          <w:b/>
        </w:rPr>
        <w:t>Дополнительная литература (указывается по необходимости)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bookmarkStart w:id="1" w:name="bookmark0"/>
      <w:r w:rsidRPr="00FC45A2">
        <w:t xml:space="preserve">Михайлов Г.Г., </w:t>
      </w:r>
      <w:proofErr w:type="spellStart"/>
      <w:r w:rsidRPr="00FC45A2">
        <w:t>Леонович</w:t>
      </w:r>
      <w:proofErr w:type="spellEnd"/>
      <w:r w:rsidRPr="00FC45A2">
        <w:t xml:space="preserve"> Б.И., Кузнецов Ю.С.</w:t>
      </w:r>
      <w:bookmarkEnd w:id="1"/>
      <w:r w:rsidRPr="00FC45A2">
        <w:t xml:space="preserve"> Термодинамика металлургических процессов и систем. – М.: Изд. Дом </w:t>
      </w:r>
      <w:proofErr w:type="spellStart"/>
      <w:r w:rsidRPr="00FC45A2">
        <w:t>МИСиС</w:t>
      </w:r>
      <w:proofErr w:type="spellEnd"/>
      <w:r w:rsidRPr="00FC45A2">
        <w:t>, 2009. – 520 с.– Режим доступа</w:t>
      </w:r>
      <w:r w:rsidRPr="00BD53D5">
        <w:rPr>
          <w:szCs w:val="28"/>
        </w:rPr>
        <w:t>:</w:t>
      </w:r>
      <w:r>
        <w:rPr>
          <w:szCs w:val="28"/>
        </w:rPr>
        <w:t xml:space="preserve"> </w:t>
      </w:r>
      <w:hyperlink r:id="rId12" w:anchor="1" w:history="1">
        <w:r w:rsidRPr="0030479C">
          <w:rPr>
            <w:rStyle w:val="ae"/>
          </w:rPr>
          <w:t>https://e.lanbook.com/reader/book/117016/#1</w:t>
        </w:r>
      </w:hyperlink>
      <w:r>
        <w:t xml:space="preserve"> </w:t>
      </w:r>
      <w:r>
        <w:rPr>
          <w:szCs w:val="28"/>
        </w:rPr>
        <w:t xml:space="preserve"> – </w:t>
      </w:r>
      <w:proofErr w:type="spellStart"/>
      <w:r w:rsidRPr="002E0AB3">
        <w:rPr>
          <w:szCs w:val="28"/>
        </w:rPr>
        <w:t>Загл</w:t>
      </w:r>
      <w:proofErr w:type="spellEnd"/>
      <w:r w:rsidRPr="002E0AB3">
        <w:rPr>
          <w:szCs w:val="28"/>
        </w:rPr>
        <w:t>. с экрана.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proofErr w:type="spellStart"/>
      <w:r w:rsidRPr="00A65133">
        <w:rPr>
          <w:szCs w:val="28"/>
        </w:rPr>
        <w:t>Рыжонков</w:t>
      </w:r>
      <w:proofErr w:type="spellEnd"/>
      <w:r w:rsidRPr="00A65133">
        <w:rPr>
          <w:szCs w:val="28"/>
        </w:rPr>
        <w:t xml:space="preserve"> Д.И., Арсентьев П.П. Теория металлургических процессов. – М.: Металлургия, 1989г. 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r w:rsidRPr="00A65133">
        <w:rPr>
          <w:szCs w:val="28"/>
        </w:rPr>
        <w:t xml:space="preserve">Казачков Е.А. Расчеты по теории металлургических процессов. – М.: Металлургия, 1988. – 288с. 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proofErr w:type="spellStart"/>
      <w:r w:rsidRPr="00A65133">
        <w:rPr>
          <w:szCs w:val="28"/>
        </w:rPr>
        <w:t>Попель</w:t>
      </w:r>
      <w:proofErr w:type="spellEnd"/>
      <w:r w:rsidRPr="00A65133">
        <w:rPr>
          <w:szCs w:val="28"/>
        </w:rPr>
        <w:t xml:space="preserve"> С.И. Теория металлургических процессов. – М.: Металлургия, 1986. – 462с. Есин О.А., </w:t>
      </w:r>
      <w:proofErr w:type="spellStart"/>
      <w:r w:rsidRPr="00A65133">
        <w:rPr>
          <w:szCs w:val="28"/>
        </w:rPr>
        <w:t>Гельд</w:t>
      </w:r>
      <w:proofErr w:type="spellEnd"/>
      <w:r w:rsidRPr="00A65133">
        <w:rPr>
          <w:szCs w:val="28"/>
        </w:rPr>
        <w:t xml:space="preserve"> П.В. Физическая химия пирометаллургических процессов. – М.: Металлургия, 4.1, 1962. – 671с. 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r w:rsidRPr="00A65133">
        <w:rPr>
          <w:szCs w:val="28"/>
        </w:rPr>
        <w:t xml:space="preserve">Есин О.А. </w:t>
      </w:r>
      <w:proofErr w:type="spellStart"/>
      <w:r w:rsidRPr="00A65133">
        <w:rPr>
          <w:szCs w:val="28"/>
        </w:rPr>
        <w:t>Гельд</w:t>
      </w:r>
      <w:proofErr w:type="spellEnd"/>
      <w:r w:rsidRPr="00A65133">
        <w:rPr>
          <w:szCs w:val="28"/>
        </w:rPr>
        <w:t xml:space="preserve"> П.В. Физическая химия пирометаллургических процессов. – М.: Металлургия, 4.2, 1965. – 702с. </w:t>
      </w:r>
    </w:p>
    <w:p w:rsidR="00683E84" w:rsidRPr="00A65133" w:rsidRDefault="00683E84" w:rsidP="00683E84">
      <w:pPr>
        <w:numPr>
          <w:ilvl w:val="0"/>
          <w:numId w:val="38"/>
        </w:numPr>
        <w:ind w:left="0" w:firstLine="851"/>
        <w:rPr>
          <w:szCs w:val="28"/>
        </w:rPr>
      </w:pPr>
      <w:proofErr w:type="spellStart"/>
      <w:r w:rsidRPr="00A65133">
        <w:rPr>
          <w:szCs w:val="28"/>
        </w:rPr>
        <w:t>Морачевский</w:t>
      </w:r>
      <w:proofErr w:type="spellEnd"/>
      <w:r w:rsidRPr="00A65133">
        <w:rPr>
          <w:szCs w:val="28"/>
        </w:rPr>
        <w:t xml:space="preserve"> А.Г., Сладков И.Б. Термодинамические расчеты в металлургии (справочник). – М.: Металлургия, 1985. </w:t>
      </w:r>
    </w:p>
    <w:p w:rsidR="00164D8B" w:rsidRPr="007A57C7" w:rsidRDefault="00164D8B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D95382" w:rsidRPr="007A57C7" w:rsidRDefault="00F331DC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4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 w:rsidR="00870590"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8E2770" w:rsidRPr="007A57C7" w:rsidRDefault="008E2770" w:rsidP="008E2770">
      <w:pPr>
        <w:pStyle w:val="affa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8E2770" w:rsidRPr="006D280E" w:rsidRDefault="00CB20DC" w:rsidP="008E2770">
      <w:pPr>
        <w:numPr>
          <w:ilvl w:val="0"/>
          <w:numId w:val="14"/>
        </w:numPr>
        <w:ind w:left="1418" w:hanging="567"/>
        <w:jc w:val="both"/>
      </w:pPr>
      <w:r w:rsidRPr="006D280E">
        <w:t xml:space="preserve"> </w:t>
      </w:r>
      <w:r w:rsidR="008E2770" w:rsidRPr="006D280E">
        <w:t xml:space="preserve">[Электронный ресурс]: </w:t>
      </w:r>
      <w:hyperlink r:id="rId13" w:history="1">
        <w:r w:rsidR="008E2770" w:rsidRPr="00B02FC1">
          <w:rPr>
            <w:lang w:val="en-US"/>
          </w:rPr>
          <w:t>http</w:t>
        </w:r>
        <w:r w:rsidR="008E2770" w:rsidRPr="006D280E">
          <w:t>://</w:t>
        </w:r>
        <w:r w:rsidR="008E2770" w:rsidRPr="00B02FC1">
          <w:rPr>
            <w:lang w:val="en-US"/>
          </w:rPr>
          <w:t>www</w:t>
        </w:r>
        <w:r w:rsidR="008E2770" w:rsidRPr="006D280E">
          <w:t>.</w:t>
        </w:r>
        <w:proofErr w:type="spellStart"/>
        <w:r w:rsidR="008E2770" w:rsidRPr="00B02FC1">
          <w:rPr>
            <w:lang w:val="en-US"/>
          </w:rPr>
          <w:t>xumuk</w:t>
        </w:r>
        <w:proofErr w:type="spellEnd"/>
        <w:r w:rsidR="008E2770" w:rsidRPr="006D280E">
          <w:t>.</w:t>
        </w:r>
        <w:proofErr w:type="spellStart"/>
        <w:r w:rsidR="008E2770" w:rsidRPr="00B02FC1">
          <w:rPr>
            <w:lang w:val="en-US"/>
          </w:rPr>
          <w:t>ru</w:t>
        </w:r>
        <w:proofErr w:type="spellEnd"/>
        <w:r w:rsidR="008E2770" w:rsidRPr="006D280E">
          <w:t>/</w:t>
        </w:r>
        <w:proofErr w:type="spellStart"/>
        <w:r w:rsidR="008E2770" w:rsidRPr="00B02FC1">
          <w:rPr>
            <w:lang w:val="en-US"/>
          </w:rPr>
          <w:t>encyklopedia</w:t>
        </w:r>
        <w:proofErr w:type="spellEnd"/>
        <w:r w:rsidR="008E2770" w:rsidRPr="006D280E">
          <w:t>/</w:t>
        </w:r>
      </w:hyperlink>
    </w:p>
    <w:p w:rsidR="008E2770" w:rsidRPr="000D2B99" w:rsidRDefault="008E2770" w:rsidP="008E2770">
      <w:pPr>
        <w:ind w:left="720"/>
        <w:rPr>
          <w:rFonts w:eastAsia="Cambria"/>
          <w:color w:val="0000FF"/>
          <w:u w:val="single"/>
        </w:rPr>
      </w:pPr>
    </w:p>
    <w:p w:rsidR="009C1453" w:rsidRDefault="009C1453" w:rsidP="009C1453">
      <w:pPr>
        <w:pStyle w:val="affa"/>
        <w:rPr>
          <w:rFonts w:eastAsia="Cambria"/>
        </w:rPr>
      </w:pPr>
      <w:r w:rsidRPr="00B67AE0">
        <w:rPr>
          <w:rFonts w:eastAsia="Calibri"/>
          <w:bCs/>
          <w:iCs/>
          <w:color w:val="000000"/>
        </w:rPr>
        <w:t xml:space="preserve">Профессиональные базы данных и информационно-справочные системы доступны по ссылке: </w:t>
      </w:r>
      <w:hyperlink r:id="rId14" w:history="1">
        <w:r w:rsidRPr="00B67AE0">
          <w:rPr>
            <w:rStyle w:val="ae"/>
            <w:rFonts w:eastAsia="Calibri"/>
            <w:bCs/>
            <w:iCs/>
          </w:rPr>
          <w:t>https://www.lib.tpu.ru/html/irs-and-pdb</w:t>
        </w:r>
      </w:hyperlink>
    </w:p>
    <w:p w:rsidR="009C1453" w:rsidRDefault="009C1453" w:rsidP="00164D8B">
      <w:pPr>
        <w:pStyle w:val="affa"/>
        <w:rPr>
          <w:rFonts w:eastAsia="Cambria"/>
        </w:rPr>
      </w:pPr>
    </w:p>
    <w:p w:rsidR="00164D8B" w:rsidRPr="000D2B99" w:rsidRDefault="00164D8B" w:rsidP="00164D8B">
      <w:pPr>
        <w:pStyle w:val="affa"/>
        <w:rPr>
          <w:rFonts w:eastAsia="Cambria"/>
        </w:rPr>
      </w:pPr>
      <w:r>
        <w:rPr>
          <w:rFonts w:eastAsia="Cambria"/>
        </w:rPr>
        <w:t>Л</w:t>
      </w:r>
      <w:r w:rsidRPr="000D2B99">
        <w:rPr>
          <w:rFonts w:eastAsia="Cambria"/>
        </w:rPr>
        <w:t xml:space="preserve">ицензионное программное обеспечение (в соответствии с </w:t>
      </w:r>
      <w:r w:rsidRPr="000D2B99">
        <w:rPr>
          <w:rFonts w:eastAsia="Cambria"/>
          <w:b/>
        </w:rPr>
        <w:t>Перечнем   лицензионного программного обеспечения ТПУ)</w:t>
      </w:r>
      <w:r w:rsidRPr="000D2B99">
        <w:rPr>
          <w:rFonts w:eastAsia="Cambria"/>
        </w:rPr>
        <w:t>:</w:t>
      </w:r>
    </w:p>
    <w:p w:rsidR="00164D8B" w:rsidRPr="00B02FC1" w:rsidRDefault="00164D8B" w:rsidP="00164D8B">
      <w:pPr>
        <w:pStyle w:val="aff9"/>
        <w:numPr>
          <w:ilvl w:val="0"/>
          <w:numId w:val="37"/>
        </w:numPr>
        <w:jc w:val="both"/>
        <w:rPr>
          <w:lang w:val="en-US"/>
        </w:rPr>
      </w:pPr>
      <w:r w:rsidRPr="00B02FC1">
        <w:rPr>
          <w:lang w:val="en-US"/>
        </w:rPr>
        <w:t xml:space="preserve">Microsoft Office Standard 2013 Russian OLP NL </w:t>
      </w:r>
      <w:proofErr w:type="spellStart"/>
      <w:r w:rsidRPr="00B02FC1">
        <w:rPr>
          <w:lang w:val="en-US"/>
        </w:rPr>
        <w:t>AcademicEdition</w:t>
      </w:r>
      <w:proofErr w:type="spellEnd"/>
      <w:r w:rsidRPr="00B02FC1">
        <w:rPr>
          <w:lang w:val="en-US"/>
        </w:rPr>
        <w:t xml:space="preserve"> (021-10232)</w:t>
      </w:r>
    </w:p>
    <w:p w:rsidR="00164D8B" w:rsidRPr="006D280E" w:rsidRDefault="00164D8B" w:rsidP="00164D8B">
      <w:pPr>
        <w:ind w:left="851"/>
        <w:jc w:val="both"/>
        <w:rPr>
          <w:lang w:val="en-US"/>
        </w:rPr>
      </w:pPr>
    </w:p>
    <w:p w:rsidR="00945CED" w:rsidRPr="00164D8B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sectPr w:rsidR="00945CED" w:rsidRPr="00164D8B" w:rsidSect="009B457D">
      <w:headerReference w:type="default" r:id="rId15"/>
      <w:pgSz w:w="11905" w:h="16837"/>
      <w:pgMar w:top="1134" w:right="1134" w:bottom="1134" w:left="1134" w:header="454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6E" w:rsidRDefault="009A3E6E" w:rsidP="009A6764">
      <w:r>
        <w:separator/>
      </w:r>
    </w:p>
  </w:endnote>
  <w:endnote w:type="continuationSeparator" w:id="0">
    <w:p w:rsidR="009A3E6E" w:rsidRDefault="009A3E6E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6E" w:rsidRDefault="009A3E6E" w:rsidP="009A6764">
      <w:r>
        <w:separator/>
      </w:r>
    </w:p>
  </w:footnote>
  <w:footnote w:type="continuationSeparator" w:id="0">
    <w:p w:rsidR="009A3E6E" w:rsidRDefault="009A3E6E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7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7407F1"/>
    <w:multiLevelType w:val="hybridMultilevel"/>
    <w:tmpl w:val="A8F2C6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727B9"/>
    <w:multiLevelType w:val="hybridMultilevel"/>
    <w:tmpl w:val="D942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0EE3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4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32"/>
  </w:num>
  <w:num w:numId="8">
    <w:abstractNumId w:val="29"/>
  </w:num>
  <w:num w:numId="9">
    <w:abstractNumId w:val="17"/>
  </w:num>
  <w:num w:numId="10">
    <w:abstractNumId w:val="35"/>
  </w:num>
  <w:num w:numId="11">
    <w:abstractNumId w:val="33"/>
  </w:num>
  <w:num w:numId="12">
    <w:abstractNumId w:val="37"/>
  </w:num>
  <w:num w:numId="13">
    <w:abstractNumId w:val="22"/>
  </w:num>
  <w:num w:numId="14">
    <w:abstractNumId w:val="15"/>
  </w:num>
  <w:num w:numId="15">
    <w:abstractNumId w:val="0"/>
  </w:num>
  <w:num w:numId="16">
    <w:abstractNumId w:val="16"/>
  </w:num>
  <w:num w:numId="17">
    <w:abstractNumId w:val="18"/>
  </w:num>
  <w:num w:numId="18">
    <w:abstractNumId w:val="19"/>
  </w:num>
  <w:num w:numId="19">
    <w:abstractNumId w:val="6"/>
  </w:num>
  <w:num w:numId="20">
    <w:abstractNumId w:val="13"/>
  </w:num>
  <w:num w:numId="21">
    <w:abstractNumId w:val="25"/>
  </w:num>
  <w:num w:numId="22">
    <w:abstractNumId w:val="26"/>
  </w:num>
  <w:num w:numId="23">
    <w:abstractNumId w:val="23"/>
  </w:num>
  <w:num w:numId="24">
    <w:abstractNumId w:val="8"/>
  </w:num>
  <w:num w:numId="25">
    <w:abstractNumId w:val="24"/>
  </w:num>
  <w:num w:numId="26">
    <w:abstractNumId w:val="4"/>
  </w:num>
  <w:num w:numId="27">
    <w:abstractNumId w:val="20"/>
  </w:num>
  <w:num w:numId="28">
    <w:abstractNumId w:val="34"/>
  </w:num>
  <w:num w:numId="29">
    <w:abstractNumId w:val="7"/>
  </w:num>
  <w:num w:numId="30">
    <w:abstractNumId w:val="31"/>
  </w:num>
  <w:num w:numId="31">
    <w:abstractNumId w:val="5"/>
  </w:num>
  <w:num w:numId="32">
    <w:abstractNumId w:val="14"/>
  </w:num>
  <w:num w:numId="33">
    <w:abstractNumId w:val="12"/>
  </w:num>
  <w:num w:numId="34">
    <w:abstractNumId w:val="11"/>
  </w:num>
  <w:num w:numId="35">
    <w:abstractNumId w:val="30"/>
  </w:num>
  <w:num w:numId="36">
    <w:abstractNumId w:val="28"/>
  </w:num>
  <w:num w:numId="37">
    <w:abstractNumId w:val="21"/>
  </w:num>
  <w:num w:numId="3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62C"/>
    <w:rsid w:val="00002825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45"/>
    <w:rsid w:val="00035F2C"/>
    <w:rsid w:val="000365C3"/>
    <w:rsid w:val="00036933"/>
    <w:rsid w:val="00036AFE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06C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4D8B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AF8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42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1E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6823"/>
    <w:rsid w:val="002E6E6B"/>
    <w:rsid w:val="002E733D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3998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18DE"/>
    <w:rsid w:val="004C26EE"/>
    <w:rsid w:val="004C27E1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5E0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646B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1F47"/>
    <w:rsid w:val="005E228B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943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976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3E84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A2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273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0F73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561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15A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3B5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770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3E6E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7D"/>
    <w:rsid w:val="009B45BB"/>
    <w:rsid w:val="009B50DE"/>
    <w:rsid w:val="009B6C64"/>
    <w:rsid w:val="009B6E3B"/>
    <w:rsid w:val="009B76A4"/>
    <w:rsid w:val="009B7806"/>
    <w:rsid w:val="009B79CE"/>
    <w:rsid w:val="009C0570"/>
    <w:rsid w:val="009C0B15"/>
    <w:rsid w:val="009C0BAA"/>
    <w:rsid w:val="009C0CC4"/>
    <w:rsid w:val="009C0F68"/>
    <w:rsid w:val="009C1287"/>
    <w:rsid w:val="009C1453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A8A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641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EE4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905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29C9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0ED6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0DC"/>
    <w:rsid w:val="00CB37C0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8C5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8C6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8FD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1F2F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58DD"/>
    <w:rsid w:val="00DC6423"/>
    <w:rsid w:val="00DC64F9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3851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17F29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1DC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af4">
    <w:name w:val="Заголовок"/>
    <w:aliases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Таблицы (моноширинный)"/>
    <w:basedOn w:val="a1"/>
    <w:next w:val="a1"/>
    <w:uiPriority w:val="99"/>
    <w:rsid w:val="004C27E1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15">
    <w:name w:val="Основной текст (15)"/>
    <w:basedOn w:val="a2"/>
    <w:link w:val="151"/>
    <w:uiPriority w:val="99"/>
    <w:rsid w:val="00164D8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164D8B"/>
    <w:pPr>
      <w:widowControl/>
      <w:shd w:val="clear" w:color="auto" w:fill="FFFFFF"/>
      <w:autoSpaceDE/>
      <w:autoSpaceDN/>
      <w:adjustRightInd/>
      <w:spacing w:after="240" w:line="274" w:lineRule="exact"/>
      <w:ind w:firstLine="2380"/>
    </w:pPr>
    <w:rPr>
      <w:rFonts w:eastAsia="Calibri"/>
      <w:sz w:val="22"/>
      <w:szCs w:val="22"/>
    </w:rPr>
  </w:style>
  <w:style w:type="paragraph" w:styleId="aff9">
    <w:name w:val="List Paragraph"/>
    <w:basedOn w:val="a1"/>
    <w:uiPriority w:val="34"/>
    <w:qFormat/>
    <w:rsid w:val="00164D8B"/>
    <w:pPr>
      <w:ind w:left="720"/>
      <w:contextualSpacing/>
    </w:pPr>
  </w:style>
  <w:style w:type="paragraph" w:customStyle="1" w:styleId="affa">
    <w:name w:val="Ст. Текст"/>
    <w:basedOn w:val="a1"/>
    <w:link w:val="affb"/>
    <w:qFormat/>
    <w:rsid w:val="00164D8B"/>
    <w:pPr>
      <w:ind w:firstLine="851"/>
      <w:jc w:val="both"/>
    </w:pPr>
    <w:rPr>
      <w:szCs w:val="28"/>
    </w:rPr>
  </w:style>
  <w:style w:type="character" w:customStyle="1" w:styleId="affb">
    <w:name w:val="Ст. Текст Знак"/>
    <w:link w:val="affa"/>
    <w:rsid w:val="00164D8B"/>
    <w:rPr>
      <w:rFonts w:ascii="Times New Roman" w:eastAsia="Times New Roman" w:hAnsi="Times New Roman"/>
      <w:sz w:val="24"/>
      <w:szCs w:val="28"/>
    </w:rPr>
  </w:style>
  <w:style w:type="paragraph" w:customStyle="1" w:styleId="Style13">
    <w:name w:val="Style13"/>
    <w:basedOn w:val="a1"/>
    <w:uiPriority w:val="99"/>
    <w:rsid w:val="005E1F47"/>
    <w:pPr>
      <w:spacing w:line="322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af4">
    <w:name w:val="Заголовок"/>
    <w:aliases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Таблицы (моноширинный)"/>
    <w:basedOn w:val="a1"/>
    <w:next w:val="a1"/>
    <w:uiPriority w:val="99"/>
    <w:rsid w:val="004C27E1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15">
    <w:name w:val="Основной текст (15)"/>
    <w:basedOn w:val="a2"/>
    <w:link w:val="151"/>
    <w:uiPriority w:val="99"/>
    <w:rsid w:val="00164D8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1"/>
    <w:link w:val="15"/>
    <w:uiPriority w:val="99"/>
    <w:rsid w:val="00164D8B"/>
    <w:pPr>
      <w:widowControl/>
      <w:shd w:val="clear" w:color="auto" w:fill="FFFFFF"/>
      <w:autoSpaceDE/>
      <w:autoSpaceDN/>
      <w:adjustRightInd/>
      <w:spacing w:after="240" w:line="274" w:lineRule="exact"/>
      <w:ind w:firstLine="2380"/>
    </w:pPr>
    <w:rPr>
      <w:rFonts w:eastAsia="Calibri"/>
      <w:sz w:val="22"/>
      <w:szCs w:val="22"/>
    </w:rPr>
  </w:style>
  <w:style w:type="paragraph" w:styleId="aff9">
    <w:name w:val="List Paragraph"/>
    <w:basedOn w:val="a1"/>
    <w:uiPriority w:val="34"/>
    <w:qFormat/>
    <w:rsid w:val="00164D8B"/>
    <w:pPr>
      <w:ind w:left="720"/>
      <w:contextualSpacing/>
    </w:pPr>
  </w:style>
  <w:style w:type="paragraph" w:customStyle="1" w:styleId="affa">
    <w:name w:val="Ст. Текст"/>
    <w:basedOn w:val="a1"/>
    <w:link w:val="affb"/>
    <w:qFormat/>
    <w:rsid w:val="00164D8B"/>
    <w:pPr>
      <w:ind w:firstLine="851"/>
      <w:jc w:val="both"/>
    </w:pPr>
    <w:rPr>
      <w:szCs w:val="28"/>
    </w:rPr>
  </w:style>
  <w:style w:type="character" w:customStyle="1" w:styleId="affb">
    <w:name w:val="Ст. Текст Знак"/>
    <w:link w:val="affa"/>
    <w:rsid w:val="00164D8B"/>
    <w:rPr>
      <w:rFonts w:ascii="Times New Roman" w:eastAsia="Times New Roman" w:hAnsi="Times New Roman"/>
      <w:sz w:val="24"/>
      <w:szCs w:val="28"/>
    </w:rPr>
  </w:style>
  <w:style w:type="paragraph" w:customStyle="1" w:styleId="Style13">
    <w:name w:val="Style13"/>
    <w:basedOn w:val="a1"/>
    <w:uiPriority w:val="99"/>
    <w:rsid w:val="005E1F47"/>
    <w:pPr>
      <w:spacing w:line="322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umuk.ru/encyklopedi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reader/book/11701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reader/book/108033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.lanbook.com/reader/book/942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reader/book/129223/" TargetMode="External"/><Relationship Id="rId14" Type="http://schemas.openxmlformats.org/officeDocument/2006/relationships/hyperlink" Target="https://www.lib.tpu.ru/html/irs-and-p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F90E-78B7-4DE5-9B4A-46719DF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Егор</cp:lastModifiedBy>
  <cp:revision>3</cp:revision>
  <cp:lastPrinted>2019-08-03T06:26:00Z</cp:lastPrinted>
  <dcterms:created xsi:type="dcterms:W3CDTF">2021-01-15T01:56:00Z</dcterms:created>
  <dcterms:modified xsi:type="dcterms:W3CDTF">2021-01-19T03:36:00Z</dcterms:modified>
</cp:coreProperties>
</file>