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7D" w:rsidRDefault="00237E7D" w:rsidP="00237E7D">
      <w:pPr>
        <w:pStyle w:val="31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237E7D" w:rsidRPr="009C37E4" w:rsidRDefault="00237E7D" w:rsidP="00237E7D">
      <w:pPr>
        <w:spacing w:after="0" w:line="240" w:lineRule="auto"/>
        <w:jc w:val="center"/>
      </w:pPr>
      <w:r w:rsidRPr="009C37E4">
        <w:rPr>
          <w:noProof/>
        </w:rPr>
        <w:drawing>
          <wp:inline distT="0" distB="0" distL="0" distR="0" wp14:anchorId="3B8B9C59" wp14:editId="75F9D14E">
            <wp:extent cx="8001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7D" w:rsidRPr="009C37E4" w:rsidRDefault="00237E7D" w:rsidP="00237E7D">
      <w:pPr>
        <w:spacing w:after="0" w:line="240" w:lineRule="auto"/>
        <w:jc w:val="center"/>
      </w:pPr>
      <w:r w:rsidRPr="009C37E4">
        <w:t xml:space="preserve">Федеральное государственное автономное образовательное учреждение </w:t>
      </w:r>
    </w:p>
    <w:p w:rsidR="00237E7D" w:rsidRPr="009C37E4" w:rsidRDefault="00237E7D" w:rsidP="00237E7D">
      <w:pPr>
        <w:spacing w:after="0" w:line="240" w:lineRule="auto"/>
        <w:jc w:val="center"/>
      </w:pPr>
      <w:r w:rsidRPr="009C37E4">
        <w:t>высшего образования</w:t>
      </w:r>
    </w:p>
    <w:p w:rsidR="00237E7D" w:rsidRPr="009C37E4" w:rsidRDefault="00237E7D" w:rsidP="00237E7D">
      <w:pPr>
        <w:spacing w:after="0" w:line="240" w:lineRule="auto"/>
        <w:jc w:val="center"/>
        <w:rPr>
          <w:b/>
          <w:bCs/>
        </w:rPr>
      </w:pPr>
      <w:r w:rsidRPr="009C37E4">
        <w:rPr>
          <w:b/>
          <w:bCs/>
        </w:rPr>
        <w:t>«НАЦИОНАЛЬНЫЙ ИССЛЕДОВАТЕЛЬСКИЙ</w:t>
      </w:r>
    </w:p>
    <w:p w:rsidR="00237E7D" w:rsidRPr="009C37E4" w:rsidRDefault="00237E7D" w:rsidP="00237E7D">
      <w:pPr>
        <w:spacing w:after="0" w:line="240" w:lineRule="auto"/>
        <w:jc w:val="center"/>
        <w:rPr>
          <w:b/>
          <w:bCs/>
        </w:rPr>
      </w:pPr>
      <w:r w:rsidRPr="009C37E4">
        <w:rPr>
          <w:b/>
          <w:bCs/>
        </w:rPr>
        <w:t>ТОМСКИЙ ПОЛИТЕХНИЧЕСКИЙ УНИВЕРСИТЕТ»</w:t>
      </w:r>
    </w:p>
    <w:p w:rsidR="00237E7D" w:rsidRPr="009C37E4" w:rsidRDefault="00237E7D" w:rsidP="00237E7D">
      <w:pPr>
        <w:spacing w:after="0" w:line="240" w:lineRule="auto"/>
      </w:pPr>
    </w:p>
    <w:p w:rsidR="00927176" w:rsidRPr="00F203A2" w:rsidRDefault="00927176" w:rsidP="00B7611F">
      <w:pPr>
        <w:pStyle w:val="ad"/>
        <w:rPr>
          <w:rFonts w:ascii="Times New Roman" w:hAnsi="Times New Roman"/>
          <w:lang w:eastAsia="ru-RU"/>
        </w:rPr>
      </w:pPr>
    </w:p>
    <w:p w:rsidR="00237E7D" w:rsidRPr="009C37E4" w:rsidRDefault="00237E7D" w:rsidP="00237E7D">
      <w:pPr>
        <w:pStyle w:val="ad"/>
        <w:jc w:val="center"/>
        <w:rPr>
          <w:rFonts w:ascii="Times New Roman" w:hAnsi="Times New Roman" w:cs="Times New Roman"/>
          <w:lang w:eastAsia="ru-RU"/>
        </w:rPr>
      </w:pPr>
    </w:p>
    <w:p w:rsidR="00237E7D" w:rsidRPr="009C37E4" w:rsidRDefault="00237E7D" w:rsidP="00237E7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395"/>
      </w:tblGrid>
      <w:tr w:rsidR="00237E7D" w:rsidRPr="009C37E4" w:rsidTr="00F203A2">
        <w:trPr>
          <w:trHeight w:val="143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37E7D" w:rsidRPr="009C37E4" w:rsidRDefault="00237E7D" w:rsidP="00237E7D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37E7D" w:rsidRPr="00F203A2" w:rsidRDefault="00237E7D" w:rsidP="00237E7D">
            <w:pPr>
              <w:spacing w:after="0" w:line="240" w:lineRule="auto"/>
              <w:ind w:left="177"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7E4">
              <w:t xml:space="preserve">                            </w:t>
            </w:r>
            <w:r w:rsidRPr="00F20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237E7D" w:rsidRPr="00F203A2" w:rsidRDefault="00237E7D" w:rsidP="00237E7D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2">
              <w:rPr>
                <w:rFonts w:ascii="Times New Roman" w:hAnsi="Times New Roman" w:cs="Times New Roman"/>
                <w:sz w:val="24"/>
                <w:szCs w:val="24"/>
              </w:rPr>
              <w:t>Директор ФТИ</w:t>
            </w:r>
          </w:p>
          <w:p w:rsidR="00237E7D" w:rsidRPr="00F203A2" w:rsidRDefault="00237E7D" w:rsidP="00237E7D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F203A2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F203A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237E7D" w:rsidRPr="009C37E4" w:rsidRDefault="00F203A2" w:rsidP="00F203A2">
            <w:pPr>
              <w:spacing w:after="0" w:line="240" w:lineRule="auto"/>
              <w:ind w:left="1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237E7D" w:rsidRPr="00F203A2">
              <w:rPr>
                <w:rFonts w:ascii="Times New Roman" w:hAnsi="Times New Roman" w:cs="Times New Roman"/>
                <w:sz w:val="24"/>
                <w:szCs w:val="24"/>
              </w:rPr>
              <w:t xml:space="preserve">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37E7D" w:rsidRPr="00F203A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E7D" w:rsidRPr="00F20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7E7D" w:rsidRPr="009C37E4" w:rsidRDefault="00237E7D" w:rsidP="00237E7D">
      <w:pPr>
        <w:pStyle w:val="Style5"/>
        <w:widowControl/>
        <w:spacing w:line="240" w:lineRule="auto"/>
        <w:ind w:right="960" w:firstLine="0"/>
        <w:jc w:val="center"/>
        <w:rPr>
          <w:rStyle w:val="FontStyle22"/>
          <w:sz w:val="24"/>
          <w:szCs w:val="24"/>
        </w:rPr>
      </w:pPr>
    </w:p>
    <w:p w:rsidR="00237E7D" w:rsidRPr="009C37E4" w:rsidRDefault="00237E7D" w:rsidP="00237E7D">
      <w:pPr>
        <w:pStyle w:val="Style5"/>
        <w:widowControl/>
        <w:spacing w:line="240" w:lineRule="auto"/>
        <w:ind w:right="960" w:firstLine="0"/>
        <w:jc w:val="center"/>
        <w:rPr>
          <w:rStyle w:val="FontStyle22"/>
          <w:sz w:val="24"/>
          <w:szCs w:val="24"/>
        </w:rPr>
      </w:pPr>
    </w:p>
    <w:p w:rsidR="00237E7D" w:rsidRPr="009C37E4" w:rsidRDefault="00237E7D" w:rsidP="00237E7D">
      <w:pPr>
        <w:pStyle w:val="Style5"/>
        <w:widowControl/>
        <w:spacing w:line="240" w:lineRule="auto"/>
        <w:ind w:right="960" w:firstLine="0"/>
        <w:jc w:val="center"/>
        <w:rPr>
          <w:rStyle w:val="FontStyle22"/>
          <w:sz w:val="24"/>
          <w:szCs w:val="24"/>
        </w:rPr>
      </w:pPr>
    </w:p>
    <w:p w:rsidR="00237E7D" w:rsidRPr="009C37E4" w:rsidRDefault="00237E7D" w:rsidP="00237E7D">
      <w:pPr>
        <w:pStyle w:val="Style5"/>
        <w:widowControl/>
        <w:spacing w:line="240" w:lineRule="auto"/>
        <w:ind w:right="960" w:firstLine="0"/>
        <w:jc w:val="center"/>
        <w:rPr>
          <w:rStyle w:val="FontStyle22"/>
          <w:sz w:val="24"/>
          <w:szCs w:val="24"/>
        </w:rPr>
      </w:pPr>
    </w:p>
    <w:p w:rsidR="00237E7D" w:rsidRPr="009C37E4" w:rsidRDefault="00237E7D" w:rsidP="00237E7D">
      <w:pPr>
        <w:pStyle w:val="Style5"/>
        <w:widowControl/>
        <w:spacing w:line="240" w:lineRule="auto"/>
        <w:ind w:right="960" w:firstLine="0"/>
        <w:jc w:val="center"/>
        <w:rPr>
          <w:rStyle w:val="FontStyle22"/>
          <w:sz w:val="24"/>
          <w:szCs w:val="24"/>
        </w:rPr>
      </w:pPr>
    </w:p>
    <w:p w:rsidR="00B7611F" w:rsidRDefault="00B7611F" w:rsidP="00B761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B7611F" w:rsidRPr="00E6142F" w:rsidRDefault="00B7611F" w:rsidP="00B76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B7611F" w:rsidRPr="00E6142F" w:rsidRDefault="00B7611F" w:rsidP="00B761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B7611F" w:rsidRPr="00B7611F" w:rsidRDefault="00B7611F" w:rsidP="00B76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B761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3.06.01 Физика и астрономия</w:t>
      </w:r>
    </w:p>
    <w:p w:rsidR="00B7611F" w:rsidRDefault="00B7611F" w:rsidP="00B76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7D" w:rsidRPr="00B7611F" w:rsidRDefault="00237E7D" w:rsidP="00B7611F">
      <w:pPr>
        <w:pStyle w:val="Style5"/>
        <w:widowControl/>
        <w:spacing w:line="240" w:lineRule="auto"/>
        <w:ind w:right="49" w:firstLine="0"/>
        <w:rPr>
          <w:rStyle w:val="FontStyle23"/>
        </w:rPr>
      </w:pPr>
    </w:p>
    <w:p w:rsidR="00237E7D" w:rsidRPr="009C37E4" w:rsidRDefault="00237E7D" w:rsidP="00237E7D">
      <w:pPr>
        <w:pStyle w:val="Style6"/>
        <w:widowControl/>
        <w:spacing w:line="240" w:lineRule="auto"/>
        <w:ind w:firstLine="0"/>
        <w:jc w:val="center"/>
      </w:pPr>
    </w:p>
    <w:p w:rsidR="00237E7D" w:rsidRPr="009C37E4" w:rsidRDefault="00237E7D" w:rsidP="00237E7D">
      <w:pPr>
        <w:pStyle w:val="Style6"/>
        <w:widowControl/>
        <w:spacing w:line="240" w:lineRule="auto"/>
        <w:ind w:firstLine="0"/>
        <w:jc w:val="center"/>
      </w:pPr>
    </w:p>
    <w:p w:rsidR="00237E7D" w:rsidRPr="009C37E4" w:rsidRDefault="00237E7D" w:rsidP="00237E7D">
      <w:pPr>
        <w:pStyle w:val="Style6"/>
        <w:widowControl/>
        <w:spacing w:line="240" w:lineRule="auto"/>
        <w:ind w:firstLine="0"/>
        <w:jc w:val="center"/>
      </w:pPr>
    </w:p>
    <w:p w:rsidR="00B7611F" w:rsidRPr="00E6142F" w:rsidRDefault="00B7611F" w:rsidP="00B7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B7611F" w:rsidRPr="00E6142F" w:rsidRDefault="00B7611F" w:rsidP="00B76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01.04</w:t>
      </w:r>
      <w:r w:rsidRPr="00E6142F">
        <w:rPr>
          <w:rFonts w:ascii="Times New Roman" w:hAnsi="Times New Roman" w:cs="Times New Roman"/>
          <w:b/>
          <w:bCs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 Приборы и методы экспериментальной физики</w:t>
      </w:r>
      <w:r w:rsidRPr="00E6142F">
        <w:rPr>
          <w:rFonts w:ascii="Times New Roman" w:hAnsi="Times New Roman" w:cs="Times New Roman"/>
          <w:sz w:val="24"/>
          <w:szCs w:val="24"/>
        </w:rPr>
        <w:t>;</w:t>
      </w:r>
    </w:p>
    <w:p w:rsidR="00B7611F" w:rsidRPr="00E6142F" w:rsidRDefault="00B7611F" w:rsidP="00B76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01.04.08</w:t>
      </w:r>
      <w:r w:rsidRPr="00E6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 плазмы</w:t>
      </w:r>
      <w:r w:rsidRPr="00E6142F">
        <w:rPr>
          <w:rFonts w:ascii="Times New Roman" w:hAnsi="Times New Roman" w:cs="Times New Roman"/>
          <w:sz w:val="24"/>
          <w:szCs w:val="24"/>
        </w:rPr>
        <w:t>;</w:t>
      </w:r>
    </w:p>
    <w:p w:rsidR="00B7611F" w:rsidRPr="00E6142F" w:rsidRDefault="00B7611F" w:rsidP="00B76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01.04.16</w:t>
      </w:r>
      <w:r>
        <w:rPr>
          <w:rFonts w:ascii="Times New Roman" w:hAnsi="Times New Roman" w:cs="Times New Roman"/>
          <w:sz w:val="24"/>
          <w:szCs w:val="24"/>
        </w:rPr>
        <w:t xml:space="preserve"> Физика атомного ядра и элементарных частиц</w:t>
      </w:r>
      <w:r w:rsidRPr="00E6142F">
        <w:rPr>
          <w:rFonts w:ascii="Times New Roman" w:hAnsi="Times New Roman" w:cs="Times New Roman"/>
          <w:sz w:val="24"/>
          <w:szCs w:val="24"/>
        </w:rPr>
        <w:t>;</w:t>
      </w:r>
    </w:p>
    <w:p w:rsidR="00B7611F" w:rsidRPr="00E6142F" w:rsidRDefault="00B7611F" w:rsidP="00B761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01.04.20</w:t>
      </w:r>
      <w:r>
        <w:rPr>
          <w:rFonts w:ascii="Times New Roman" w:hAnsi="Times New Roman" w:cs="Times New Roman"/>
          <w:sz w:val="24"/>
          <w:szCs w:val="24"/>
        </w:rPr>
        <w:t xml:space="preserve"> Физика пучков заряженных частиц и ускорительная техника.</w:t>
      </w:r>
    </w:p>
    <w:p w:rsidR="00237E7D" w:rsidRDefault="00237E7D" w:rsidP="00B7611F">
      <w:pPr>
        <w:pStyle w:val="Style7"/>
        <w:widowControl/>
        <w:spacing w:line="240" w:lineRule="auto"/>
        <w:ind w:right="31"/>
        <w:jc w:val="left"/>
      </w:pPr>
    </w:p>
    <w:p w:rsidR="00B7611F" w:rsidRDefault="00B7611F" w:rsidP="00B7611F">
      <w:pPr>
        <w:pStyle w:val="Style7"/>
        <w:widowControl/>
        <w:spacing w:line="240" w:lineRule="auto"/>
        <w:ind w:right="31"/>
        <w:jc w:val="left"/>
      </w:pPr>
    </w:p>
    <w:p w:rsidR="00B7611F" w:rsidRDefault="00B7611F" w:rsidP="00B7611F">
      <w:pPr>
        <w:pStyle w:val="Style7"/>
        <w:widowControl/>
        <w:spacing w:line="240" w:lineRule="auto"/>
        <w:ind w:right="31"/>
        <w:jc w:val="left"/>
      </w:pPr>
    </w:p>
    <w:p w:rsidR="00B7611F" w:rsidRPr="00B7611F" w:rsidRDefault="00B7611F" w:rsidP="00B7611F">
      <w:pPr>
        <w:pStyle w:val="Style7"/>
        <w:widowControl/>
        <w:spacing w:line="240" w:lineRule="auto"/>
        <w:ind w:right="31"/>
        <w:jc w:val="left"/>
        <w:rPr>
          <w:rStyle w:val="FontStyle27"/>
        </w:rPr>
      </w:pPr>
    </w:p>
    <w:p w:rsidR="00237E7D" w:rsidRPr="00B7611F" w:rsidRDefault="00F203A2" w:rsidP="00237E7D">
      <w:pPr>
        <w:pStyle w:val="Style7"/>
        <w:widowControl/>
        <w:spacing w:line="240" w:lineRule="auto"/>
        <w:ind w:right="31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Квалификация</w:t>
      </w:r>
      <w:r w:rsidR="00237E7D" w:rsidRPr="00B7611F">
        <w:rPr>
          <w:rStyle w:val="FontStyle27"/>
          <w:sz w:val="24"/>
          <w:szCs w:val="24"/>
        </w:rPr>
        <w:t>: исследователь, преподаватель-исследователь</w:t>
      </w:r>
    </w:p>
    <w:p w:rsidR="00237E7D" w:rsidRPr="00B7611F" w:rsidRDefault="00237E7D" w:rsidP="00237E7D">
      <w:pPr>
        <w:pStyle w:val="Style7"/>
        <w:widowControl/>
        <w:spacing w:line="240" w:lineRule="auto"/>
        <w:ind w:right="5280"/>
        <w:jc w:val="left"/>
        <w:rPr>
          <w:rStyle w:val="FontStyle27"/>
          <w:sz w:val="24"/>
          <w:szCs w:val="24"/>
        </w:rPr>
      </w:pPr>
    </w:p>
    <w:p w:rsidR="00237E7D" w:rsidRPr="00B7611F" w:rsidRDefault="00237E7D" w:rsidP="00237E7D">
      <w:pPr>
        <w:pStyle w:val="Style9"/>
        <w:widowControl/>
        <w:jc w:val="left"/>
        <w:rPr>
          <w:rStyle w:val="FontStyle27"/>
          <w:sz w:val="24"/>
          <w:szCs w:val="24"/>
        </w:rPr>
      </w:pPr>
    </w:p>
    <w:p w:rsidR="00F203A2" w:rsidRDefault="00F203A2" w:rsidP="00F203A2">
      <w:pPr>
        <w:pStyle w:val="Style9"/>
        <w:widowControl/>
        <w:jc w:val="center"/>
        <w:rPr>
          <w:rStyle w:val="FontStyle27"/>
          <w:sz w:val="24"/>
          <w:szCs w:val="24"/>
        </w:rPr>
      </w:pPr>
    </w:p>
    <w:p w:rsidR="00F203A2" w:rsidRDefault="00F203A2" w:rsidP="00F203A2">
      <w:pPr>
        <w:pStyle w:val="Style9"/>
        <w:widowControl/>
        <w:jc w:val="center"/>
        <w:rPr>
          <w:rStyle w:val="FontStyle27"/>
          <w:sz w:val="24"/>
          <w:szCs w:val="24"/>
        </w:rPr>
      </w:pPr>
    </w:p>
    <w:p w:rsidR="006340C7" w:rsidRDefault="006340C7" w:rsidP="00F203A2">
      <w:pPr>
        <w:pStyle w:val="Style9"/>
        <w:widowControl/>
        <w:jc w:val="center"/>
        <w:rPr>
          <w:rStyle w:val="FontStyle27"/>
          <w:sz w:val="24"/>
          <w:szCs w:val="24"/>
        </w:rPr>
      </w:pPr>
    </w:p>
    <w:p w:rsidR="00F203A2" w:rsidRDefault="00F203A2" w:rsidP="00F203A2">
      <w:pPr>
        <w:pStyle w:val="Style9"/>
        <w:widowControl/>
        <w:jc w:val="center"/>
        <w:rPr>
          <w:rStyle w:val="FontStyle27"/>
          <w:sz w:val="24"/>
          <w:szCs w:val="24"/>
        </w:rPr>
      </w:pPr>
    </w:p>
    <w:p w:rsidR="00237E7D" w:rsidRDefault="00F203A2" w:rsidP="006340C7">
      <w:pPr>
        <w:pStyle w:val="Style9"/>
        <w:widowControl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Томск</w:t>
      </w:r>
      <w:r w:rsidR="00B7611F">
        <w:rPr>
          <w:rStyle w:val="FontStyle27"/>
          <w:sz w:val="24"/>
          <w:szCs w:val="24"/>
        </w:rPr>
        <w:t xml:space="preserve"> 2014</w:t>
      </w:r>
    </w:p>
    <w:p w:rsidR="006340C7" w:rsidRPr="006340C7" w:rsidRDefault="006340C7" w:rsidP="006340C7">
      <w:pPr>
        <w:pStyle w:val="Style9"/>
        <w:widowControl/>
        <w:jc w:val="center"/>
        <w:rPr>
          <w:rStyle w:val="FontStyle27"/>
          <w:sz w:val="24"/>
          <w:szCs w:val="24"/>
        </w:rPr>
      </w:pPr>
    </w:p>
    <w:p w:rsidR="008E594B" w:rsidRDefault="008E594B" w:rsidP="008E594B">
      <w:pPr>
        <w:pStyle w:val="a3"/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8E594B" w:rsidRPr="00E6142F" w:rsidRDefault="008E594B" w:rsidP="008E594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8E594B" w:rsidRPr="00E6142F" w:rsidRDefault="008E594B" w:rsidP="008E594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8E594B" w:rsidRPr="00E6142F" w:rsidRDefault="008E594B" w:rsidP="008E594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8E594B" w:rsidRPr="00E6142F" w:rsidRDefault="008E594B" w:rsidP="008E594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8E594B" w:rsidRPr="00E6142F" w:rsidRDefault="008E594B" w:rsidP="008E594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8E594B" w:rsidRDefault="008E594B" w:rsidP="008E594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знаний.</w:t>
      </w:r>
    </w:p>
    <w:p w:rsidR="008E594B" w:rsidRPr="00E6142F" w:rsidRDefault="008E594B" w:rsidP="008E59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594B" w:rsidRDefault="008E594B" w:rsidP="008E594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8E594B" w:rsidRPr="00C44877" w:rsidRDefault="008E594B" w:rsidP="008E594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8E594B" w:rsidRDefault="008E594B" w:rsidP="006340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6340C7">
        <w:rPr>
          <w:rFonts w:ascii="Times New Roman" w:hAnsi="Times New Roman" w:cs="Times New Roman"/>
          <w:sz w:val="24"/>
          <w:szCs w:val="24"/>
        </w:rPr>
        <w:t>«Научно-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8E594B" w:rsidRPr="00E6142F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B" w:rsidRDefault="008E594B" w:rsidP="008E594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8E594B" w:rsidRPr="00C44877" w:rsidRDefault="008E594B" w:rsidP="008E594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4B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8E594B" w:rsidRPr="00C44877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8E594B" w:rsidRPr="00C44877" w:rsidRDefault="008E594B" w:rsidP="008E59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E594B" w:rsidRPr="00C44877" w:rsidRDefault="008E594B" w:rsidP="008E59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E594B" w:rsidRPr="00C44877" w:rsidRDefault="008E594B" w:rsidP="008E59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8E594B" w:rsidRDefault="008E594B" w:rsidP="008E59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8E594B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8E594B" w:rsidRPr="00C44877" w:rsidRDefault="008E594B" w:rsidP="008E594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E594B" w:rsidRPr="00C44877" w:rsidRDefault="008E594B" w:rsidP="008E594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8E594B" w:rsidRPr="00C44877" w:rsidRDefault="008E594B" w:rsidP="008E594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E594B" w:rsidRDefault="008E594B" w:rsidP="008E594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462CD6" w:rsidRPr="00C44877" w:rsidRDefault="00462CD6" w:rsidP="008E594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62CD6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8E594B" w:rsidRPr="00C44877" w:rsidRDefault="008E594B" w:rsidP="008E594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41CC2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94B" w:rsidRPr="00C44877" w:rsidRDefault="00D41CC2" w:rsidP="008E594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E594B" w:rsidRPr="00C44877">
        <w:rPr>
          <w:rFonts w:ascii="Times New Roman" w:hAnsi="Times New Roman" w:cs="Times New Roman"/>
          <w:sz w:val="24"/>
          <w:szCs w:val="24"/>
        </w:rPr>
        <w:t xml:space="preserve"> грамотно планировать эксперимент и осуществлять его на практике</w:t>
      </w:r>
      <w:r w:rsidR="008E594B">
        <w:rPr>
          <w:rFonts w:ascii="Times New Roman" w:hAnsi="Times New Roman" w:cs="Times New Roman"/>
          <w:sz w:val="24"/>
          <w:szCs w:val="24"/>
        </w:rPr>
        <w:t>.</w:t>
      </w:r>
    </w:p>
    <w:p w:rsidR="008E594B" w:rsidRPr="00D41CC2" w:rsidRDefault="008E594B" w:rsidP="008E594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работать с аппаратурой, выполненной на базе микропроцессорной техники и персональных компь</w:t>
      </w:r>
      <w:r w:rsidR="00D41CC2">
        <w:rPr>
          <w:rFonts w:ascii="Times New Roman" w:hAnsi="Times New Roman" w:cs="Times New Roman"/>
          <w:sz w:val="24"/>
          <w:szCs w:val="24"/>
        </w:rPr>
        <w:t>ютеров.</w:t>
      </w:r>
    </w:p>
    <w:p w:rsidR="00D41CC2" w:rsidRPr="00D41CC2" w:rsidRDefault="00D41CC2" w:rsidP="008E594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моделировать исследуемые физические процессы.</w:t>
      </w:r>
    </w:p>
    <w:p w:rsidR="008E594B" w:rsidRPr="00462CD6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D6">
        <w:rPr>
          <w:rFonts w:ascii="Times New Roman" w:hAnsi="Times New Roman" w:cs="Times New Roman"/>
          <w:b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8E594B" w:rsidRPr="00663716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E594B" w:rsidRPr="00663716" w:rsidRDefault="008E594B" w:rsidP="008E594B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математических моделей различных физических процессов и технических устройств на их основе;</w:t>
      </w:r>
    </w:p>
    <w:p w:rsidR="008E594B" w:rsidRPr="00D41CC2" w:rsidRDefault="008E594B" w:rsidP="00D41CC2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методы системного анализа фундаментальных свойств различных физических процессов и аппаратуры, построенной на их основе;</w:t>
      </w:r>
    </w:p>
    <w:p w:rsidR="008E594B" w:rsidRPr="00663716" w:rsidRDefault="00D41CC2" w:rsidP="008E594B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пакеты программ, используемые для </w:t>
      </w:r>
      <w:r w:rsidR="006340C7">
        <w:rPr>
          <w:rFonts w:ascii="Times New Roman" w:hAnsi="Times New Roman" w:cs="Times New Roman"/>
          <w:sz w:val="24"/>
          <w:szCs w:val="24"/>
        </w:rPr>
        <w:t>статистической обработки данных</w:t>
      </w:r>
      <w:r w:rsidR="008E594B" w:rsidRPr="00663716">
        <w:rPr>
          <w:rFonts w:ascii="Times New Roman" w:hAnsi="Times New Roman" w:cs="Times New Roman"/>
          <w:sz w:val="24"/>
          <w:szCs w:val="24"/>
        </w:rPr>
        <w:t>.</w:t>
      </w:r>
    </w:p>
    <w:p w:rsidR="008E594B" w:rsidRPr="00663716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разрабатывать нормативно-техническую документацию на проектируемые программные средства;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формулировать цели, задачи научных исследований, выбирать методы и средства решения задач;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применять современные т</w:t>
      </w:r>
      <w:r w:rsidR="00D41CC2">
        <w:rPr>
          <w:rFonts w:ascii="Times New Roman" w:hAnsi="Times New Roman" w:cs="Times New Roman"/>
          <w:sz w:val="24"/>
          <w:szCs w:val="24"/>
        </w:rPr>
        <w:t>еоретические</w:t>
      </w:r>
      <w:r w:rsidRPr="00967037">
        <w:rPr>
          <w:rFonts w:ascii="Times New Roman" w:hAnsi="Times New Roman" w:cs="Times New Roman"/>
          <w:sz w:val="24"/>
          <w:szCs w:val="24"/>
        </w:rPr>
        <w:t xml:space="preserve"> методы разработки </w:t>
      </w:r>
      <w:r w:rsidR="00D41CC2">
        <w:rPr>
          <w:rFonts w:ascii="Times New Roman" w:hAnsi="Times New Roman" w:cs="Times New Roman"/>
          <w:sz w:val="24"/>
          <w:szCs w:val="24"/>
        </w:rPr>
        <w:t>математических моделей для описания исследуемых процессов</w:t>
      </w:r>
      <w:r w:rsidRPr="00967037">
        <w:rPr>
          <w:rFonts w:ascii="Times New Roman" w:hAnsi="Times New Roman" w:cs="Times New Roman"/>
          <w:sz w:val="24"/>
          <w:szCs w:val="24"/>
        </w:rPr>
        <w:t>;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анализировать результаты теоретических и экспериментальных исследован</w:t>
      </w:r>
      <w:r w:rsidR="00D41CC2">
        <w:rPr>
          <w:rFonts w:ascii="Times New Roman" w:hAnsi="Times New Roman" w:cs="Times New Roman"/>
          <w:sz w:val="24"/>
          <w:szCs w:val="24"/>
        </w:rPr>
        <w:t>ий,</w:t>
      </w:r>
      <w:r w:rsidRPr="00967037">
        <w:rPr>
          <w:rFonts w:ascii="Times New Roman" w:hAnsi="Times New Roman" w:cs="Times New Roman"/>
          <w:sz w:val="24"/>
          <w:szCs w:val="24"/>
        </w:rPr>
        <w:t xml:space="preserve"> готовить научные публикации и заявки на изобретения;</w:t>
      </w:r>
    </w:p>
    <w:p w:rsidR="008E594B" w:rsidRPr="00967037" w:rsidRDefault="008E594B" w:rsidP="008E594B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использовать на практике умения и навыки в организации исследовательских и проектных работ, в управлении коллективом.</w:t>
      </w:r>
    </w:p>
    <w:p w:rsidR="008E594B" w:rsidRPr="00663716" w:rsidRDefault="008E594B" w:rsidP="008E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E594B" w:rsidRPr="00967037" w:rsidRDefault="008E594B" w:rsidP="008E594B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8E594B" w:rsidRPr="00967037" w:rsidRDefault="008E594B" w:rsidP="008E594B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8E594B" w:rsidRPr="00967037" w:rsidRDefault="008E594B" w:rsidP="008E594B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8E594B" w:rsidRPr="00D41CC2" w:rsidRDefault="00D41CC2" w:rsidP="00D41CC2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594B" w:rsidRPr="00967037">
        <w:rPr>
          <w:rFonts w:ascii="Times New Roman" w:hAnsi="Times New Roman" w:cs="Times New Roman"/>
          <w:sz w:val="24"/>
          <w:szCs w:val="24"/>
        </w:rPr>
        <w:t>авыками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статистического анализа получаемых данных</w:t>
      </w:r>
      <w:r w:rsidR="008E594B" w:rsidRPr="00967037">
        <w:rPr>
          <w:rFonts w:ascii="Times New Roman" w:hAnsi="Times New Roman" w:cs="Times New Roman"/>
          <w:sz w:val="24"/>
          <w:szCs w:val="24"/>
        </w:rPr>
        <w:t>;</w:t>
      </w:r>
    </w:p>
    <w:p w:rsidR="008E594B" w:rsidRPr="00967037" w:rsidRDefault="008E594B" w:rsidP="008E594B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8E594B" w:rsidRPr="008E594B" w:rsidRDefault="008E594B" w:rsidP="006A05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32314" w:rsidRPr="00432314" w:rsidRDefault="00432314" w:rsidP="0043231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1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32314" w:rsidRDefault="00432314" w:rsidP="0043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14" w:rsidRPr="00E6142F" w:rsidRDefault="00432314" w:rsidP="0043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168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32314" w:rsidRPr="00E6142F" w:rsidRDefault="00432314" w:rsidP="0043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432314" w:rsidRPr="000B6294" w:rsidTr="006340C7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</w:p>
          <w:p w:rsidR="0043231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</w:p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2314" w:rsidRPr="000B6294" w:rsidTr="006340C7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2314" w:rsidRPr="000B6294" w:rsidTr="006340C7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432314" w:rsidRPr="000B6294" w:rsidRDefault="00432314" w:rsidP="00D65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2314" w:rsidRPr="000B6294" w:rsidTr="006340C7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432314" w:rsidRPr="000B6294" w:rsidRDefault="00432314" w:rsidP="00D6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314" w:rsidRPr="000B6294" w:rsidRDefault="00432314" w:rsidP="00D6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432314" w:rsidRPr="00E6142F" w:rsidRDefault="00432314" w:rsidP="0043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1843"/>
      </w:tblGrid>
      <w:tr w:rsidR="00432314" w:rsidRPr="00F10BF0" w:rsidTr="006340C7">
        <w:tc>
          <w:tcPr>
            <w:tcW w:w="534" w:type="dxa"/>
            <w:vAlign w:val="center"/>
          </w:tcPr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432314" w:rsidRPr="00F10BF0" w:rsidRDefault="00432314" w:rsidP="006340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43" w:type="dxa"/>
            <w:vAlign w:val="center"/>
          </w:tcPr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432314" w:rsidRPr="00F10BF0" w:rsidRDefault="00432314" w:rsidP="00D6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432314" w:rsidRPr="00F10BF0" w:rsidTr="006340C7">
        <w:tc>
          <w:tcPr>
            <w:tcW w:w="534" w:type="dxa"/>
          </w:tcPr>
          <w:p w:rsidR="00432314" w:rsidRPr="00F10BF0" w:rsidRDefault="00432314" w:rsidP="00D65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510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4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14" w:rsidRPr="00F10BF0" w:rsidTr="006340C7">
        <w:tc>
          <w:tcPr>
            <w:tcW w:w="534" w:type="dxa"/>
          </w:tcPr>
          <w:p w:rsidR="00432314" w:rsidRPr="00F10BF0" w:rsidRDefault="00432314" w:rsidP="00D65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часть работы, осуществляет сбор и подготовку научных материалов,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экспериментов, проведение клинических, лабораторных и пр. исследований.</w:t>
            </w:r>
          </w:p>
        </w:tc>
        <w:tc>
          <w:tcPr>
            <w:tcW w:w="184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14" w:rsidRPr="00F10BF0" w:rsidTr="006340C7">
        <w:tc>
          <w:tcPr>
            <w:tcW w:w="534" w:type="dxa"/>
          </w:tcPr>
          <w:p w:rsidR="00432314" w:rsidRPr="00F10BF0" w:rsidRDefault="00432314" w:rsidP="00D65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314" w:rsidRPr="00F10BF0" w:rsidRDefault="006340C7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  <w:r w:rsidR="00432314"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432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14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</w:tc>
        <w:tc>
          <w:tcPr>
            <w:tcW w:w="510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систематизация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43" w:type="dxa"/>
          </w:tcPr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2314" w:rsidRPr="00F10BF0" w:rsidRDefault="00432314" w:rsidP="00634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314" w:rsidRDefault="00432314" w:rsidP="0043231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E594B" w:rsidRDefault="008E594B" w:rsidP="00432314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8E594B" w:rsidRPr="00F10BF0" w:rsidRDefault="008E594B" w:rsidP="008E594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8E594B" w:rsidRPr="0005062C" w:rsidRDefault="008E594B" w:rsidP="008E59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8E594B" w:rsidRPr="0005062C" w:rsidRDefault="008E594B" w:rsidP="008E59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8E594B" w:rsidRPr="0005062C" w:rsidRDefault="008E594B" w:rsidP="008E59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8E594B" w:rsidRPr="0005062C" w:rsidRDefault="008E594B" w:rsidP="008E59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8E594B" w:rsidRPr="0005062C" w:rsidRDefault="008E594B" w:rsidP="008E59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8E594B" w:rsidRPr="00E6142F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8E594B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8E594B" w:rsidRPr="008E594B" w:rsidRDefault="008E594B" w:rsidP="006A05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51EF7" w:rsidRPr="008E594B" w:rsidRDefault="008E594B" w:rsidP="00432314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4B">
        <w:rPr>
          <w:rFonts w:ascii="Times New Roman" w:hAnsi="Times New Roman" w:cs="Times New Roman"/>
          <w:b/>
          <w:sz w:val="24"/>
          <w:szCs w:val="24"/>
        </w:rPr>
        <w:t>СОДЕРЖАНИЕ ПЛАНА НИР</w:t>
      </w:r>
      <w:r w:rsidR="00237E7D" w:rsidRPr="008E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E7D" w:rsidRPr="006340C7">
        <w:rPr>
          <w:rFonts w:ascii="Times New Roman" w:hAnsi="Times New Roman" w:cs="Times New Roman"/>
          <w:b/>
          <w:caps/>
          <w:sz w:val="24"/>
          <w:szCs w:val="24"/>
        </w:rPr>
        <w:t xml:space="preserve">аспиранта </w:t>
      </w:r>
    </w:p>
    <w:p w:rsidR="004B0B1B" w:rsidRDefault="004B0B1B" w:rsidP="004B0B1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79" w:rsidRPr="009C37E4" w:rsidRDefault="006A0579" w:rsidP="006A05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sz w:val="24"/>
          <w:szCs w:val="24"/>
        </w:rPr>
        <w:t xml:space="preserve">План научной работы аспиранта составляется </w:t>
      </w:r>
      <w:r w:rsidR="001C0DC4" w:rsidRPr="009C37E4">
        <w:rPr>
          <w:rFonts w:ascii="Times New Roman" w:hAnsi="Times New Roman"/>
          <w:sz w:val="24"/>
          <w:szCs w:val="24"/>
        </w:rPr>
        <w:t xml:space="preserve">совместно с научным руководителем </w:t>
      </w:r>
      <w:r w:rsidRPr="009C37E4">
        <w:rPr>
          <w:rFonts w:ascii="Times New Roman" w:hAnsi="Times New Roman"/>
          <w:sz w:val="24"/>
          <w:szCs w:val="24"/>
        </w:rPr>
        <w:t xml:space="preserve">на каждый </w:t>
      </w:r>
      <w:r w:rsidR="00807559" w:rsidRPr="009C37E4">
        <w:rPr>
          <w:rFonts w:ascii="Times New Roman" w:hAnsi="Times New Roman"/>
          <w:sz w:val="24"/>
          <w:szCs w:val="24"/>
        </w:rPr>
        <w:t>учеб</w:t>
      </w:r>
      <w:r w:rsidRPr="009C37E4">
        <w:rPr>
          <w:rFonts w:ascii="Times New Roman" w:hAnsi="Times New Roman"/>
          <w:sz w:val="24"/>
          <w:szCs w:val="24"/>
        </w:rPr>
        <w:t>ный год</w:t>
      </w:r>
      <w:r w:rsidR="001C0DC4" w:rsidRPr="009C37E4">
        <w:rPr>
          <w:rFonts w:ascii="Times New Roman" w:hAnsi="Times New Roman"/>
          <w:sz w:val="24"/>
          <w:szCs w:val="24"/>
        </w:rPr>
        <w:t xml:space="preserve"> </w:t>
      </w:r>
      <w:r w:rsidR="00807559" w:rsidRPr="009C37E4">
        <w:rPr>
          <w:rFonts w:ascii="Times New Roman" w:hAnsi="Times New Roman"/>
          <w:sz w:val="24"/>
          <w:szCs w:val="24"/>
        </w:rPr>
        <w:t xml:space="preserve">и </w:t>
      </w:r>
      <w:r w:rsidR="00F0680A" w:rsidRPr="009C37E4">
        <w:rPr>
          <w:rFonts w:ascii="Times New Roman" w:hAnsi="Times New Roman"/>
          <w:sz w:val="24"/>
          <w:szCs w:val="24"/>
        </w:rPr>
        <w:t xml:space="preserve">в срок не более 3 месяцев с даты зачисления в аспирантуру </w:t>
      </w:r>
      <w:r w:rsidR="00807559" w:rsidRPr="009C37E4">
        <w:rPr>
          <w:rFonts w:ascii="Times New Roman" w:hAnsi="Times New Roman"/>
          <w:sz w:val="24"/>
          <w:szCs w:val="24"/>
        </w:rPr>
        <w:t xml:space="preserve">утверждается ученым советом ФТИ </w:t>
      </w:r>
      <w:r w:rsidRPr="009C37E4">
        <w:rPr>
          <w:rFonts w:ascii="Times New Roman" w:hAnsi="Times New Roman"/>
          <w:sz w:val="24"/>
          <w:szCs w:val="24"/>
        </w:rPr>
        <w:t>по следующим разделам</w:t>
      </w:r>
      <w:r w:rsidR="00F0680A" w:rsidRPr="009C37E4">
        <w:rPr>
          <w:rFonts w:ascii="Times New Roman" w:hAnsi="Times New Roman"/>
          <w:sz w:val="24"/>
          <w:szCs w:val="24"/>
        </w:rPr>
        <w:t xml:space="preserve"> на каждый учебный год</w:t>
      </w:r>
      <w:r w:rsidRPr="009C37E4">
        <w:rPr>
          <w:rFonts w:ascii="Times New Roman" w:hAnsi="Times New Roman"/>
          <w:sz w:val="24"/>
          <w:szCs w:val="24"/>
        </w:rPr>
        <w:t>.</w:t>
      </w:r>
    </w:p>
    <w:p w:rsidR="00B94D85" w:rsidRPr="009C37E4" w:rsidRDefault="00B94D85" w:rsidP="008E594B">
      <w:pPr>
        <w:pStyle w:val="a7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C37E4">
        <w:rPr>
          <w:rFonts w:ascii="Times New Roman" w:hAnsi="Times New Roman"/>
          <w:b/>
          <w:sz w:val="24"/>
          <w:szCs w:val="24"/>
        </w:rPr>
        <w:lastRenderedPageBreak/>
        <w:t>Теоретическая часть</w:t>
      </w:r>
      <w:r w:rsidR="008E594B" w:rsidRPr="009C37E4">
        <w:rPr>
          <w:rFonts w:ascii="Times New Roman" w:hAnsi="Times New Roman"/>
          <w:b/>
          <w:sz w:val="24"/>
          <w:szCs w:val="24"/>
        </w:rPr>
        <w:t>.</w:t>
      </w:r>
      <w:r w:rsidRPr="009C37E4">
        <w:rPr>
          <w:rFonts w:ascii="Times New Roman" w:hAnsi="Times New Roman"/>
          <w:b/>
          <w:sz w:val="24"/>
          <w:szCs w:val="24"/>
        </w:rPr>
        <w:t xml:space="preserve"> </w:t>
      </w:r>
      <w:r w:rsidRPr="009C37E4">
        <w:rPr>
          <w:rFonts w:ascii="Times New Roman" w:hAnsi="Times New Roman"/>
          <w:sz w:val="24"/>
          <w:szCs w:val="24"/>
        </w:rPr>
        <w:t>Указываются сроки</w:t>
      </w:r>
      <w:r w:rsidR="00462CD6" w:rsidRPr="009C37E4">
        <w:rPr>
          <w:rFonts w:ascii="Times New Roman" w:hAnsi="Times New Roman"/>
          <w:sz w:val="24"/>
          <w:szCs w:val="24"/>
        </w:rPr>
        <w:t xml:space="preserve"> </w:t>
      </w:r>
      <w:r w:rsidRPr="009C37E4">
        <w:rPr>
          <w:rFonts w:ascii="Times New Roman" w:hAnsi="Times New Roman"/>
          <w:sz w:val="24"/>
          <w:szCs w:val="24"/>
        </w:rPr>
        <w:t xml:space="preserve"> </w:t>
      </w:r>
      <w:r w:rsidR="00462CD6" w:rsidRPr="009C37E4">
        <w:rPr>
          <w:rFonts w:ascii="Times New Roman" w:hAnsi="Times New Roman"/>
          <w:sz w:val="24"/>
          <w:szCs w:val="24"/>
        </w:rPr>
        <w:t>проведения</w:t>
      </w:r>
      <w:r w:rsidRPr="009C37E4">
        <w:rPr>
          <w:rFonts w:ascii="Times New Roman" w:hAnsi="Times New Roman"/>
          <w:sz w:val="24"/>
          <w:szCs w:val="24"/>
        </w:rPr>
        <w:t xml:space="preserve"> обзор</w:t>
      </w:r>
      <w:r w:rsidR="001868CD" w:rsidRPr="009C37E4">
        <w:rPr>
          <w:rFonts w:ascii="Times New Roman" w:hAnsi="Times New Roman"/>
          <w:sz w:val="24"/>
          <w:szCs w:val="24"/>
        </w:rPr>
        <w:t>а</w:t>
      </w:r>
      <w:r w:rsidRPr="009C37E4">
        <w:rPr>
          <w:rFonts w:ascii="Times New Roman" w:hAnsi="Times New Roman"/>
          <w:sz w:val="24"/>
          <w:szCs w:val="24"/>
        </w:rPr>
        <w:t xml:space="preserve"> научной литературы</w:t>
      </w:r>
      <w:r w:rsidR="001868CD" w:rsidRPr="009C37E4">
        <w:rPr>
          <w:rFonts w:ascii="Times New Roman" w:hAnsi="Times New Roman"/>
          <w:sz w:val="24"/>
          <w:szCs w:val="24"/>
        </w:rPr>
        <w:t xml:space="preserve"> по </w:t>
      </w:r>
      <w:r w:rsidR="00F0680A" w:rsidRPr="009C37E4">
        <w:rPr>
          <w:rFonts w:ascii="Times New Roman" w:hAnsi="Times New Roman"/>
          <w:sz w:val="24"/>
          <w:szCs w:val="24"/>
        </w:rPr>
        <w:t xml:space="preserve">отдельным </w:t>
      </w:r>
      <w:r w:rsidR="001868CD" w:rsidRPr="009C37E4">
        <w:rPr>
          <w:rFonts w:ascii="Times New Roman" w:hAnsi="Times New Roman"/>
          <w:sz w:val="24"/>
          <w:szCs w:val="24"/>
        </w:rPr>
        <w:t>тем</w:t>
      </w:r>
      <w:r w:rsidR="00F0680A" w:rsidRPr="009C37E4">
        <w:rPr>
          <w:rFonts w:ascii="Times New Roman" w:hAnsi="Times New Roman"/>
          <w:sz w:val="24"/>
          <w:szCs w:val="24"/>
        </w:rPr>
        <w:t>ам</w:t>
      </w:r>
      <w:r w:rsidR="001868CD" w:rsidRPr="009C37E4">
        <w:rPr>
          <w:rFonts w:ascii="Times New Roman" w:hAnsi="Times New Roman"/>
          <w:sz w:val="24"/>
          <w:szCs w:val="24"/>
        </w:rPr>
        <w:t xml:space="preserve"> диссертаци</w:t>
      </w:r>
      <w:r w:rsidR="00F0680A" w:rsidRPr="009C37E4">
        <w:rPr>
          <w:rFonts w:ascii="Times New Roman" w:hAnsi="Times New Roman"/>
          <w:sz w:val="24"/>
          <w:szCs w:val="24"/>
        </w:rPr>
        <w:t>онного исследования, составления феноменологической и математической моделей, проведения оценок и компьютерного моделирования физико-химич</w:t>
      </w:r>
      <w:r w:rsidR="00462CD6" w:rsidRPr="009C37E4">
        <w:rPr>
          <w:rFonts w:ascii="Times New Roman" w:hAnsi="Times New Roman"/>
          <w:sz w:val="24"/>
          <w:szCs w:val="24"/>
        </w:rPr>
        <w:t>еских процессов</w:t>
      </w:r>
      <w:r w:rsidRPr="009C37E4">
        <w:rPr>
          <w:rFonts w:ascii="Times New Roman" w:hAnsi="Times New Roman"/>
          <w:sz w:val="24"/>
          <w:szCs w:val="24"/>
        </w:rPr>
        <w:t>.</w:t>
      </w:r>
    </w:p>
    <w:p w:rsidR="00B94D85" w:rsidRPr="009C37E4" w:rsidRDefault="00B94D8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b/>
          <w:sz w:val="24"/>
          <w:szCs w:val="24"/>
        </w:rPr>
        <w:t xml:space="preserve">Экспериментальная </w:t>
      </w:r>
      <w:r w:rsidR="00AF65EF" w:rsidRPr="009C37E4">
        <w:rPr>
          <w:rFonts w:ascii="Times New Roman" w:hAnsi="Times New Roman"/>
          <w:b/>
          <w:sz w:val="24"/>
          <w:szCs w:val="24"/>
        </w:rPr>
        <w:t>часть</w:t>
      </w:r>
      <w:r w:rsidR="008E594B" w:rsidRPr="009C37E4">
        <w:rPr>
          <w:rFonts w:ascii="Times New Roman" w:hAnsi="Times New Roman"/>
          <w:b/>
          <w:sz w:val="24"/>
          <w:szCs w:val="24"/>
        </w:rPr>
        <w:t xml:space="preserve">. </w:t>
      </w:r>
      <w:r w:rsidRPr="009C37E4">
        <w:rPr>
          <w:rFonts w:ascii="Times New Roman" w:hAnsi="Times New Roman"/>
          <w:sz w:val="24"/>
          <w:szCs w:val="24"/>
        </w:rPr>
        <w:t xml:space="preserve">Указываются сроки </w:t>
      </w:r>
      <w:r w:rsidR="001C6DC4" w:rsidRPr="009C37E4">
        <w:rPr>
          <w:rFonts w:ascii="Times New Roman" w:hAnsi="Times New Roman"/>
          <w:sz w:val="24"/>
          <w:szCs w:val="24"/>
        </w:rPr>
        <w:t xml:space="preserve">(график) </w:t>
      </w:r>
      <w:r w:rsidRPr="009C37E4">
        <w:rPr>
          <w:rFonts w:ascii="Times New Roman" w:hAnsi="Times New Roman"/>
          <w:sz w:val="24"/>
          <w:szCs w:val="24"/>
        </w:rPr>
        <w:t xml:space="preserve">освоения </w:t>
      </w:r>
      <w:r w:rsidR="001C6DC4" w:rsidRPr="009C37E4">
        <w:rPr>
          <w:rFonts w:ascii="Times New Roman" w:hAnsi="Times New Roman"/>
          <w:sz w:val="24"/>
          <w:szCs w:val="24"/>
        </w:rPr>
        <w:t xml:space="preserve">методик </w:t>
      </w:r>
      <w:r w:rsidR="005A49D9" w:rsidRPr="009C37E4">
        <w:rPr>
          <w:rFonts w:ascii="Times New Roman" w:hAnsi="Times New Roman"/>
          <w:sz w:val="24"/>
          <w:szCs w:val="24"/>
        </w:rPr>
        <w:t>экспериментальных</w:t>
      </w:r>
      <w:r w:rsidR="001C6DC4" w:rsidRPr="009C37E4">
        <w:rPr>
          <w:rFonts w:ascii="Times New Roman" w:hAnsi="Times New Roman"/>
          <w:sz w:val="24"/>
          <w:szCs w:val="24"/>
        </w:rPr>
        <w:t xml:space="preserve"> исследований</w:t>
      </w:r>
      <w:r w:rsidRPr="009C37E4">
        <w:rPr>
          <w:rFonts w:ascii="Times New Roman" w:hAnsi="Times New Roman"/>
          <w:sz w:val="24"/>
          <w:szCs w:val="24"/>
        </w:rPr>
        <w:t xml:space="preserve">, </w:t>
      </w:r>
      <w:r w:rsidR="001868CD" w:rsidRPr="009C37E4">
        <w:rPr>
          <w:rFonts w:ascii="Times New Roman" w:hAnsi="Times New Roman"/>
          <w:bCs/>
          <w:sz w:val="24"/>
          <w:szCs w:val="24"/>
        </w:rPr>
        <w:t>проведения экспериментальных</w:t>
      </w:r>
      <w:r w:rsidRPr="009C37E4">
        <w:rPr>
          <w:rFonts w:ascii="Times New Roman" w:hAnsi="Times New Roman"/>
          <w:bCs/>
          <w:sz w:val="24"/>
          <w:szCs w:val="24"/>
        </w:rPr>
        <w:t xml:space="preserve"> исследовани</w:t>
      </w:r>
      <w:r w:rsidR="001868CD" w:rsidRPr="009C37E4">
        <w:rPr>
          <w:rFonts w:ascii="Times New Roman" w:hAnsi="Times New Roman"/>
          <w:bCs/>
          <w:sz w:val="24"/>
          <w:szCs w:val="24"/>
        </w:rPr>
        <w:t>й</w:t>
      </w:r>
      <w:r w:rsidRPr="009C37E4">
        <w:rPr>
          <w:rFonts w:ascii="Times New Roman" w:hAnsi="Times New Roman"/>
          <w:sz w:val="24"/>
          <w:szCs w:val="24"/>
        </w:rPr>
        <w:t>,</w:t>
      </w:r>
      <w:r w:rsidR="00462CD6" w:rsidRPr="009C37E4">
        <w:rPr>
          <w:rFonts w:ascii="Times New Roman" w:hAnsi="Times New Roman"/>
          <w:sz w:val="24"/>
          <w:szCs w:val="24"/>
        </w:rPr>
        <w:t xml:space="preserve"> статистического анализа полученных экспериментальных результатов,</w:t>
      </w:r>
      <w:r w:rsidRPr="009C37E4">
        <w:rPr>
          <w:rFonts w:ascii="Times New Roman" w:hAnsi="Times New Roman"/>
          <w:sz w:val="24"/>
          <w:szCs w:val="24"/>
        </w:rPr>
        <w:t xml:space="preserve"> внедрения результатов проведенного исследования в учебный процесс </w:t>
      </w:r>
      <w:r w:rsidR="00DA3291" w:rsidRPr="009C37E4">
        <w:rPr>
          <w:rFonts w:ascii="Times New Roman" w:hAnsi="Times New Roman"/>
          <w:sz w:val="24"/>
          <w:szCs w:val="24"/>
        </w:rPr>
        <w:t>кафедр</w:t>
      </w:r>
      <w:r w:rsidR="00462CD6" w:rsidRPr="009C37E4">
        <w:rPr>
          <w:rFonts w:ascii="Times New Roman" w:hAnsi="Times New Roman"/>
          <w:sz w:val="24"/>
          <w:szCs w:val="24"/>
        </w:rPr>
        <w:t>ы</w:t>
      </w:r>
      <w:r w:rsidRPr="009C37E4">
        <w:rPr>
          <w:rFonts w:ascii="Times New Roman" w:hAnsi="Times New Roman"/>
          <w:sz w:val="24"/>
          <w:szCs w:val="24"/>
        </w:rPr>
        <w:t>.</w:t>
      </w:r>
    </w:p>
    <w:p w:rsidR="001C0DC4" w:rsidRPr="009C37E4" w:rsidRDefault="001C0DC4" w:rsidP="002560D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b/>
          <w:sz w:val="24"/>
          <w:szCs w:val="24"/>
        </w:rPr>
        <w:t>Публикации</w:t>
      </w:r>
      <w:r w:rsidR="008E594B" w:rsidRPr="009C37E4">
        <w:rPr>
          <w:rFonts w:ascii="Times New Roman" w:hAnsi="Times New Roman"/>
          <w:b/>
          <w:sz w:val="24"/>
          <w:szCs w:val="24"/>
        </w:rPr>
        <w:t xml:space="preserve">. </w:t>
      </w:r>
      <w:r w:rsidR="002560D5" w:rsidRPr="009C37E4">
        <w:rPr>
          <w:rFonts w:ascii="Times New Roman" w:hAnsi="Times New Roman"/>
          <w:sz w:val="24"/>
          <w:szCs w:val="24"/>
        </w:rPr>
        <w:t xml:space="preserve">Указываются сроки </w:t>
      </w:r>
      <w:r w:rsidR="001C6DC4" w:rsidRPr="009C37E4">
        <w:rPr>
          <w:rFonts w:ascii="Times New Roman" w:hAnsi="Times New Roman"/>
          <w:sz w:val="24"/>
          <w:szCs w:val="24"/>
        </w:rPr>
        <w:t xml:space="preserve">(график) </w:t>
      </w:r>
      <w:r w:rsidR="002560D5" w:rsidRPr="009C37E4">
        <w:rPr>
          <w:rFonts w:ascii="Times New Roman" w:hAnsi="Times New Roman"/>
          <w:sz w:val="24"/>
          <w:szCs w:val="24"/>
        </w:rPr>
        <w:t xml:space="preserve">подачи рукописей статей, написанных по результатам диссертационного исследования, в научные журналы. </w:t>
      </w:r>
      <w:r w:rsidRPr="009C37E4">
        <w:rPr>
          <w:rFonts w:ascii="Times New Roman" w:hAnsi="Times New Roman"/>
          <w:sz w:val="24"/>
          <w:szCs w:val="24"/>
        </w:rPr>
        <w:t xml:space="preserve">К моменту защиты основные результаты диссертационного исследования должны быть опубликованы в ведущих научных журналах и изданиях. Для кандидатской диссертации обязательно не менее 3-х публикации в изданиях, определенных Высшей аттестационной комиссией </w:t>
      </w:r>
      <w:proofErr w:type="spellStart"/>
      <w:r w:rsidRPr="009C37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37E4">
        <w:rPr>
          <w:rFonts w:ascii="Times New Roman" w:hAnsi="Times New Roman"/>
          <w:sz w:val="24"/>
          <w:szCs w:val="24"/>
        </w:rPr>
        <w:t xml:space="preserve"> РФ </w:t>
      </w:r>
    </w:p>
    <w:p w:rsidR="001C0DC4" w:rsidRPr="009C37E4" w:rsidRDefault="001C0DC4" w:rsidP="001C0DC4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b/>
          <w:sz w:val="24"/>
          <w:szCs w:val="24"/>
        </w:rPr>
        <w:t>Выступления на научных конференциях</w:t>
      </w:r>
      <w:r w:rsidR="008E594B" w:rsidRPr="009C37E4">
        <w:rPr>
          <w:rFonts w:ascii="Times New Roman" w:hAnsi="Times New Roman"/>
          <w:b/>
          <w:sz w:val="24"/>
          <w:szCs w:val="24"/>
        </w:rPr>
        <w:t xml:space="preserve">. </w:t>
      </w:r>
      <w:r w:rsidRPr="009C37E4">
        <w:rPr>
          <w:rFonts w:ascii="Times New Roman" w:hAnsi="Times New Roman"/>
          <w:sz w:val="24"/>
          <w:szCs w:val="24"/>
        </w:rPr>
        <w:t>Указываются конфер</w:t>
      </w:r>
      <w:r w:rsidR="00462CD6" w:rsidRPr="009C37E4">
        <w:rPr>
          <w:rFonts w:ascii="Times New Roman" w:hAnsi="Times New Roman"/>
          <w:sz w:val="24"/>
          <w:szCs w:val="24"/>
        </w:rPr>
        <w:t xml:space="preserve">енции, где аспирант </w:t>
      </w:r>
      <w:r w:rsidRPr="009C37E4">
        <w:rPr>
          <w:rFonts w:ascii="Times New Roman" w:hAnsi="Times New Roman"/>
          <w:sz w:val="24"/>
          <w:szCs w:val="24"/>
        </w:rPr>
        <w:t xml:space="preserve"> </w:t>
      </w:r>
      <w:r w:rsidR="005600C7" w:rsidRPr="009C37E4">
        <w:rPr>
          <w:rFonts w:ascii="Times New Roman" w:hAnsi="Times New Roman"/>
          <w:sz w:val="24"/>
          <w:szCs w:val="24"/>
        </w:rPr>
        <w:t xml:space="preserve">планирует </w:t>
      </w:r>
      <w:r w:rsidRPr="009C37E4">
        <w:rPr>
          <w:rFonts w:ascii="Times New Roman" w:hAnsi="Times New Roman"/>
          <w:sz w:val="24"/>
          <w:szCs w:val="24"/>
        </w:rPr>
        <w:t>докладыва</w:t>
      </w:r>
      <w:r w:rsidR="005600C7" w:rsidRPr="009C37E4">
        <w:rPr>
          <w:rFonts w:ascii="Times New Roman" w:hAnsi="Times New Roman"/>
          <w:sz w:val="24"/>
          <w:szCs w:val="24"/>
        </w:rPr>
        <w:t>ть</w:t>
      </w:r>
      <w:r w:rsidRPr="009C37E4">
        <w:rPr>
          <w:rFonts w:ascii="Times New Roman" w:hAnsi="Times New Roman"/>
          <w:sz w:val="24"/>
          <w:szCs w:val="24"/>
        </w:rPr>
        <w:t xml:space="preserve"> результаты </w:t>
      </w:r>
      <w:r w:rsidR="00F0680A" w:rsidRPr="009C37E4">
        <w:rPr>
          <w:rFonts w:ascii="Times New Roman" w:hAnsi="Times New Roman"/>
          <w:sz w:val="24"/>
          <w:szCs w:val="24"/>
        </w:rPr>
        <w:t>исследований</w:t>
      </w:r>
      <w:r w:rsidRPr="009C37E4">
        <w:rPr>
          <w:rFonts w:ascii="Times New Roman" w:hAnsi="Times New Roman"/>
          <w:sz w:val="24"/>
          <w:szCs w:val="24"/>
        </w:rPr>
        <w:t xml:space="preserve">, дата </w:t>
      </w:r>
      <w:r w:rsidR="005600C7" w:rsidRPr="009C37E4">
        <w:rPr>
          <w:rFonts w:ascii="Times New Roman" w:hAnsi="Times New Roman"/>
          <w:sz w:val="24"/>
          <w:szCs w:val="24"/>
        </w:rPr>
        <w:t xml:space="preserve">и место </w:t>
      </w:r>
      <w:r w:rsidRPr="009C37E4">
        <w:rPr>
          <w:rFonts w:ascii="Times New Roman" w:hAnsi="Times New Roman"/>
          <w:sz w:val="24"/>
          <w:szCs w:val="24"/>
        </w:rPr>
        <w:t>проведения</w:t>
      </w:r>
      <w:r w:rsidR="00F0680A" w:rsidRPr="009C37E4">
        <w:rPr>
          <w:rFonts w:ascii="Times New Roman" w:hAnsi="Times New Roman"/>
          <w:sz w:val="24"/>
          <w:szCs w:val="24"/>
        </w:rPr>
        <w:t xml:space="preserve"> конференций</w:t>
      </w:r>
      <w:r w:rsidRPr="009C37E4">
        <w:rPr>
          <w:rFonts w:ascii="Times New Roman" w:hAnsi="Times New Roman"/>
          <w:sz w:val="24"/>
          <w:szCs w:val="24"/>
        </w:rPr>
        <w:t>.</w:t>
      </w:r>
    </w:p>
    <w:p w:rsidR="00462CD6" w:rsidRPr="009C37E4" w:rsidRDefault="00462CD6" w:rsidP="001C0DC4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C37E4">
        <w:rPr>
          <w:rFonts w:ascii="Times New Roman" w:hAnsi="Times New Roman"/>
          <w:b/>
          <w:sz w:val="24"/>
          <w:szCs w:val="24"/>
        </w:rPr>
        <w:t xml:space="preserve">Стажировки. </w:t>
      </w:r>
      <w:r w:rsidRPr="009C37E4">
        <w:rPr>
          <w:rFonts w:ascii="Times New Roman" w:hAnsi="Times New Roman"/>
          <w:sz w:val="24"/>
          <w:szCs w:val="24"/>
        </w:rPr>
        <w:t>Указываются сроки  и научные учреждения, где планируется прохождение стажировки, а также итоговая отчетность (доклады, модели, коды и проч.)</w:t>
      </w:r>
    </w:p>
    <w:p w:rsidR="001C0DC4" w:rsidRPr="009C37E4" w:rsidRDefault="001C0DC4" w:rsidP="001C0DC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 w:cs="Times New Roman"/>
          <w:b/>
          <w:bCs/>
          <w:sz w:val="24"/>
          <w:szCs w:val="24"/>
        </w:rPr>
        <w:t>Изобретения</w:t>
      </w:r>
      <w:r w:rsidR="008E594B" w:rsidRPr="009C37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7E4">
        <w:rPr>
          <w:rFonts w:ascii="Times New Roman" w:hAnsi="Times New Roman"/>
          <w:sz w:val="24"/>
          <w:szCs w:val="24"/>
        </w:rPr>
        <w:t xml:space="preserve">Патенты </w:t>
      </w:r>
      <w:r w:rsidR="00D91E19" w:rsidRPr="009C37E4">
        <w:rPr>
          <w:rFonts w:ascii="Times New Roman" w:hAnsi="Times New Roman"/>
          <w:sz w:val="24"/>
          <w:szCs w:val="24"/>
        </w:rPr>
        <w:t xml:space="preserve">на изобретения </w:t>
      </w:r>
      <w:r w:rsidRPr="009C37E4">
        <w:rPr>
          <w:rFonts w:ascii="Times New Roman" w:hAnsi="Times New Roman"/>
          <w:sz w:val="24"/>
          <w:szCs w:val="24"/>
        </w:rPr>
        <w:t xml:space="preserve">приравниваются к публикациям в изданиях, определенных Высшей аттестационной комиссией </w:t>
      </w:r>
      <w:proofErr w:type="spellStart"/>
      <w:r w:rsidRPr="009C37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37E4">
        <w:rPr>
          <w:rFonts w:ascii="Times New Roman" w:hAnsi="Times New Roman"/>
          <w:sz w:val="24"/>
          <w:szCs w:val="24"/>
        </w:rPr>
        <w:t xml:space="preserve"> РФ</w:t>
      </w:r>
      <w:r w:rsidR="002560D5" w:rsidRPr="009C37E4">
        <w:rPr>
          <w:rFonts w:ascii="Times New Roman" w:hAnsi="Times New Roman"/>
          <w:sz w:val="24"/>
          <w:szCs w:val="24"/>
        </w:rPr>
        <w:t xml:space="preserve"> и подтверждают новизну диссертационного исследования</w:t>
      </w:r>
      <w:r w:rsidRPr="009C37E4">
        <w:rPr>
          <w:rFonts w:ascii="Times New Roman" w:hAnsi="Times New Roman"/>
          <w:sz w:val="24"/>
          <w:szCs w:val="24"/>
        </w:rPr>
        <w:t>.</w:t>
      </w:r>
      <w:r w:rsidR="005600C7" w:rsidRPr="009C37E4">
        <w:rPr>
          <w:rFonts w:ascii="Times New Roman" w:hAnsi="Times New Roman"/>
          <w:sz w:val="24"/>
          <w:szCs w:val="24"/>
        </w:rPr>
        <w:t xml:space="preserve"> Подачу заявок на патенты и полезные модели планировать на 2-й и 3-й годы обучения в аспирантуре.</w:t>
      </w:r>
    </w:p>
    <w:p w:rsidR="00B94D85" w:rsidRPr="009C37E4" w:rsidRDefault="00B94D8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b/>
          <w:bCs/>
          <w:sz w:val="24"/>
          <w:szCs w:val="24"/>
        </w:rPr>
        <w:t>Подготовка кандидатской диссертации</w:t>
      </w:r>
      <w:r w:rsidR="008E594B" w:rsidRPr="009C37E4">
        <w:rPr>
          <w:rFonts w:ascii="Times New Roman" w:hAnsi="Times New Roman"/>
          <w:b/>
          <w:sz w:val="24"/>
          <w:szCs w:val="24"/>
        </w:rPr>
        <w:t xml:space="preserve">. </w:t>
      </w:r>
      <w:r w:rsidRPr="009C37E4">
        <w:rPr>
          <w:rFonts w:ascii="Times New Roman" w:hAnsi="Times New Roman"/>
          <w:sz w:val="24"/>
          <w:szCs w:val="24"/>
        </w:rPr>
        <w:t xml:space="preserve">В данном разделе аспирант (соискатель) должен указать год, месяц представления </w:t>
      </w:r>
      <w:r w:rsidR="002560D5" w:rsidRPr="009C37E4">
        <w:rPr>
          <w:rFonts w:ascii="Times New Roman" w:hAnsi="Times New Roman"/>
          <w:sz w:val="24"/>
          <w:szCs w:val="24"/>
        </w:rPr>
        <w:t xml:space="preserve">отдельных </w:t>
      </w:r>
      <w:r w:rsidRPr="009C37E4">
        <w:rPr>
          <w:rFonts w:ascii="Times New Roman" w:hAnsi="Times New Roman"/>
          <w:sz w:val="24"/>
          <w:szCs w:val="24"/>
        </w:rPr>
        <w:t>глав кандидатской диссертации научному руководителю.</w:t>
      </w:r>
      <w:r w:rsidR="003275AF" w:rsidRPr="009C37E4">
        <w:rPr>
          <w:rFonts w:ascii="Times New Roman" w:hAnsi="Times New Roman"/>
          <w:sz w:val="24"/>
          <w:szCs w:val="24"/>
        </w:rPr>
        <w:t xml:space="preserve"> Диссертация оформляется в соответствии с ГОСТ 7.0.11-2011 Диссертация и автореферат диссертации. Структура и правила оформления.</w:t>
      </w:r>
    </w:p>
    <w:p w:rsidR="002560D5" w:rsidRPr="009C37E4" w:rsidRDefault="002560D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sz w:val="24"/>
          <w:szCs w:val="24"/>
        </w:rPr>
        <w:t xml:space="preserve">По окончании аспирантуры аспирант сдает </w:t>
      </w:r>
      <w:proofErr w:type="spellStart"/>
      <w:r w:rsidRPr="009C37E4">
        <w:rPr>
          <w:rFonts w:ascii="Times New Roman" w:hAnsi="Times New Roman"/>
          <w:sz w:val="24"/>
          <w:szCs w:val="24"/>
        </w:rPr>
        <w:t>Госэкзамен</w:t>
      </w:r>
      <w:proofErr w:type="spellEnd"/>
      <w:r w:rsidRPr="009C37E4">
        <w:rPr>
          <w:rFonts w:ascii="Times New Roman" w:hAnsi="Times New Roman"/>
          <w:sz w:val="24"/>
          <w:szCs w:val="24"/>
        </w:rPr>
        <w:t xml:space="preserve"> по специальности, защищает выпускную квалификационную работу (ВКР). Рукопись ВКР является основой кандидатской диссертации</w:t>
      </w:r>
      <w:r w:rsidR="001C6DC4" w:rsidRPr="009C37E4">
        <w:rPr>
          <w:rFonts w:ascii="Times New Roman" w:hAnsi="Times New Roman"/>
          <w:sz w:val="24"/>
          <w:szCs w:val="24"/>
        </w:rPr>
        <w:t>, представляемой в Ученый совет по защите диссертаций</w:t>
      </w:r>
      <w:r w:rsidRPr="009C37E4">
        <w:rPr>
          <w:rFonts w:ascii="Times New Roman" w:hAnsi="Times New Roman"/>
          <w:sz w:val="24"/>
          <w:szCs w:val="24"/>
        </w:rPr>
        <w:t>.</w:t>
      </w:r>
    </w:p>
    <w:p w:rsidR="00B94D85" w:rsidRPr="009C37E4" w:rsidRDefault="002560D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sz w:val="24"/>
          <w:szCs w:val="24"/>
        </w:rPr>
        <w:t>А</w:t>
      </w:r>
      <w:r w:rsidR="00B94D85" w:rsidRPr="009C37E4">
        <w:rPr>
          <w:rFonts w:ascii="Times New Roman" w:hAnsi="Times New Roman"/>
          <w:sz w:val="24"/>
          <w:szCs w:val="24"/>
        </w:rPr>
        <w:t xml:space="preserve">спирант (соискатель) должен представить </w:t>
      </w:r>
      <w:r w:rsidR="00D91E19" w:rsidRPr="009C37E4">
        <w:rPr>
          <w:rFonts w:ascii="Times New Roman" w:hAnsi="Times New Roman"/>
          <w:sz w:val="24"/>
          <w:szCs w:val="24"/>
        </w:rPr>
        <w:t>оформ</w:t>
      </w:r>
      <w:r w:rsidR="00B94D85" w:rsidRPr="009C37E4">
        <w:rPr>
          <w:rFonts w:ascii="Times New Roman" w:hAnsi="Times New Roman"/>
          <w:sz w:val="24"/>
          <w:szCs w:val="24"/>
        </w:rPr>
        <w:t xml:space="preserve">ленную им диссертацию на заседание кафедры и получить рекомендацию кафедры о представлении диссертации к защите. </w:t>
      </w:r>
    </w:p>
    <w:p w:rsidR="00B94D85" w:rsidRPr="009C37E4" w:rsidRDefault="00B94D8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sz w:val="24"/>
          <w:szCs w:val="24"/>
        </w:rPr>
        <w:t>Следующим этапом является представление диссертации в диссертационный совет для ее предварительного р</w:t>
      </w:r>
      <w:r w:rsidR="00462CD6" w:rsidRPr="009C37E4">
        <w:rPr>
          <w:rFonts w:ascii="Times New Roman" w:hAnsi="Times New Roman"/>
          <w:sz w:val="24"/>
          <w:szCs w:val="24"/>
        </w:rPr>
        <w:t xml:space="preserve">ассмотрения не менее чем за </w:t>
      </w:r>
      <w:r w:rsidRPr="009C37E4">
        <w:rPr>
          <w:rFonts w:ascii="Times New Roman" w:hAnsi="Times New Roman"/>
          <w:sz w:val="24"/>
          <w:szCs w:val="24"/>
        </w:rPr>
        <w:t>три месяц</w:t>
      </w:r>
      <w:r w:rsidR="00462CD6" w:rsidRPr="009C37E4">
        <w:rPr>
          <w:rFonts w:ascii="Times New Roman" w:hAnsi="Times New Roman"/>
          <w:sz w:val="24"/>
          <w:szCs w:val="24"/>
        </w:rPr>
        <w:t xml:space="preserve">а до защиты. После приема диссертации к защите </w:t>
      </w:r>
      <w:r w:rsidRPr="009C37E4">
        <w:rPr>
          <w:rFonts w:ascii="Times New Roman" w:hAnsi="Times New Roman"/>
          <w:sz w:val="24"/>
          <w:szCs w:val="24"/>
        </w:rPr>
        <w:t>печатается автореферат, отражающий основные идеи и выводы диссертации, степень новизны и практическую значимость результатов исследования. Автореферат рассылается согласно списку рассылки не позднее, чем за месяц до защиты.</w:t>
      </w:r>
    </w:p>
    <w:p w:rsidR="00B94D85" w:rsidRPr="009C37E4" w:rsidRDefault="00B94D85" w:rsidP="00B94D85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9C37E4">
        <w:rPr>
          <w:rFonts w:ascii="Times New Roman" w:hAnsi="Times New Roman"/>
          <w:sz w:val="24"/>
          <w:szCs w:val="24"/>
        </w:rPr>
        <w:t>Аспирант (соискатель) имеет право досрочно защитить кандидатскую диссертацию.</w:t>
      </w:r>
    </w:p>
    <w:p w:rsidR="00296CA8" w:rsidRPr="009C37E4" w:rsidRDefault="00B94D85" w:rsidP="000D5BE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7E4">
        <w:rPr>
          <w:rFonts w:ascii="Times New Roman" w:hAnsi="Times New Roman" w:cs="Times New Roman"/>
          <w:b/>
          <w:bCs/>
          <w:sz w:val="24"/>
          <w:szCs w:val="24"/>
        </w:rPr>
        <w:t>Гранты</w:t>
      </w:r>
      <w:r w:rsidR="008E594B" w:rsidRPr="009C37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37E4">
        <w:rPr>
          <w:rFonts w:ascii="Times New Roman" w:hAnsi="Times New Roman" w:cs="Times New Roman"/>
          <w:bCs/>
          <w:sz w:val="24"/>
          <w:szCs w:val="24"/>
        </w:rPr>
        <w:t xml:space="preserve"> В случае выполнения диссертаци</w:t>
      </w:r>
      <w:r w:rsidR="00D91E19" w:rsidRPr="009C37E4">
        <w:rPr>
          <w:rFonts w:ascii="Times New Roman" w:hAnsi="Times New Roman" w:cs="Times New Roman"/>
          <w:bCs/>
          <w:sz w:val="24"/>
          <w:szCs w:val="24"/>
        </w:rPr>
        <w:t>онного исследования</w:t>
      </w:r>
      <w:r w:rsidRPr="009C3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E19" w:rsidRPr="009C37E4">
        <w:rPr>
          <w:rFonts w:ascii="Times New Roman" w:hAnsi="Times New Roman" w:cs="Times New Roman"/>
          <w:bCs/>
          <w:sz w:val="24"/>
          <w:szCs w:val="24"/>
        </w:rPr>
        <w:t>по тематике</w:t>
      </w:r>
      <w:r w:rsidRPr="009C37E4">
        <w:rPr>
          <w:rFonts w:ascii="Times New Roman" w:hAnsi="Times New Roman" w:cs="Times New Roman"/>
          <w:bCs/>
          <w:sz w:val="24"/>
          <w:szCs w:val="24"/>
        </w:rPr>
        <w:t xml:space="preserve"> грант</w:t>
      </w:r>
      <w:r w:rsidR="00D91E19" w:rsidRPr="009C37E4">
        <w:rPr>
          <w:rFonts w:ascii="Times New Roman" w:hAnsi="Times New Roman" w:cs="Times New Roman"/>
          <w:bCs/>
          <w:sz w:val="24"/>
          <w:szCs w:val="24"/>
        </w:rPr>
        <w:t>а</w:t>
      </w:r>
      <w:r w:rsidRPr="009C37E4">
        <w:rPr>
          <w:rFonts w:ascii="Times New Roman" w:hAnsi="Times New Roman" w:cs="Times New Roman"/>
          <w:bCs/>
          <w:sz w:val="24"/>
          <w:szCs w:val="24"/>
        </w:rPr>
        <w:t xml:space="preserve"> указать </w:t>
      </w:r>
      <w:r w:rsidR="00D91E19" w:rsidRPr="009C37E4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9C37E4">
        <w:rPr>
          <w:rFonts w:ascii="Times New Roman" w:hAnsi="Times New Roman" w:cs="Times New Roman"/>
          <w:bCs/>
          <w:sz w:val="24"/>
          <w:szCs w:val="24"/>
        </w:rPr>
        <w:t>название, срок</w:t>
      </w:r>
      <w:r w:rsidR="00D91E19" w:rsidRPr="009C37E4">
        <w:rPr>
          <w:rFonts w:ascii="Times New Roman" w:hAnsi="Times New Roman" w:cs="Times New Roman"/>
          <w:bCs/>
          <w:sz w:val="24"/>
          <w:szCs w:val="24"/>
        </w:rPr>
        <w:t>и действия</w:t>
      </w:r>
      <w:r w:rsidR="00E56AF3" w:rsidRPr="009C37E4">
        <w:rPr>
          <w:rFonts w:ascii="Times New Roman" w:hAnsi="Times New Roman" w:cs="Times New Roman"/>
          <w:bCs/>
          <w:sz w:val="24"/>
          <w:szCs w:val="24"/>
        </w:rPr>
        <w:t>, источник финансирования</w:t>
      </w:r>
      <w:r w:rsidRPr="009C37E4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94B" w:rsidRPr="009C37E4" w:rsidRDefault="008E594B" w:rsidP="000D5BE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94B" w:rsidRPr="009C37E4" w:rsidRDefault="008E594B" w:rsidP="0043231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E4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8E594B" w:rsidRPr="009C37E4" w:rsidRDefault="008E594B" w:rsidP="008E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E4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8E594B" w:rsidRPr="009C37E4" w:rsidRDefault="008E594B" w:rsidP="008E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4B" w:rsidRPr="009C37E4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t>Первым этапом текущей аттестации НИР является подготовка аннотации диссертационного исследования, ее представление на Ученом Совете института, и утверждение Ученым Советом темы и индивидуального плана кандидатской диссертации. 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аспирантуры.</w:t>
      </w:r>
    </w:p>
    <w:p w:rsidR="008E594B" w:rsidRPr="009C37E4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8E594B" w:rsidRPr="009C37E4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t>По итогам проведенных исследований аспирантом подготавливаются акты внедрения полученных результатов (в виде методических рекомендаций, выступлений на конференциях, патентов).</w:t>
      </w:r>
    </w:p>
    <w:p w:rsidR="009C37E4" w:rsidRPr="009C37E4" w:rsidRDefault="00462CD6" w:rsidP="009C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каждого года обучения </w:t>
      </w:r>
      <w:r w:rsidR="009C37E4" w:rsidRPr="009C37E4">
        <w:rPr>
          <w:rFonts w:ascii="Times New Roman" w:hAnsi="Times New Roman" w:cs="Times New Roman"/>
          <w:sz w:val="24"/>
          <w:szCs w:val="24"/>
        </w:rPr>
        <w:t xml:space="preserve"> аспирант должен </w:t>
      </w:r>
      <w:r w:rsidR="008E594B" w:rsidRPr="009C37E4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9C37E4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C37E4" w:rsidRPr="009C37E4">
        <w:rPr>
          <w:rFonts w:ascii="Times New Roman" w:hAnsi="Times New Roman" w:cs="Times New Roman"/>
          <w:sz w:val="24"/>
          <w:szCs w:val="24"/>
        </w:rPr>
        <w:t>отчитаться по итогам и полученным результатам.</w:t>
      </w:r>
    </w:p>
    <w:p w:rsidR="008E594B" w:rsidRPr="009C37E4" w:rsidRDefault="009C37E4" w:rsidP="009C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t xml:space="preserve">По завершении обучения на заседании научного семинара кафедры </w:t>
      </w:r>
      <w:r w:rsidR="008E594B" w:rsidRPr="009C37E4">
        <w:rPr>
          <w:rFonts w:ascii="Times New Roman" w:hAnsi="Times New Roman" w:cs="Times New Roman"/>
          <w:sz w:val="24"/>
          <w:szCs w:val="24"/>
        </w:rPr>
        <w:t>провести апробацию диссертационной работы в форме мультимедийной презентации.</w:t>
      </w:r>
    </w:p>
    <w:p w:rsidR="008E594B" w:rsidRPr="009C37E4" w:rsidRDefault="008E594B" w:rsidP="008E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7E4">
        <w:rPr>
          <w:rFonts w:ascii="Times New Roman" w:hAnsi="Times New Roman" w:cs="Times New Roman"/>
          <w:sz w:val="24"/>
          <w:szCs w:val="24"/>
        </w:rPr>
        <w:t>Итогом выполненной научно-исследовательской работы является защита кандидатской диссертации.</w:t>
      </w:r>
    </w:p>
    <w:p w:rsidR="006340C7" w:rsidRDefault="006340C7" w:rsidP="006340C7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6340C7" w:rsidRDefault="006340C7" w:rsidP="006340C7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6340C7" w:rsidRDefault="006340C7" w:rsidP="006340C7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40C7" w:rsidRDefault="006340C7" w:rsidP="006340C7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</w:t>
      </w:r>
      <w:r w:rsidR="008E74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– 28 с. </w:t>
      </w:r>
    </w:p>
    <w:p w:rsidR="006340C7" w:rsidRDefault="006340C7" w:rsidP="006340C7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6340C7" w:rsidRDefault="006340C7" w:rsidP="006340C7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Кузин Ф.А. Кандидатская диссертация. Методика написания, правила оформления и порядок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защиты. Практическое пособие для аспирантов и соискателей ученой степени. – 5-е изд., доп. – М.: «Ось-89», 2000. – 224 с.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2003. – 479 с.  http://bookre.org/reader?file=621775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6340C7" w:rsidRDefault="006340C7" w:rsidP="006340C7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6340C7" w:rsidRDefault="006340C7" w:rsidP="006340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340C7" w:rsidRDefault="006340C7" w:rsidP="006340C7">
      <w:pPr>
        <w:numPr>
          <w:ilvl w:val="0"/>
          <w:numId w:val="17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учебный курс (+CD). 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Изд. Питер, 2001. – 368 с.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Учеб. пособие. - Иваново: Минэнерго СССР, 1989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М.: Изд-во ИПК и ПРНО МО, 1996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</w:t>
      </w:r>
      <w:proofErr w:type="gramStart"/>
      <w:r>
        <w:rPr>
          <w:rFonts w:ascii="Times New Roman" w:hAnsi="Times New Roman"/>
          <w:sz w:val="24"/>
          <w:szCs w:val="24"/>
        </w:rPr>
        <w:t>Ижевск.: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интеллектуальной собственности, патентам и товарным знакам. [Портал]: </w:t>
      </w:r>
      <w:proofErr w:type="gramStart"/>
      <w:r>
        <w:rPr>
          <w:rFonts w:ascii="Times New Roman" w:hAnsi="Times New Roman"/>
          <w:sz w:val="24"/>
          <w:szCs w:val="24"/>
        </w:rPr>
        <w:t>http://www.fips.ru/ .</w:t>
      </w:r>
      <w:proofErr w:type="gramEnd"/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РФЯЦ – ВНИИТФ, 1998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Патентные исследования. Содержание и порядок проведения. ГОСТ Р 15.011 //Интеллектуальная собственность. 1998. №4. С. 47-59.</w:t>
      </w:r>
    </w:p>
    <w:p w:rsidR="006340C7" w:rsidRDefault="006340C7" w:rsidP="006340C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6340C7" w:rsidRDefault="006340C7" w:rsidP="006340C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6340C7" w:rsidRDefault="006340C7" w:rsidP="006340C7">
      <w:pPr>
        <w:numPr>
          <w:ilvl w:val="0"/>
          <w:numId w:val="18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6340C7" w:rsidRDefault="006340C7" w:rsidP="006340C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6340C7" w:rsidRDefault="006340C7" w:rsidP="006340C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8E594B" w:rsidRPr="009C37E4" w:rsidRDefault="006340C7" w:rsidP="006340C7">
      <w:pPr>
        <w:spacing w:after="0" w:line="240" w:lineRule="auto"/>
        <w:ind w:left="357"/>
        <w:jc w:val="both"/>
        <w:rPr>
          <w:rFonts w:ascii="Times New Roman" w:hAnsi="Times New Roman"/>
          <w:b/>
          <w:spacing w:val="40"/>
          <w:w w:val="95"/>
        </w:rPr>
      </w:pPr>
      <w:r>
        <w:rPr>
          <w:rFonts w:ascii="Times New Roman" w:hAnsi="Times New Roman"/>
          <w:sz w:val="24"/>
          <w:szCs w:val="24"/>
        </w:rPr>
        <w:t>3.  Научно-исследовательские лаборатории по региональной и вузовской компонентам курса.</w:t>
      </w:r>
    </w:p>
    <w:sectPr w:rsidR="008E594B" w:rsidRPr="009C37E4" w:rsidSect="006340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207"/>
    <w:multiLevelType w:val="multilevel"/>
    <w:tmpl w:val="587E4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54258FE"/>
    <w:multiLevelType w:val="hybridMultilevel"/>
    <w:tmpl w:val="1F0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931BA"/>
    <w:multiLevelType w:val="hybridMultilevel"/>
    <w:tmpl w:val="21CE50F0"/>
    <w:lvl w:ilvl="0" w:tplc="340ADF68">
      <w:start w:val="2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7C28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1AB6"/>
    <w:multiLevelType w:val="hybridMultilevel"/>
    <w:tmpl w:val="3808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50861"/>
    <w:multiLevelType w:val="hybridMultilevel"/>
    <w:tmpl w:val="771A9C2C"/>
    <w:lvl w:ilvl="0" w:tplc="CF8E19C8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14"/>
    <w:rsid w:val="00040C67"/>
    <w:rsid w:val="00042AC6"/>
    <w:rsid w:val="00060F96"/>
    <w:rsid w:val="00083396"/>
    <w:rsid w:val="00090A14"/>
    <w:rsid w:val="000B1043"/>
    <w:rsid w:val="000D5BE2"/>
    <w:rsid w:val="000F4E4D"/>
    <w:rsid w:val="000F50D2"/>
    <w:rsid w:val="00132F2E"/>
    <w:rsid w:val="00170F02"/>
    <w:rsid w:val="00180AFD"/>
    <w:rsid w:val="00181D48"/>
    <w:rsid w:val="001868CD"/>
    <w:rsid w:val="001C0DC4"/>
    <w:rsid w:val="001C530C"/>
    <w:rsid w:val="001C6DC4"/>
    <w:rsid w:val="001C783C"/>
    <w:rsid w:val="001D19EA"/>
    <w:rsid w:val="00237E7D"/>
    <w:rsid w:val="002560D5"/>
    <w:rsid w:val="00287FBE"/>
    <w:rsid w:val="00296CA8"/>
    <w:rsid w:val="003275AF"/>
    <w:rsid w:val="00351EF7"/>
    <w:rsid w:val="00352B5E"/>
    <w:rsid w:val="003B1DE5"/>
    <w:rsid w:val="003D6AF4"/>
    <w:rsid w:val="00432314"/>
    <w:rsid w:val="00462CD6"/>
    <w:rsid w:val="004666C7"/>
    <w:rsid w:val="004859E8"/>
    <w:rsid w:val="004A3EC5"/>
    <w:rsid w:val="004B0B1B"/>
    <w:rsid w:val="004F454B"/>
    <w:rsid w:val="005020CD"/>
    <w:rsid w:val="005408A8"/>
    <w:rsid w:val="005600C7"/>
    <w:rsid w:val="005A49D9"/>
    <w:rsid w:val="005E7D4C"/>
    <w:rsid w:val="0060431C"/>
    <w:rsid w:val="00605DC6"/>
    <w:rsid w:val="0061509C"/>
    <w:rsid w:val="00624CEB"/>
    <w:rsid w:val="006340C7"/>
    <w:rsid w:val="00665406"/>
    <w:rsid w:val="006957E6"/>
    <w:rsid w:val="006A0579"/>
    <w:rsid w:val="006A30F6"/>
    <w:rsid w:val="006A757D"/>
    <w:rsid w:val="006D41A4"/>
    <w:rsid w:val="006F2FEA"/>
    <w:rsid w:val="007454E1"/>
    <w:rsid w:val="007B0236"/>
    <w:rsid w:val="007F0A78"/>
    <w:rsid w:val="00807559"/>
    <w:rsid w:val="008450FE"/>
    <w:rsid w:val="00860E97"/>
    <w:rsid w:val="008D6A54"/>
    <w:rsid w:val="008E4BFD"/>
    <w:rsid w:val="008E4C68"/>
    <w:rsid w:val="008E594B"/>
    <w:rsid w:val="008E7491"/>
    <w:rsid w:val="00903723"/>
    <w:rsid w:val="00927176"/>
    <w:rsid w:val="0094006D"/>
    <w:rsid w:val="009575FF"/>
    <w:rsid w:val="00990C32"/>
    <w:rsid w:val="009C37E4"/>
    <w:rsid w:val="009E73D5"/>
    <w:rsid w:val="00A75097"/>
    <w:rsid w:val="00AC5ABA"/>
    <w:rsid w:val="00AE0E7D"/>
    <w:rsid w:val="00AE26F5"/>
    <w:rsid w:val="00AF4860"/>
    <w:rsid w:val="00AF65EF"/>
    <w:rsid w:val="00B06ED2"/>
    <w:rsid w:val="00B165A8"/>
    <w:rsid w:val="00B20068"/>
    <w:rsid w:val="00B46B3E"/>
    <w:rsid w:val="00B72097"/>
    <w:rsid w:val="00B7611F"/>
    <w:rsid w:val="00B855B4"/>
    <w:rsid w:val="00B857C7"/>
    <w:rsid w:val="00B94D85"/>
    <w:rsid w:val="00BB1348"/>
    <w:rsid w:val="00C02286"/>
    <w:rsid w:val="00C1149F"/>
    <w:rsid w:val="00C729BD"/>
    <w:rsid w:val="00D20108"/>
    <w:rsid w:val="00D41CC2"/>
    <w:rsid w:val="00D91E19"/>
    <w:rsid w:val="00DA3291"/>
    <w:rsid w:val="00DC128D"/>
    <w:rsid w:val="00E31928"/>
    <w:rsid w:val="00E56AF3"/>
    <w:rsid w:val="00E96CF9"/>
    <w:rsid w:val="00EA127A"/>
    <w:rsid w:val="00ED0D99"/>
    <w:rsid w:val="00ED6007"/>
    <w:rsid w:val="00EE10B2"/>
    <w:rsid w:val="00F0680A"/>
    <w:rsid w:val="00F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50D5-6C7F-4272-914A-018A18E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96"/>
  </w:style>
  <w:style w:type="paragraph" w:styleId="1">
    <w:name w:val="heading 1"/>
    <w:basedOn w:val="a"/>
    <w:next w:val="a"/>
    <w:link w:val="10"/>
    <w:qFormat/>
    <w:rsid w:val="00090A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A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90A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3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0A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090A1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8450FE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45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5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39"/>
    <w:rsid w:val="0062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833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B94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semiHidden/>
    <w:rsid w:val="00B94D85"/>
    <w:pPr>
      <w:spacing w:after="0" w:line="260" w:lineRule="exact"/>
      <w:ind w:firstLine="397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94D85"/>
    <w:rPr>
      <w:rFonts w:ascii="TimesET" w:eastAsia="Times New Roman" w:hAnsi="TimesET" w:cs="Times New Roman"/>
      <w:sz w:val="20"/>
      <w:szCs w:val="20"/>
    </w:rPr>
  </w:style>
  <w:style w:type="paragraph" w:customStyle="1" w:styleId="8">
    <w:name w:val="8"/>
    <w:basedOn w:val="a7"/>
    <w:rsid w:val="00B94D85"/>
    <w:pPr>
      <w:spacing w:line="160" w:lineRule="exact"/>
    </w:pPr>
    <w:rPr>
      <w:sz w:val="16"/>
    </w:rPr>
  </w:style>
  <w:style w:type="paragraph" w:styleId="a9">
    <w:name w:val="Body Text"/>
    <w:basedOn w:val="a"/>
    <w:link w:val="aa"/>
    <w:uiPriority w:val="99"/>
    <w:semiHidden/>
    <w:unhideWhenUsed/>
    <w:rsid w:val="008E4B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BFD"/>
  </w:style>
  <w:style w:type="paragraph" w:styleId="ab">
    <w:name w:val="Title"/>
    <w:basedOn w:val="a"/>
    <w:next w:val="a"/>
    <w:link w:val="ac"/>
    <w:uiPriority w:val="10"/>
    <w:qFormat/>
    <w:rsid w:val="00EE1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E1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uiPriority w:val="99"/>
    <w:semiHidden/>
    <w:unhideWhenUsed/>
    <w:rsid w:val="00237E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7E7D"/>
    <w:rPr>
      <w:sz w:val="16"/>
      <w:szCs w:val="16"/>
    </w:rPr>
  </w:style>
  <w:style w:type="paragraph" w:customStyle="1" w:styleId="Style5">
    <w:name w:val="Style5"/>
    <w:basedOn w:val="a"/>
    <w:uiPriority w:val="99"/>
    <w:rsid w:val="00237E7D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7E7D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7E7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7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37E7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237E7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237E7D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99"/>
    <w:qFormat/>
    <w:rsid w:val="00237E7D"/>
    <w:pPr>
      <w:spacing w:after="0" w:line="240" w:lineRule="auto"/>
    </w:pPr>
    <w:rPr>
      <w:rFonts w:ascii="Calibri" w:hAnsi="Calibri"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94B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6340C7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6340C7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BE2-6058-4C27-8F21-25F66E78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Владелец</cp:lastModifiedBy>
  <cp:revision>5</cp:revision>
  <cp:lastPrinted>2012-12-04T10:12:00Z</cp:lastPrinted>
  <dcterms:created xsi:type="dcterms:W3CDTF">2015-02-27T06:59:00Z</dcterms:created>
  <dcterms:modified xsi:type="dcterms:W3CDTF">2015-03-01T13:25:00Z</dcterms:modified>
</cp:coreProperties>
</file>