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7" w:rsidRPr="003654EC" w:rsidRDefault="00E240D7" w:rsidP="00E240D7">
      <w:pPr>
        <w:pStyle w:val="32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E240D7" w:rsidRDefault="00E240D7" w:rsidP="00E240D7">
      <w:pPr>
        <w:widowControl w:val="0"/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8001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0D7" w:rsidRDefault="00E240D7" w:rsidP="00E240D7">
      <w:pPr>
        <w:widowControl w:val="0"/>
        <w:spacing w:line="120" w:lineRule="atLeast"/>
        <w:jc w:val="center"/>
        <w:rPr>
          <w:rFonts w:eastAsia="Times New Roman"/>
          <w:lang w:eastAsia="ru-RU"/>
        </w:rPr>
      </w:pPr>
      <w:r>
        <w:t xml:space="preserve">федеральное государственное автономное образовательное </w:t>
      </w:r>
    </w:p>
    <w:p w:rsidR="00E240D7" w:rsidRDefault="00E240D7" w:rsidP="00E240D7">
      <w:pPr>
        <w:widowControl w:val="0"/>
        <w:spacing w:line="120" w:lineRule="atLeast"/>
        <w:jc w:val="center"/>
      </w:pPr>
      <w:r>
        <w:t>учреждение высшего образования</w:t>
      </w:r>
    </w:p>
    <w:p w:rsidR="00E240D7" w:rsidRDefault="00E240D7" w:rsidP="00E240D7">
      <w:pPr>
        <w:widowControl w:val="0"/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E240D7" w:rsidRDefault="00E240D7" w:rsidP="00E240D7">
      <w:pPr>
        <w:widowControl w:val="0"/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E240D7" w:rsidRDefault="00E240D7" w:rsidP="00E240D7"/>
    <w:p w:rsidR="00E240D7" w:rsidRPr="00CD6F38" w:rsidRDefault="00E240D7" w:rsidP="00E240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E240D7" w:rsidRPr="0034375B" w:rsidTr="000C07A2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240D7" w:rsidRPr="0034375B" w:rsidRDefault="00E240D7" w:rsidP="000C07A2">
            <w:pPr>
              <w:rPr>
                <w:rFonts w:eastAsia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40D7" w:rsidRDefault="00E240D7" w:rsidP="000C07A2">
            <w:pPr>
              <w:ind w:right="-1"/>
              <w:rPr>
                <w:rFonts w:eastAsia="Times New Roman"/>
                <w:b/>
              </w:rPr>
            </w:pPr>
            <w:r w:rsidRPr="0034375B">
              <w:rPr>
                <w:rFonts w:eastAsia="Times New Roman"/>
              </w:rPr>
              <w:t xml:space="preserve">                            </w:t>
            </w:r>
            <w:r w:rsidRPr="0034375B">
              <w:rPr>
                <w:rFonts w:eastAsia="Times New Roman"/>
                <w:b/>
              </w:rPr>
              <w:t>УТВЕРЖДАЮ</w:t>
            </w:r>
          </w:p>
          <w:p w:rsidR="00E240D7" w:rsidRPr="004952E4" w:rsidRDefault="00E240D7" w:rsidP="000C07A2">
            <w:pPr>
              <w:ind w:right="-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      </w:t>
            </w:r>
            <w:r>
              <w:rPr>
                <w:rFonts w:eastAsia="Times New Roman"/>
              </w:rPr>
              <w:t xml:space="preserve"> Директор </w:t>
            </w:r>
            <w:r w:rsidR="003B6183">
              <w:rPr>
                <w:rFonts w:eastAsia="Times New Roman"/>
              </w:rPr>
              <w:t>ИПР</w:t>
            </w:r>
          </w:p>
          <w:p w:rsidR="00E240D7" w:rsidRPr="003654EC" w:rsidRDefault="00E240D7" w:rsidP="000C07A2">
            <w:pPr>
              <w:jc w:val="center"/>
            </w:pPr>
            <w:r>
              <w:t xml:space="preserve">                </w:t>
            </w:r>
            <w:r w:rsidRPr="003654EC">
              <w:t>_____________</w:t>
            </w:r>
            <w:r>
              <w:t xml:space="preserve"> А.Ю. Дмитриев</w:t>
            </w:r>
          </w:p>
          <w:p w:rsidR="00E240D7" w:rsidRPr="0034375B" w:rsidRDefault="00E240D7" w:rsidP="000C07A2">
            <w:pPr>
              <w:jc w:val="center"/>
              <w:rPr>
                <w:rFonts w:eastAsia="Times New Roman"/>
              </w:rPr>
            </w:pPr>
            <w:r w:rsidRPr="003654EC">
              <w:t xml:space="preserve">                 </w:t>
            </w:r>
            <w:r>
              <w:t>«___»________________2014</w:t>
            </w:r>
            <w:r w:rsidRPr="003654EC">
              <w:t xml:space="preserve"> г.</w:t>
            </w:r>
          </w:p>
        </w:tc>
      </w:tr>
    </w:tbl>
    <w:p w:rsidR="00E240D7" w:rsidRPr="00A611EF" w:rsidRDefault="00E240D7" w:rsidP="00E240D7"/>
    <w:p w:rsidR="00E240D7" w:rsidRPr="008A26B8" w:rsidRDefault="00E240D7" w:rsidP="00897466">
      <w:pPr>
        <w:spacing w:after="0"/>
        <w:jc w:val="center"/>
      </w:pPr>
      <w:r w:rsidRPr="008A26B8">
        <w:t>РАБОЧАЯ ПРОГРАММА УЧЕБНОЙ ДИСЦИПЛИНЫ</w:t>
      </w:r>
    </w:p>
    <w:p w:rsidR="00E240D7" w:rsidRPr="0078372C" w:rsidRDefault="00E240D7" w:rsidP="00897466">
      <w:pPr>
        <w:spacing w:after="0"/>
        <w:ind w:right="-1"/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ПРОЦЕССЫ И АППАРАТЫ ХИМИЧЕСКИХ ТЕХНОЛОГИЙ</w:t>
      </w:r>
    </w:p>
    <w:p w:rsidR="00E240D7" w:rsidRDefault="00E240D7" w:rsidP="00897466">
      <w:pPr>
        <w:spacing w:after="0"/>
        <w:ind w:right="-1"/>
        <w:jc w:val="center"/>
      </w:pPr>
      <w:r w:rsidRPr="00B3566F">
        <w:t xml:space="preserve"> основн</w:t>
      </w:r>
      <w:r>
        <w:t>ая</w:t>
      </w:r>
      <w:r w:rsidRPr="00B3566F">
        <w:t xml:space="preserve"> образовательн</w:t>
      </w:r>
      <w:r>
        <w:t>ая</w:t>
      </w:r>
      <w:r w:rsidRPr="00B3566F">
        <w:t xml:space="preserve"> программ</w:t>
      </w:r>
      <w:r>
        <w:t>а</w:t>
      </w:r>
      <w:r w:rsidRPr="00B3566F">
        <w:t xml:space="preserve"> подготовки аспиранта </w:t>
      </w:r>
    </w:p>
    <w:p w:rsidR="00E240D7" w:rsidRPr="00477F8E" w:rsidRDefault="00E240D7" w:rsidP="00897466">
      <w:pPr>
        <w:spacing w:after="0"/>
        <w:ind w:right="-1"/>
        <w:jc w:val="center"/>
      </w:pPr>
      <w:r w:rsidRPr="00B3566F">
        <w:t xml:space="preserve">по </w:t>
      </w:r>
      <w:r>
        <w:t>направлению</w:t>
      </w:r>
      <w:r w:rsidRPr="00477F8E">
        <w:t xml:space="preserve"> 1</w:t>
      </w:r>
      <w:r>
        <w:t>8</w:t>
      </w:r>
      <w:r w:rsidRPr="00477F8E">
        <w:t xml:space="preserve">.06.01 </w:t>
      </w:r>
      <w:r w:rsidR="00F060A0">
        <w:t>«</w:t>
      </w:r>
      <w:r>
        <w:t>Химическая технология</w:t>
      </w:r>
      <w:r w:rsidR="00F060A0">
        <w:t>»</w:t>
      </w:r>
    </w:p>
    <w:p w:rsidR="00E240D7" w:rsidRDefault="00E240D7" w:rsidP="00897466">
      <w:pPr>
        <w:spacing w:after="0"/>
        <w:jc w:val="center"/>
      </w:pPr>
    </w:p>
    <w:p w:rsidR="00E240D7" w:rsidRDefault="00E240D7" w:rsidP="00897466">
      <w:pPr>
        <w:spacing w:after="0"/>
        <w:jc w:val="center"/>
      </w:pPr>
    </w:p>
    <w:p w:rsidR="00E240D7" w:rsidRPr="002421F6" w:rsidRDefault="00E240D7" w:rsidP="00897466">
      <w:pPr>
        <w:spacing w:after="0"/>
        <w:jc w:val="center"/>
      </w:pPr>
      <w:r w:rsidRPr="002421F6">
        <w:t xml:space="preserve">Уровень высшего образования </w:t>
      </w:r>
    </w:p>
    <w:p w:rsidR="00E240D7" w:rsidRPr="00A611EF" w:rsidRDefault="00E240D7" w:rsidP="00897466">
      <w:pPr>
        <w:spacing w:after="0"/>
        <w:jc w:val="center"/>
      </w:pPr>
      <w:r w:rsidRPr="002421F6">
        <w:t>подготовки научно-педагогических кадров в аспирантуре</w:t>
      </w:r>
    </w:p>
    <w:p w:rsidR="00E240D7" w:rsidRPr="00A611EF" w:rsidRDefault="00E240D7" w:rsidP="00E240D7">
      <w:pPr>
        <w:jc w:val="center"/>
      </w:pPr>
    </w:p>
    <w:p w:rsidR="00E240D7" w:rsidRPr="00A611EF" w:rsidRDefault="00E240D7" w:rsidP="00E240D7">
      <w:pPr>
        <w:jc w:val="center"/>
      </w:pPr>
    </w:p>
    <w:p w:rsidR="00E240D7" w:rsidRPr="00A611EF" w:rsidRDefault="00E240D7" w:rsidP="00E240D7">
      <w:pPr>
        <w:jc w:val="center"/>
      </w:pPr>
    </w:p>
    <w:p w:rsidR="00E240D7" w:rsidRDefault="00E240D7" w:rsidP="00E240D7"/>
    <w:p w:rsidR="00897466" w:rsidRDefault="00897466" w:rsidP="00E240D7"/>
    <w:p w:rsidR="00897466" w:rsidRPr="00A611EF" w:rsidRDefault="00897466" w:rsidP="00E240D7"/>
    <w:p w:rsidR="00E240D7" w:rsidRPr="00B873EF" w:rsidRDefault="00E240D7" w:rsidP="00E240D7"/>
    <w:p w:rsidR="00E240D7" w:rsidRPr="00B873EF" w:rsidRDefault="00E240D7" w:rsidP="00E240D7">
      <w:pPr>
        <w:jc w:val="center"/>
      </w:pPr>
      <w:r w:rsidRPr="00B873EF">
        <w:t>ТОМСК 201</w:t>
      </w:r>
      <w:r>
        <w:t>4</w:t>
      </w:r>
      <w:r w:rsidRPr="00B873EF">
        <w:t xml:space="preserve"> г.</w:t>
      </w:r>
    </w:p>
    <w:p w:rsidR="00E240D7" w:rsidRDefault="00E240D7" w:rsidP="00E240D7">
      <w:pPr>
        <w:spacing w:after="120" w:line="240" w:lineRule="auto"/>
        <w:jc w:val="center"/>
        <w:rPr>
          <w:b/>
          <w:caps/>
        </w:rPr>
      </w:pPr>
      <w:r>
        <w:br w:type="page"/>
      </w:r>
      <w:r w:rsidRPr="00087132">
        <w:rPr>
          <w:b/>
          <w:caps/>
        </w:rPr>
        <w:lastRenderedPageBreak/>
        <w:t>Предисловие</w:t>
      </w:r>
    </w:p>
    <w:p w:rsidR="00E240D7" w:rsidRPr="002421F6" w:rsidRDefault="00E240D7" w:rsidP="00E240D7">
      <w:pPr>
        <w:pStyle w:val="30"/>
        <w:numPr>
          <w:ilvl w:val="0"/>
          <w:numId w:val="4"/>
        </w:numPr>
        <w:tabs>
          <w:tab w:val="left" w:pos="284"/>
        </w:tabs>
        <w:autoSpaceDE w:val="0"/>
        <w:autoSpaceDN w:val="0"/>
        <w:spacing w:before="0" w:after="0" w:line="240" w:lineRule="auto"/>
        <w:ind w:left="284" w:right="-1" w:hanging="284"/>
        <w:rPr>
          <w:rFonts w:ascii="Times New Roman" w:hAnsi="Times New Roman"/>
          <w:b w:val="0"/>
          <w:sz w:val="24"/>
          <w:szCs w:val="24"/>
        </w:rPr>
      </w:pPr>
      <w:r w:rsidRPr="00087132">
        <w:rPr>
          <w:rFonts w:ascii="Times New Roman" w:hAnsi="Times New Roman"/>
          <w:b w:val="0"/>
          <w:sz w:val="24"/>
          <w:szCs w:val="24"/>
        </w:rPr>
        <w:t xml:space="preserve">Рабочая программа составлена на основании </w:t>
      </w:r>
      <w:r>
        <w:rPr>
          <w:rFonts w:ascii="Times New Roman" w:hAnsi="Times New Roman"/>
          <w:b w:val="0"/>
          <w:sz w:val="24"/>
          <w:szCs w:val="24"/>
        </w:rPr>
        <w:t>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</w:t>
      </w:r>
      <w:r w:rsidRPr="00087132">
        <w:rPr>
          <w:rFonts w:ascii="Times New Roman" w:hAnsi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/>
          <w:b w:val="0"/>
          <w:sz w:val="24"/>
          <w:szCs w:val="24"/>
        </w:rPr>
        <w:t xml:space="preserve">направлению 18.06.01 </w:t>
      </w:r>
      <w:r w:rsidR="000B2A7E">
        <w:rPr>
          <w:rFonts w:ascii="Times New Roman" w:hAnsi="Times New Roman"/>
          <w:b w:val="0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Химическая технология</w:t>
      </w:r>
      <w:r w:rsidR="000B2A7E">
        <w:rPr>
          <w:rFonts w:ascii="Times New Roman" w:hAnsi="Times New Roman"/>
          <w:b w:val="0"/>
          <w:sz w:val="24"/>
          <w:szCs w:val="24"/>
        </w:rPr>
        <w:t>»</w:t>
      </w:r>
    </w:p>
    <w:p w:rsidR="00E240D7" w:rsidRPr="00087132" w:rsidRDefault="00E240D7" w:rsidP="00E240D7">
      <w:pPr>
        <w:spacing w:line="240" w:lineRule="auto"/>
        <w:ind w:right="-1"/>
      </w:pPr>
      <w:r>
        <w:t xml:space="preserve">    </w:t>
      </w:r>
    </w:p>
    <w:p w:rsidR="00E240D7" w:rsidRPr="00087132" w:rsidRDefault="00E240D7" w:rsidP="00897466">
      <w:pPr>
        <w:spacing w:line="240" w:lineRule="auto"/>
        <w:ind w:right="-1"/>
        <w:jc w:val="both"/>
      </w:pPr>
      <w:r w:rsidRPr="00087132">
        <w:t xml:space="preserve">РАБОЧАЯ ПРОГРАММА РАССМОТРЕНА И ОДОБРЕНА на заседании обеспечивающей </w:t>
      </w:r>
      <w:r w:rsidRPr="008A338D">
        <w:t>кафедры «</w:t>
      </w:r>
      <w:r>
        <w:t>общей химической технологии</w:t>
      </w:r>
      <w:r w:rsidRPr="008A338D">
        <w:t>»</w:t>
      </w:r>
      <w:r>
        <w:t xml:space="preserve"> ИПР </w:t>
      </w:r>
      <w:r w:rsidRPr="00087132">
        <w:t>про</w:t>
      </w:r>
      <w:r>
        <w:t>токол № ____от ___________2014</w:t>
      </w:r>
      <w:r w:rsidRPr="00087132">
        <w:t xml:space="preserve"> г.    </w:t>
      </w:r>
    </w:p>
    <w:p w:rsidR="00E240D7" w:rsidRPr="00087132" w:rsidRDefault="00E240D7" w:rsidP="00E240D7">
      <w:pPr>
        <w:spacing w:line="240" w:lineRule="auto"/>
        <w:ind w:right="-1" w:firstLine="720"/>
      </w:pPr>
    </w:p>
    <w:p w:rsidR="00E240D7" w:rsidRPr="00087132" w:rsidRDefault="00E240D7" w:rsidP="00897466">
      <w:pPr>
        <w:spacing w:after="0" w:line="240" w:lineRule="auto"/>
      </w:pPr>
      <w:r>
        <w:t xml:space="preserve">         </w:t>
      </w:r>
      <w:r w:rsidRPr="00087132">
        <w:t>Научный руководитель программы</w:t>
      </w:r>
    </w:p>
    <w:p w:rsidR="00E240D7" w:rsidRPr="00087132" w:rsidRDefault="00E240D7" w:rsidP="00897466">
      <w:pPr>
        <w:spacing w:after="0" w:line="240" w:lineRule="auto"/>
      </w:pPr>
      <w:r>
        <w:t xml:space="preserve">         </w:t>
      </w:r>
      <w:r w:rsidRPr="00087132">
        <w:t>аспирантской подготовки</w:t>
      </w:r>
      <w:r w:rsidRPr="00087132">
        <w:tab/>
      </w:r>
      <w:r w:rsidRPr="00087132">
        <w:tab/>
      </w:r>
      <w:r w:rsidRPr="00087132">
        <w:tab/>
      </w:r>
      <w:r w:rsidRPr="00087132">
        <w:tab/>
      </w:r>
      <w:r w:rsidRPr="00087132">
        <w:tab/>
      </w:r>
      <w:r>
        <w:t xml:space="preserve">           </w:t>
      </w:r>
      <w:r w:rsidRPr="00087132">
        <w:tab/>
      </w:r>
      <w:r w:rsidR="006B7B15">
        <w:t>В</w:t>
      </w:r>
      <w:r w:rsidRPr="00087132">
        <w:t>.</w:t>
      </w:r>
      <w:r w:rsidR="006B7B15">
        <w:t>В</w:t>
      </w:r>
      <w:r w:rsidRPr="00087132">
        <w:t xml:space="preserve">. </w:t>
      </w:r>
      <w:proofErr w:type="spellStart"/>
      <w:r w:rsidR="006B7B15">
        <w:t>Коробочкин</w:t>
      </w:r>
      <w:proofErr w:type="spellEnd"/>
    </w:p>
    <w:p w:rsidR="00E240D7" w:rsidRPr="00087132" w:rsidRDefault="00E240D7" w:rsidP="00E240D7">
      <w:pPr>
        <w:spacing w:line="240" w:lineRule="auto"/>
        <w:ind w:right="-1"/>
      </w:pPr>
    </w:p>
    <w:p w:rsidR="00E240D7" w:rsidRPr="00087132" w:rsidRDefault="00E240D7" w:rsidP="00E240D7">
      <w:pPr>
        <w:numPr>
          <w:ilvl w:val="0"/>
          <w:numId w:val="4"/>
        </w:numPr>
        <w:spacing w:after="0" w:line="240" w:lineRule="auto"/>
        <w:ind w:left="284" w:right="-1" w:hanging="284"/>
        <w:jc w:val="both"/>
      </w:pPr>
      <w:r w:rsidRPr="00087132">
        <w:t xml:space="preserve">Программа СОГЛАСОВАНА с </w:t>
      </w:r>
      <w:r>
        <w:t xml:space="preserve">институтами, </w:t>
      </w:r>
      <w:r w:rsidRPr="00087132">
        <w:t>выпускающими кафедрами специальности; СООТВЕТСТВУЕТ действующему плану.</w:t>
      </w:r>
    </w:p>
    <w:p w:rsidR="00E240D7" w:rsidRPr="00087132" w:rsidRDefault="00E240D7" w:rsidP="00E240D7">
      <w:pPr>
        <w:spacing w:line="240" w:lineRule="auto"/>
        <w:ind w:right="-1"/>
      </w:pPr>
    </w:p>
    <w:p w:rsidR="00E240D7" w:rsidRDefault="00E240D7" w:rsidP="00E240D7">
      <w:pPr>
        <w:spacing w:line="240" w:lineRule="auto"/>
        <w:ind w:right="-1"/>
      </w:pPr>
      <w:r>
        <w:t xml:space="preserve">          Зав. обеспечивающей кафедрой</w:t>
      </w:r>
      <w:r w:rsidRPr="00087132">
        <w:t xml:space="preserve"> </w:t>
      </w:r>
      <w:r w:rsidR="006B7B15">
        <w:t>ОХТ</w:t>
      </w:r>
      <w:r>
        <w:tab/>
        <w:t xml:space="preserve">                                  </w:t>
      </w:r>
      <w:r w:rsidR="006B7B15">
        <w:t>В</w:t>
      </w:r>
      <w:r>
        <w:t xml:space="preserve">.В. </w:t>
      </w:r>
      <w:r w:rsidR="006B7B15">
        <w:t>Тихонов</w:t>
      </w:r>
      <w:r>
        <w:t xml:space="preserve">                </w:t>
      </w:r>
    </w:p>
    <w:p w:rsidR="00366E60" w:rsidRPr="00087132" w:rsidRDefault="00366E60" w:rsidP="00E240D7">
      <w:pPr>
        <w:spacing w:line="240" w:lineRule="auto"/>
        <w:ind w:right="-1"/>
      </w:pPr>
    </w:p>
    <w:p w:rsidR="00E240D7" w:rsidRDefault="00E240D7" w:rsidP="00E240D7">
      <w:pPr>
        <w:pStyle w:val="1"/>
        <w:numPr>
          <w:ilvl w:val="0"/>
          <w:numId w:val="12"/>
        </w:numPr>
        <w:tabs>
          <w:tab w:val="left" w:pos="426"/>
        </w:tabs>
        <w:spacing w:before="240" w:after="240" w:line="240" w:lineRule="auto"/>
        <w:ind w:hanging="1080"/>
        <w:jc w:val="center"/>
        <w:rPr>
          <w:sz w:val="24"/>
          <w:szCs w:val="24"/>
        </w:rPr>
      </w:pPr>
      <w:r w:rsidRPr="00D931B0">
        <w:rPr>
          <w:rFonts w:ascii="Times New Roman" w:hAnsi="Times New Roman"/>
          <w:color w:val="auto"/>
          <w:sz w:val="24"/>
          <w:szCs w:val="24"/>
        </w:rPr>
        <w:t>ЦЕЛИ И ЗАДАЧИ УЧЕБНОЙ ДИСЦИПЛИНЫ</w:t>
      </w:r>
    </w:p>
    <w:p w:rsidR="00E240D7" w:rsidRPr="00A62E57" w:rsidRDefault="00E240D7" w:rsidP="00E240D7">
      <w:pPr>
        <w:pStyle w:val="1"/>
        <w:tabs>
          <w:tab w:val="left" w:pos="426"/>
        </w:tabs>
        <w:spacing w:before="0" w:line="240" w:lineRule="auto"/>
        <w:ind w:right="-113" w:firstLine="567"/>
        <w:rPr>
          <w:color w:val="auto"/>
          <w:sz w:val="24"/>
          <w:szCs w:val="24"/>
        </w:rPr>
      </w:pPr>
      <w:r w:rsidRPr="00A62E57">
        <w:rPr>
          <w:b w:val="0"/>
          <w:color w:val="auto"/>
          <w:sz w:val="24"/>
          <w:szCs w:val="24"/>
        </w:rPr>
        <w:t>Рассматриваемая дисциплина является основной в подготовке аспирантов</w:t>
      </w:r>
      <w:r w:rsidRPr="00A62E57">
        <w:rPr>
          <w:rFonts w:ascii="Times New Roman" w:hAnsi="Times New Roman"/>
          <w:b w:val="0"/>
          <w:color w:val="auto"/>
          <w:sz w:val="24"/>
          <w:szCs w:val="24"/>
        </w:rPr>
        <w:t>, обучающихся по профилю 05.1</w:t>
      </w:r>
      <w:r w:rsidR="006B7B15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Pr="00A62E57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6B7B15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Pr="00A62E5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6B7B15">
        <w:rPr>
          <w:rFonts w:ascii="Times New Roman" w:hAnsi="Times New Roman"/>
          <w:b w:val="0"/>
          <w:color w:val="auto"/>
          <w:sz w:val="24"/>
          <w:szCs w:val="24"/>
        </w:rPr>
        <w:t xml:space="preserve"> Процессы и аппараты химических технологий</w:t>
      </w:r>
      <w:r w:rsidRPr="00A62E57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240D7" w:rsidRDefault="00E240D7" w:rsidP="00E240D7">
      <w:pPr>
        <w:spacing w:line="240" w:lineRule="auto"/>
        <w:ind w:right="-113" w:firstLine="567"/>
      </w:pPr>
      <w:r w:rsidRPr="00AC3912">
        <w:t>Цел</w:t>
      </w:r>
      <w:r>
        <w:t>ями</w:t>
      </w:r>
      <w:r w:rsidRPr="00AC3912">
        <w:t xml:space="preserve"> изучения дисциплины явля</w:t>
      </w:r>
      <w:r w:rsidR="00A73600">
        <w:t>ю</w:t>
      </w:r>
      <w:r w:rsidRPr="00AC3912">
        <w:t>тся</w:t>
      </w:r>
      <w:r w:rsidR="00A73600">
        <w:t>:</w:t>
      </w:r>
    </w:p>
    <w:p w:rsidR="00E240D7" w:rsidRDefault="006B7B15" w:rsidP="00E240D7">
      <w:pPr>
        <w:numPr>
          <w:ilvl w:val="0"/>
          <w:numId w:val="16"/>
        </w:numPr>
        <w:spacing w:after="0" w:line="240" w:lineRule="auto"/>
        <w:ind w:left="426" w:right="-113" w:hanging="426"/>
        <w:jc w:val="both"/>
      </w:pPr>
      <w:r>
        <w:t xml:space="preserve">приобретение знаний в области </w:t>
      </w:r>
      <w:r w:rsidR="00A73600">
        <w:t xml:space="preserve">исследований разработки и моделирования химико-технологических </w:t>
      </w:r>
      <w:r>
        <w:t>процессов и их аппаратурного обеспечения в химической технологии</w:t>
      </w:r>
      <w:r w:rsidR="00E240D7">
        <w:t xml:space="preserve">; </w:t>
      </w:r>
    </w:p>
    <w:p w:rsidR="00E240D7" w:rsidRPr="0063514E" w:rsidRDefault="006B7B15" w:rsidP="00E240D7">
      <w:pPr>
        <w:numPr>
          <w:ilvl w:val="0"/>
          <w:numId w:val="16"/>
        </w:numPr>
        <w:spacing w:after="0" w:line="240" w:lineRule="auto"/>
        <w:ind w:left="426" w:right="-113" w:hanging="426"/>
        <w:jc w:val="both"/>
      </w:pPr>
      <w:r>
        <w:t xml:space="preserve">приобретения навыков </w:t>
      </w:r>
      <w:r w:rsidR="00A73600">
        <w:t xml:space="preserve">построения технологических схем, </w:t>
      </w:r>
      <w:r>
        <w:t xml:space="preserve">проектирования оборудования и аппаратов для проведения </w:t>
      </w:r>
      <w:r w:rsidR="00A73600">
        <w:t>химико-технологических</w:t>
      </w:r>
      <w:r>
        <w:t xml:space="preserve"> процессов</w:t>
      </w:r>
      <w:r w:rsidR="00E240D7" w:rsidRPr="0063514E">
        <w:t>.</w:t>
      </w:r>
    </w:p>
    <w:p w:rsidR="00E240D7" w:rsidRPr="00A62E57" w:rsidRDefault="00E240D7" w:rsidP="00897466">
      <w:pPr>
        <w:numPr>
          <w:ilvl w:val="0"/>
          <w:numId w:val="12"/>
        </w:numPr>
        <w:spacing w:before="240" w:after="240" w:line="240" w:lineRule="auto"/>
        <w:ind w:left="425" w:hanging="425"/>
        <w:jc w:val="center"/>
        <w:rPr>
          <w:b/>
        </w:rPr>
      </w:pPr>
      <w:r w:rsidRPr="00A62E57">
        <w:rPr>
          <w:b/>
        </w:rPr>
        <w:t>МЕСТО ДИСЦИПЛИНЫ В СТРУКТУРЕ ООП</w:t>
      </w:r>
    </w:p>
    <w:p w:rsidR="00E240D7" w:rsidRPr="00A62E57" w:rsidRDefault="00E240D7" w:rsidP="00A73600">
      <w:pPr>
        <w:spacing w:line="240" w:lineRule="auto"/>
        <w:ind w:left="426" w:hanging="426"/>
        <w:jc w:val="both"/>
      </w:pPr>
      <w:r>
        <w:t xml:space="preserve">2.1. </w:t>
      </w:r>
      <w:r w:rsidRPr="00A62E57">
        <w:t>Учебная дисциплина «</w:t>
      </w:r>
      <w:r w:rsidR="00A73600">
        <w:t>Процессы и аппараты химических технологий</w:t>
      </w:r>
      <w:r w:rsidRPr="00A62E57">
        <w:t xml:space="preserve">» входит в </w:t>
      </w:r>
      <w:r>
        <w:t>вариативную часть</w:t>
      </w:r>
      <w:r w:rsidRPr="00A62E57">
        <w:rPr>
          <w:b/>
          <w:bCs/>
        </w:rPr>
        <w:t xml:space="preserve"> </w:t>
      </w:r>
      <w:r w:rsidR="00A73600">
        <w:rPr>
          <w:b/>
          <w:bCs/>
        </w:rPr>
        <w:t>(</w:t>
      </w:r>
      <w:r w:rsidRPr="0063514E">
        <w:rPr>
          <w:bCs/>
        </w:rPr>
        <w:t>междисциплинарный профессиональный модуль</w:t>
      </w:r>
      <w:r w:rsidRPr="00A62E57">
        <w:t xml:space="preserve"> ООП</w:t>
      </w:r>
      <w:r w:rsidR="00A73600">
        <w:t>)</w:t>
      </w:r>
      <w:r w:rsidRPr="00A62E57">
        <w:t>.</w:t>
      </w:r>
    </w:p>
    <w:p w:rsidR="00E240D7" w:rsidRDefault="00E240D7" w:rsidP="00366E60">
      <w:pPr>
        <w:spacing w:after="0" w:line="240" w:lineRule="auto"/>
        <w:ind w:left="425" w:hanging="426"/>
        <w:jc w:val="both"/>
      </w:pPr>
      <w:r>
        <w:t xml:space="preserve">2.2. Данная программа строится на преемственности программ в системе </w:t>
      </w:r>
      <w:r w:rsidRPr="00A62E57">
        <w:t xml:space="preserve">высшего </w:t>
      </w:r>
      <w:r>
        <w:t xml:space="preserve">образования и </w:t>
      </w:r>
      <w:r w:rsidRPr="00A62E57">
        <w:t>предназначена для</w:t>
      </w:r>
      <w:r>
        <w:t xml:space="preserve"> аспирантов ТПУ, прошедших обучение по </w:t>
      </w:r>
      <w:r w:rsidRPr="00A62E57">
        <w:t xml:space="preserve">программе </w:t>
      </w:r>
      <w:r>
        <w:t>подготовки</w:t>
      </w:r>
      <w:r w:rsidRPr="00A62E57">
        <w:t xml:space="preserve"> </w:t>
      </w:r>
      <w:r>
        <w:t xml:space="preserve">магистров, прослушавших соответствующие курсы и имея по ним положительные оценки. Она основывается </w:t>
      </w:r>
      <w:r w:rsidRPr="00A62E57">
        <w:t>на положениях, от</w:t>
      </w:r>
      <w:r>
        <w:t xml:space="preserve">раженных </w:t>
      </w:r>
      <w:r w:rsidR="00A73600">
        <w:t xml:space="preserve">в </w:t>
      </w:r>
      <w:r>
        <w:t>учебных программах ука</w:t>
      </w:r>
      <w:r w:rsidRPr="00A62E57">
        <w:t>занных уровней.</w:t>
      </w:r>
      <w:r>
        <w:t xml:space="preserve"> Для </w:t>
      </w:r>
      <w:r w:rsidRPr="00A62E57">
        <w:t>освоен</w:t>
      </w:r>
      <w:r>
        <w:t xml:space="preserve">ия дисциплины </w:t>
      </w:r>
      <w:r w:rsidRPr="00A62E57">
        <w:t>«</w:t>
      </w:r>
      <w:r w:rsidR="00A73600" w:rsidRPr="00A73600">
        <w:t xml:space="preserve"> </w:t>
      </w:r>
      <w:r w:rsidR="00A73600">
        <w:t>Процессы и аппараты химических технологий</w:t>
      </w:r>
      <w:r>
        <w:t xml:space="preserve">» требуются знания и умения, приобретенные обучающимися в </w:t>
      </w:r>
      <w:r w:rsidRPr="00A62E57">
        <w:t xml:space="preserve">результате освоения ряда предшествующих дисциплин (разделов </w:t>
      </w:r>
      <w:r>
        <w:t>дисциплин), таких как:</w:t>
      </w:r>
    </w:p>
    <w:p w:rsidR="00A73600" w:rsidRDefault="00A73600" w:rsidP="00366E60">
      <w:pPr>
        <w:spacing w:after="0" w:line="240" w:lineRule="auto"/>
        <w:ind w:left="425"/>
      </w:pPr>
      <w:r>
        <w:t>– общая и неорганическая химия;</w:t>
      </w:r>
    </w:p>
    <w:p w:rsidR="00E240D7" w:rsidRDefault="00A73600" w:rsidP="00366E60">
      <w:pPr>
        <w:spacing w:after="0" w:line="240" w:lineRule="auto"/>
        <w:ind w:left="425"/>
      </w:pPr>
      <w:r>
        <w:t>– физическая и коллоидная химия;</w:t>
      </w:r>
    </w:p>
    <w:p w:rsidR="00E240D7" w:rsidRDefault="00A73600" w:rsidP="00366E60">
      <w:pPr>
        <w:spacing w:after="0" w:line="240" w:lineRule="auto"/>
        <w:ind w:left="425"/>
      </w:pPr>
      <w:r>
        <w:t>– физико-химические методы анализа;</w:t>
      </w:r>
    </w:p>
    <w:p w:rsidR="00A73600" w:rsidRDefault="00A73600" w:rsidP="00366E60">
      <w:pPr>
        <w:spacing w:after="0" w:line="240" w:lineRule="auto"/>
        <w:ind w:left="425"/>
      </w:pPr>
      <w:r>
        <w:t>– общая химическая технология;</w:t>
      </w:r>
    </w:p>
    <w:p w:rsidR="00E240D7" w:rsidRDefault="00A73600" w:rsidP="00366E60">
      <w:pPr>
        <w:spacing w:after="0" w:line="240" w:lineRule="auto"/>
        <w:ind w:left="425"/>
      </w:pPr>
      <w:r>
        <w:t>– химические реакторы.</w:t>
      </w:r>
    </w:p>
    <w:p w:rsidR="00E240D7" w:rsidRDefault="00E240D7" w:rsidP="003440C0">
      <w:pPr>
        <w:spacing w:line="240" w:lineRule="auto"/>
        <w:ind w:left="426" w:right="-1" w:hanging="426"/>
        <w:jc w:val="both"/>
      </w:pPr>
      <w:r>
        <w:t xml:space="preserve">2.3. Дисциплина </w:t>
      </w:r>
      <w:r w:rsidRPr="00A62E57">
        <w:t>«</w:t>
      </w:r>
      <w:r w:rsidR="00A73600" w:rsidRPr="00A73600">
        <w:t xml:space="preserve"> </w:t>
      </w:r>
      <w:r w:rsidR="00A73600">
        <w:t>Процессы и аппараты химических технологий</w:t>
      </w:r>
      <w:r w:rsidRPr="00A62E57">
        <w:t xml:space="preserve">» </w:t>
      </w:r>
      <w:r>
        <w:t>необходима при подготовке выпускной квалификационной работы аспиранта и подготов</w:t>
      </w:r>
      <w:r w:rsidRPr="00A62E57">
        <w:t>ке к сдаче кандидатского экзамена.</w:t>
      </w:r>
      <w:r w:rsidRPr="00A62E57">
        <w:cr/>
      </w:r>
    </w:p>
    <w:p w:rsidR="00E240D7" w:rsidRDefault="00E240D7" w:rsidP="00E240D7">
      <w:pPr>
        <w:numPr>
          <w:ilvl w:val="0"/>
          <w:numId w:val="12"/>
        </w:numPr>
        <w:spacing w:after="120" w:line="240" w:lineRule="auto"/>
        <w:ind w:left="425" w:hanging="425"/>
        <w:jc w:val="center"/>
        <w:rPr>
          <w:b/>
        </w:rPr>
      </w:pPr>
      <w:r w:rsidRPr="007039F2">
        <w:rPr>
          <w:b/>
        </w:rPr>
        <w:lastRenderedPageBreak/>
        <w:t xml:space="preserve">ТРЕБОВАНИЯ К </w:t>
      </w:r>
      <w:r>
        <w:rPr>
          <w:b/>
        </w:rPr>
        <w:t>РЕЗУЛЬТАТАМ ОСВОЕНИЯ ДИСЦИПЛИНЫ</w:t>
      </w:r>
    </w:p>
    <w:p w:rsidR="00E240D7" w:rsidRDefault="00E240D7" w:rsidP="003440C0">
      <w:pPr>
        <w:spacing w:line="240" w:lineRule="auto"/>
        <w:ind w:right="-1" w:firstLine="567"/>
        <w:jc w:val="both"/>
      </w:pPr>
      <w:r>
        <w:t xml:space="preserve">Процесс изучения дисциплины </w:t>
      </w:r>
      <w:r w:rsidRPr="007039F2">
        <w:t>«</w:t>
      </w:r>
      <w:r w:rsidR="003440C0">
        <w:t>Процессы и аппараты химических технологий</w:t>
      </w:r>
      <w:r>
        <w:t>» направлен на формирование элементов следующих компетенций в соответ</w:t>
      </w:r>
      <w:r w:rsidRPr="007039F2">
        <w:t>ствии с ООП по направлению подготовки</w:t>
      </w:r>
      <w:r>
        <w:t xml:space="preserve"> </w:t>
      </w:r>
      <w:r w:rsidR="003440C0">
        <w:t>Химическая технология.</w:t>
      </w:r>
    </w:p>
    <w:p w:rsidR="00E240D7" w:rsidRPr="00E75009" w:rsidRDefault="00E240D7" w:rsidP="00E240D7">
      <w:pPr>
        <w:numPr>
          <w:ilvl w:val="0"/>
          <w:numId w:val="17"/>
        </w:numPr>
        <w:spacing w:after="0" w:line="240" w:lineRule="auto"/>
        <w:ind w:left="284" w:right="-1" w:hanging="284"/>
        <w:jc w:val="both"/>
        <w:rPr>
          <w:b/>
          <w:i/>
        </w:rPr>
      </w:pPr>
      <w:r w:rsidRPr="00E75009">
        <w:rPr>
          <w:b/>
          <w:i/>
        </w:rPr>
        <w:t>Универсальных компетенций: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>
        <w:t>способность</w:t>
      </w:r>
      <w:r w:rsidRPr="007039F2"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 w:rsidRPr="007039F2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 w:rsidRPr="007039F2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 w:rsidRPr="007039F2">
        <w:t>готовность использовать современные методы</w:t>
      </w:r>
      <w:r>
        <w:t xml:space="preserve"> и технологии научной коммуника</w:t>
      </w:r>
      <w:r w:rsidRPr="007039F2">
        <w:t>ции на государственном и иностранном языках (УК-4);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 w:rsidRPr="007039F2">
        <w:t>способность следовать этическим нормам в профессиональной деятельности (УК-5);</w:t>
      </w:r>
    </w:p>
    <w:p w:rsidR="00E240D7" w:rsidRPr="007039F2" w:rsidRDefault="00E240D7" w:rsidP="00E240D7">
      <w:pPr>
        <w:numPr>
          <w:ilvl w:val="1"/>
          <w:numId w:val="19"/>
        </w:numPr>
        <w:spacing w:after="0" w:line="240" w:lineRule="auto"/>
        <w:ind w:left="709" w:right="-1" w:hanging="283"/>
        <w:jc w:val="both"/>
      </w:pPr>
      <w:r w:rsidRPr="007039F2">
        <w:t xml:space="preserve">способность планировать и решать задачи собственного профессионального </w:t>
      </w:r>
      <w:r>
        <w:t>и лич</w:t>
      </w:r>
      <w:r w:rsidRPr="007039F2">
        <w:t>ностного развития (УК-6).</w:t>
      </w:r>
    </w:p>
    <w:p w:rsidR="00E240D7" w:rsidRPr="00E75009" w:rsidRDefault="00E240D7" w:rsidP="00E240D7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b/>
          <w:i/>
        </w:rPr>
      </w:pPr>
      <w:r w:rsidRPr="00E75009">
        <w:rPr>
          <w:b/>
          <w:i/>
        </w:rPr>
        <w:t>Общепрофессиональных компетенций:</w:t>
      </w:r>
    </w:p>
    <w:p w:rsidR="00E240D7" w:rsidRPr="007039F2" w:rsidRDefault="00E240D7" w:rsidP="00E240D7">
      <w:pPr>
        <w:numPr>
          <w:ilvl w:val="0"/>
          <w:numId w:val="23"/>
        </w:numPr>
        <w:spacing w:after="0" w:line="240" w:lineRule="auto"/>
        <w:ind w:right="-1"/>
        <w:jc w:val="both"/>
      </w:pPr>
      <w:r w:rsidRPr="007039F2">
        <w:t>владение методологией теоретических и экспер</w:t>
      </w:r>
      <w:r>
        <w:t>иментальных исследований в обла</w:t>
      </w:r>
      <w:r w:rsidRPr="007039F2">
        <w:t>сти профессиональной деятельности (ОПК-1);</w:t>
      </w:r>
    </w:p>
    <w:p w:rsidR="00E240D7" w:rsidRPr="007039F2" w:rsidRDefault="00E240D7" w:rsidP="00E240D7">
      <w:pPr>
        <w:numPr>
          <w:ilvl w:val="0"/>
          <w:numId w:val="23"/>
        </w:numPr>
        <w:spacing w:after="0" w:line="240" w:lineRule="auto"/>
        <w:ind w:right="-1"/>
        <w:jc w:val="both"/>
      </w:pPr>
      <w:r w:rsidRPr="007039F2">
        <w:t>владение культурой научного исследования в то</w:t>
      </w:r>
      <w:r>
        <w:t>м числе, с использованием новей</w:t>
      </w:r>
      <w:r w:rsidRPr="007039F2">
        <w:t>ших информационно-коммуникационных технологий (ОПК-2);</w:t>
      </w:r>
    </w:p>
    <w:p w:rsidR="00E240D7" w:rsidRPr="007039F2" w:rsidRDefault="00E240D7" w:rsidP="00E240D7">
      <w:pPr>
        <w:numPr>
          <w:ilvl w:val="0"/>
          <w:numId w:val="23"/>
        </w:numPr>
        <w:spacing w:after="0" w:line="240" w:lineRule="auto"/>
        <w:ind w:right="-1"/>
        <w:jc w:val="both"/>
      </w:pPr>
      <w:r w:rsidRPr="007039F2">
        <w:t>способность к разработке новых методов иссл</w:t>
      </w:r>
      <w:r>
        <w:t>едования и их применению в само</w:t>
      </w:r>
      <w:r w:rsidRPr="007039F2">
        <w:t>стоятельной научно-исследовательской деятельности в области профессиональной деятельности (ОПК-3);</w:t>
      </w:r>
    </w:p>
    <w:p w:rsidR="00E240D7" w:rsidRPr="007039F2" w:rsidRDefault="00E240D7" w:rsidP="00E240D7">
      <w:pPr>
        <w:numPr>
          <w:ilvl w:val="0"/>
          <w:numId w:val="23"/>
        </w:numPr>
        <w:spacing w:after="0" w:line="240" w:lineRule="auto"/>
        <w:ind w:right="-1"/>
        <w:jc w:val="both"/>
      </w:pPr>
      <w:r w:rsidRPr="007039F2">
        <w:t>готовность организовать работу исследовательс</w:t>
      </w:r>
      <w:r>
        <w:t>кого коллектива в профессиональ</w:t>
      </w:r>
      <w:r w:rsidRPr="007039F2">
        <w:t>ной деятельности (ОПК-4);</w:t>
      </w:r>
    </w:p>
    <w:p w:rsidR="00E240D7" w:rsidRDefault="00E240D7" w:rsidP="00E240D7">
      <w:pPr>
        <w:numPr>
          <w:ilvl w:val="0"/>
          <w:numId w:val="23"/>
        </w:numPr>
        <w:spacing w:after="0" w:line="240" w:lineRule="auto"/>
        <w:ind w:right="-1"/>
        <w:jc w:val="both"/>
      </w:pPr>
      <w:r w:rsidRPr="007039F2">
        <w:t xml:space="preserve">готовность к преподавательской деятельности по основным образовательным </w:t>
      </w:r>
      <w:r w:rsidR="003440C0" w:rsidRPr="007039F2">
        <w:t>программам</w:t>
      </w:r>
      <w:r w:rsidRPr="007039F2">
        <w:t xml:space="preserve"> высшего образования (ОПК-5).</w:t>
      </w:r>
    </w:p>
    <w:p w:rsidR="00E240D7" w:rsidRPr="00E75009" w:rsidRDefault="00E240D7" w:rsidP="00E240D7">
      <w:pPr>
        <w:numPr>
          <w:ilvl w:val="0"/>
          <w:numId w:val="19"/>
        </w:numPr>
        <w:spacing w:after="0" w:line="240" w:lineRule="auto"/>
        <w:ind w:left="284" w:right="-1" w:hanging="284"/>
        <w:jc w:val="both"/>
        <w:rPr>
          <w:b/>
          <w:i/>
        </w:rPr>
      </w:pPr>
      <w:r w:rsidRPr="00E75009">
        <w:rPr>
          <w:b/>
          <w:i/>
        </w:rPr>
        <w:t>Профессиональных компетенций:</w:t>
      </w:r>
    </w:p>
    <w:p w:rsidR="00E240D7" w:rsidRDefault="00E240D7" w:rsidP="00E240D7">
      <w:pPr>
        <w:numPr>
          <w:ilvl w:val="0"/>
          <w:numId w:val="24"/>
        </w:numPr>
        <w:spacing w:after="0" w:line="240" w:lineRule="auto"/>
        <w:ind w:left="709" w:right="-1" w:hanging="425"/>
        <w:jc w:val="both"/>
      </w:pPr>
      <w:r>
        <w:t>у</w:t>
      </w:r>
      <w:r w:rsidRPr="00A032C3">
        <w:t>глубленн</w:t>
      </w:r>
      <w:r w:rsidR="003440C0">
        <w:t>ое</w:t>
      </w:r>
      <w:r w:rsidRPr="00A032C3">
        <w:t xml:space="preserve"> изучение теоретических и методологических основ проектирования, эксплуатации и развития </w:t>
      </w:r>
      <w:r w:rsidR="003440C0">
        <w:t>химической технологии</w:t>
      </w:r>
      <w:r>
        <w:t xml:space="preserve"> (ПК-1);</w:t>
      </w:r>
    </w:p>
    <w:p w:rsidR="00E240D7" w:rsidRDefault="00E240D7" w:rsidP="00E240D7">
      <w:pPr>
        <w:numPr>
          <w:ilvl w:val="0"/>
          <w:numId w:val="24"/>
        </w:numPr>
        <w:spacing w:after="0" w:line="240" w:lineRule="auto"/>
        <w:ind w:left="709" w:right="-1" w:hanging="425"/>
        <w:jc w:val="both"/>
      </w:pPr>
      <w:proofErr w:type="gramStart"/>
      <w:r>
        <w:t>с</w:t>
      </w:r>
      <w:r w:rsidRPr="00A032C3">
        <w:t>пособность ставить</w:t>
      </w:r>
      <w:r w:rsidRPr="00A032C3">
        <w:rPr>
          <w:spacing w:val="43"/>
        </w:rPr>
        <w:t xml:space="preserve"> </w:t>
      </w:r>
      <w:r w:rsidRPr="00A032C3">
        <w:t>и</w:t>
      </w:r>
      <w:r w:rsidRPr="00A032C3">
        <w:rPr>
          <w:spacing w:val="45"/>
        </w:rPr>
        <w:t xml:space="preserve"> </w:t>
      </w:r>
      <w:r w:rsidRPr="00A032C3">
        <w:t>решать</w:t>
      </w:r>
      <w:r w:rsidRPr="00A032C3">
        <w:rPr>
          <w:spacing w:val="42"/>
        </w:rPr>
        <w:t xml:space="preserve"> </w:t>
      </w:r>
      <w:r w:rsidRPr="00A032C3">
        <w:t>инновационные</w:t>
      </w:r>
      <w:r w:rsidRPr="00A032C3">
        <w:rPr>
          <w:spacing w:val="43"/>
        </w:rPr>
        <w:t xml:space="preserve"> </w:t>
      </w:r>
      <w:r w:rsidRPr="00A032C3">
        <w:t>задачи</w:t>
      </w:r>
      <w:r>
        <w:t>,</w:t>
      </w:r>
      <w:r w:rsidRPr="00A032C3">
        <w:rPr>
          <w:i/>
          <w:spacing w:val="45"/>
        </w:rPr>
        <w:t xml:space="preserve"> </w:t>
      </w:r>
      <w:r>
        <w:t xml:space="preserve">связанные с разработкой методов и технических средств, повышающих эффективность эксплуатации и проектирования объектов </w:t>
      </w:r>
      <w:r w:rsidR="003440C0">
        <w:t>химической промышленности</w:t>
      </w:r>
      <w:r>
        <w:t xml:space="preserve"> </w:t>
      </w:r>
      <w:r w:rsidRPr="00A032C3">
        <w:t>с использованием</w:t>
      </w:r>
      <w:r w:rsidRPr="00A032C3">
        <w:rPr>
          <w:spacing w:val="2"/>
        </w:rPr>
        <w:t xml:space="preserve"> </w:t>
      </w:r>
      <w:r w:rsidRPr="00A032C3">
        <w:t>глубоких</w:t>
      </w:r>
      <w:r w:rsidRPr="00A032C3">
        <w:rPr>
          <w:spacing w:val="2"/>
        </w:rPr>
        <w:t xml:space="preserve"> </w:t>
      </w:r>
      <w:r w:rsidRPr="00A032C3">
        <w:t>фундаментальных и</w:t>
      </w:r>
      <w:r w:rsidRPr="00A032C3">
        <w:rPr>
          <w:spacing w:val="2"/>
        </w:rPr>
        <w:t xml:space="preserve"> </w:t>
      </w:r>
      <w:r w:rsidRPr="00A032C3">
        <w:t>специальных знаний, аналитических</w:t>
      </w:r>
      <w:r w:rsidRPr="00A032C3">
        <w:rPr>
          <w:spacing w:val="8"/>
        </w:rPr>
        <w:t xml:space="preserve"> </w:t>
      </w:r>
      <w:r w:rsidRPr="00A032C3">
        <w:t>методов</w:t>
      </w:r>
      <w:r w:rsidRPr="00A032C3">
        <w:rPr>
          <w:spacing w:val="2"/>
        </w:rPr>
        <w:t xml:space="preserve"> </w:t>
      </w:r>
      <w:r w:rsidRPr="00A032C3">
        <w:t>и</w:t>
      </w:r>
      <w:r w:rsidRPr="00A032C3">
        <w:rPr>
          <w:spacing w:val="7"/>
        </w:rPr>
        <w:t xml:space="preserve"> </w:t>
      </w:r>
      <w:r w:rsidRPr="00A032C3">
        <w:t>сложных</w:t>
      </w:r>
      <w:r w:rsidRPr="00A032C3">
        <w:rPr>
          <w:spacing w:val="6"/>
        </w:rPr>
        <w:t xml:space="preserve"> </w:t>
      </w:r>
      <w:r w:rsidRPr="00A032C3">
        <w:t>моделей в условиях неопределенности</w:t>
      </w:r>
      <w:r>
        <w:t xml:space="preserve"> (ПК-2);</w:t>
      </w:r>
      <w:proofErr w:type="gramEnd"/>
    </w:p>
    <w:p w:rsidR="00E240D7" w:rsidRDefault="00E240D7" w:rsidP="00E240D7">
      <w:pPr>
        <w:numPr>
          <w:ilvl w:val="0"/>
          <w:numId w:val="24"/>
        </w:numPr>
        <w:spacing w:after="0" w:line="240" w:lineRule="auto"/>
        <w:ind w:left="709" w:right="-1" w:hanging="425"/>
        <w:jc w:val="both"/>
      </w:pPr>
      <w:r>
        <w:t>у</w:t>
      </w:r>
      <w:r w:rsidRPr="00A032C3">
        <w:t xml:space="preserve">мение проводить анализ, самостоятельно ставить задачу исследования наиболее актуальных проблем, имеющих значение для </w:t>
      </w:r>
      <w:r w:rsidR="003440C0">
        <w:t>отраслей химической промышленности</w:t>
      </w:r>
      <w:r w:rsidRPr="00A032C3">
        <w:t>, грамотно планировать эксперимент и осуществлять его на практике</w:t>
      </w:r>
      <w:r>
        <w:t xml:space="preserve"> (ПК-3);</w:t>
      </w:r>
    </w:p>
    <w:p w:rsidR="00E240D7" w:rsidRDefault="00E240D7" w:rsidP="00E240D7">
      <w:pPr>
        <w:numPr>
          <w:ilvl w:val="0"/>
          <w:numId w:val="24"/>
        </w:numPr>
        <w:spacing w:after="0" w:line="240" w:lineRule="auto"/>
        <w:ind w:left="709" w:right="-113" w:hanging="425"/>
        <w:jc w:val="both"/>
      </w:pPr>
      <w:r>
        <w:t xml:space="preserve">умение работать с аппаратурой, </w:t>
      </w:r>
      <w:r w:rsidR="003440C0">
        <w:t xml:space="preserve">позволяющей выполнять физико-химические исследования, моделировать процессы </w:t>
      </w:r>
      <w:r w:rsidR="00CB6DF0">
        <w:t xml:space="preserve">и аппараты </w:t>
      </w:r>
      <w:r w:rsidR="003440C0">
        <w:t xml:space="preserve">на базе </w:t>
      </w:r>
      <w:r w:rsidR="00CB6DF0">
        <w:t xml:space="preserve">известных и разрабатываемых программ для </w:t>
      </w:r>
      <w:r>
        <w:t>персональных компьютеров</w:t>
      </w:r>
      <w:r w:rsidR="00CB6DF0">
        <w:t>, позволяющих</w:t>
      </w:r>
      <w:r>
        <w:t xml:space="preserve"> реш</w:t>
      </w:r>
      <w:r w:rsidR="00CB6DF0">
        <w:t>ать</w:t>
      </w:r>
      <w:r>
        <w:t xml:space="preserve"> практически</w:t>
      </w:r>
      <w:r w:rsidR="00CB6DF0">
        <w:t>е</w:t>
      </w:r>
      <w:r>
        <w:t xml:space="preserve"> задач</w:t>
      </w:r>
      <w:r w:rsidR="00CB6DF0">
        <w:t>и</w:t>
      </w:r>
      <w:r>
        <w:t xml:space="preserve"> эксплуатации и управления </w:t>
      </w:r>
      <w:r w:rsidR="00CB6DF0">
        <w:t xml:space="preserve">химико-технологическими процессами </w:t>
      </w:r>
      <w:r>
        <w:t>(ПК-4)</w:t>
      </w:r>
      <w:r w:rsidR="00E22972">
        <w:t>;</w:t>
      </w:r>
    </w:p>
    <w:p w:rsidR="00E22972" w:rsidRDefault="00E22972" w:rsidP="00E240D7">
      <w:pPr>
        <w:numPr>
          <w:ilvl w:val="0"/>
          <w:numId w:val="24"/>
        </w:numPr>
        <w:spacing w:after="0" w:line="240" w:lineRule="auto"/>
        <w:ind w:left="709" w:right="-113" w:hanging="425"/>
        <w:jc w:val="both"/>
      </w:pPr>
      <w:r>
        <w:t>умение работать с базами данных (Роспатент, ВИНИТИ и др.) и специализированными сайтами в области органической химии и химической технологии.</w:t>
      </w:r>
    </w:p>
    <w:p w:rsidR="00E240D7" w:rsidRPr="00EC7693" w:rsidRDefault="00E240D7" w:rsidP="00897466">
      <w:pPr>
        <w:spacing w:after="0" w:line="240" w:lineRule="auto"/>
        <w:ind w:right="-113" w:firstLine="567"/>
        <w:rPr>
          <w:b/>
          <w:i/>
        </w:rPr>
      </w:pPr>
      <w:r w:rsidRPr="00C54003">
        <w:t>По окончании изучения дисциплины аспиранты должны будут:</w:t>
      </w:r>
      <w:r w:rsidRPr="00C54003">
        <w:cr/>
      </w:r>
      <w:r w:rsidRPr="00EC7693">
        <w:rPr>
          <w:b/>
          <w:i/>
        </w:rPr>
        <w:t>знать:</w:t>
      </w:r>
    </w:p>
    <w:p w:rsidR="00E240D7" w:rsidRPr="00EC7693" w:rsidRDefault="00E240D7" w:rsidP="00E240D7">
      <w:pPr>
        <w:numPr>
          <w:ilvl w:val="0"/>
          <w:numId w:val="13"/>
        </w:numPr>
        <w:spacing w:after="0" w:line="240" w:lineRule="auto"/>
        <w:ind w:right="-113"/>
        <w:jc w:val="both"/>
      </w:pPr>
      <w:r w:rsidRPr="00EC7693">
        <w:t xml:space="preserve">современные достижения науки и передовые технологии в области </w:t>
      </w:r>
      <w:r w:rsidR="003E7234">
        <w:t>химических технологий</w:t>
      </w:r>
      <w:r w:rsidRPr="00EC7693">
        <w:t>;</w:t>
      </w:r>
    </w:p>
    <w:p w:rsidR="00E240D7" w:rsidRPr="00EC7693" w:rsidRDefault="00E240D7" w:rsidP="00E240D7">
      <w:pPr>
        <w:numPr>
          <w:ilvl w:val="0"/>
          <w:numId w:val="13"/>
        </w:numPr>
        <w:spacing w:after="0" w:line="240" w:lineRule="auto"/>
        <w:ind w:right="-113"/>
        <w:jc w:val="both"/>
      </w:pPr>
      <w:r w:rsidRPr="00EC7693">
        <w:t xml:space="preserve">производственно-технологические режимы работы объектов </w:t>
      </w:r>
      <w:r w:rsidR="003E7234">
        <w:t>отраслей химической промышленности</w:t>
      </w:r>
      <w:r w:rsidRPr="00EC7693">
        <w:t>;</w:t>
      </w:r>
    </w:p>
    <w:p w:rsidR="00E240D7" w:rsidRPr="00EC7693" w:rsidRDefault="00E240D7" w:rsidP="00E240D7">
      <w:pPr>
        <w:numPr>
          <w:ilvl w:val="0"/>
          <w:numId w:val="13"/>
        </w:numPr>
        <w:spacing w:after="0" w:line="240" w:lineRule="auto"/>
        <w:ind w:right="-113"/>
        <w:jc w:val="both"/>
      </w:pPr>
      <w:r w:rsidRPr="00EC7693">
        <w:lastRenderedPageBreak/>
        <w:t xml:space="preserve">основы проектирования </w:t>
      </w:r>
      <w:r w:rsidR="003E7234">
        <w:t>технологических схем и аппаратов химической технологии</w:t>
      </w:r>
      <w:r w:rsidRPr="00EC7693">
        <w:t>;</w:t>
      </w:r>
    </w:p>
    <w:p w:rsidR="00E240D7" w:rsidRPr="005D69C5" w:rsidRDefault="003E7234" w:rsidP="00E240D7">
      <w:pPr>
        <w:numPr>
          <w:ilvl w:val="0"/>
          <w:numId w:val="13"/>
        </w:numPr>
        <w:spacing w:after="0" w:line="240" w:lineRule="auto"/>
        <w:ind w:right="-113"/>
        <w:jc w:val="both"/>
      </w:pPr>
      <w:r w:rsidRPr="005D69C5">
        <w:t xml:space="preserve">методы контроля качества </w:t>
      </w:r>
      <w:r>
        <w:t>исходного сырья, получаемых продуктов и возможных выбросов веществ в атмосферу</w:t>
      </w:r>
      <w:r w:rsidR="00E240D7" w:rsidRPr="005D69C5">
        <w:t>;</w:t>
      </w:r>
    </w:p>
    <w:p w:rsidR="00E240D7" w:rsidRPr="005D69C5" w:rsidRDefault="003E7234" w:rsidP="00E240D7">
      <w:pPr>
        <w:numPr>
          <w:ilvl w:val="0"/>
          <w:numId w:val="13"/>
        </w:numPr>
        <w:spacing w:after="0" w:line="240" w:lineRule="auto"/>
        <w:ind w:right="-113"/>
        <w:jc w:val="both"/>
      </w:pPr>
      <w:r>
        <w:t>экологически безопасные и экономически целесообразные методы проведения химико-технологических процессов</w:t>
      </w:r>
      <w:r w:rsidR="00E240D7" w:rsidRPr="005D69C5">
        <w:t>;</w:t>
      </w:r>
    </w:p>
    <w:p w:rsidR="00E240D7" w:rsidRPr="00EC7693" w:rsidRDefault="00E240D7" w:rsidP="00897466">
      <w:pPr>
        <w:spacing w:after="0" w:line="240" w:lineRule="auto"/>
        <w:ind w:right="-113"/>
      </w:pPr>
      <w:r w:rsidRPr="00EC7693">
        <w:rPr>
          <w:b/>
          <w:i/>
        </w:rPr>
        <w:t>уметь:</w:t>
      </w:r>
      <w:r w:rsidRPr="00EC7693">
        <w:t xml:space="preserve"> </w:t>
      </w:r>
    </w:p>
    <w:p w:rsidR="00E240D7" w:rsidRPr="00EC7693" w:rsidRDefault="00E240D7" w:rsidP="00897466">
      <w:pPr>
        <w:numPr>
          <w:ilvl w:val="0"/>
          <w:numId w:val="14"/>
        </w:numPr>
        <w:spacing w:after="0" w:line="240" w:lineRule="auto"/>
        <w:ind w:right="-113"/>
        <w:jc w:val="both"/>
      </w:pPr>
      <w:r w:rsidRPr="00EC7693">
        <w:t>оцени</w:t>
      </w:r>
      <w:r>
        <w:t xml:space="preserve">вать перспективные направления развития </w:t>
      </w:r>
      <w:r w:rsidR="00E157C5">
        <w:t>химических технологий</w:t>
      </w:r>
      <w:r>
        <w:t xml:space="preserve"> с учетом мирового опыта и </w:t>
      </w:r>
      <w:r w:rsidRPr="00EC7693">
        <w:t>ресурсосбережения;</w:t>
      </w:r>
    </w:p>
    <w:p w:rsidR="00E240D7" w:rsidRPr="00EC7693" w:rsidRDefault="00E240D7" w:rsidP="00897466">
      <w:pPr>
        <w:numPr>
          <w:ilvl w:val="0"/>
          <w:numId w:val="14"/>
        </w:numPr>
        <w:spacing w:after="0" w:line="240" w:lineRule="auto"/>
        <w:ind w:right="-113"/>
        <w:jc w:val="both"/>
      </w:pPr>
      <w:r w:rsidRPr="00EC7693">
        <w:t xml:space="preserve">применять современные методы и средства исследования для решения конкретных задач </w:t>
      </w:r>
      <w:r w:rsidR="00FE7950">
        <w:t>проведения</w:t>
      </w:r>
      <w:r w:rsidRPr="00EC7693">
        <w:t xml:space="preserve"> </w:t>
      </w:r>
      <w:r w:rsidR="00E157C5">
        <w:t>химико-технологических процессов</w:t>
      </w:r>
      <w:r w:rsidRPr="00EC7693">
        <w:t>;</w:t>
      </w:r>
    </w:p>
    <w:p w:rsidR="00E240D7" w:rsidRPr="00EC7693" w:rsidRDefault="00E240D7" w:rsidP="00897466">
      <w:pPr>
        <w:numPr>
          <w:ilvl w:val="0"/>
          <w:numId w:val="14"/>
        </w:numPr>
        <w:spacing w:after="0" w:line="240" w:lineRule="auto"/>
        <w:ind w:right="-113"/>
        <w:jc w:val="both"/>
      </w:pPr>
      <w:r w:rsidRPr="00EC7693">
        <w:t xml:space="preserve">оценивать эффективность систем управления технологическими процессами объектов </w:t>
      </w:r>
      <w:r w:rsidR="00FE7950">
        <w:t>химической технологии</w:t>
      </w:r>
      <w:r w:rsidRPr="00EC7693">
        <w:t>;</w:t>
      </w:r>
    </w:p>
    <w:p w:rsidR="00E240D7" w:rsidRPr="00EC7693" w:rsidRDefault="00E240D7" w:rsidP="00897466">
      <w:pPr>
        <w:numPr>
          <w:ilvl w:val="0"/>
          <w:numId w:val="14"/>
        </w:numPr>
        <w:spacing w:after="0" w:line="240" w:lineRule="auto"/>
        <w:ind w:right="-113"/>
        <w:jc w:val="both"/>
      </w:pPr>
      <w:r w:rsidRPr="00EC7693">
        <w:t xml:space="preserve">устанавливать причины снижения качества </w:t>
      </w:r>
      <w:r w:rsidR="00FE7950">
        <w:t>продукции в химических отраслях</w:t>
      </w:r>
      <w:r w:rsidRPr="00EC7693">
        <w:t>;</w:t>
      </w:r>
    </w:p>
    <w:p w:rsidR="00E240D7" w:rsidRPr="00E240D7" w:rsidRDefault="00E240D7" w:rsidP="00897466">
      <w:pPr>
        <w:numPr>
          <w:ilvl w:val="0"/>
          <w:numId w:val="14"/>
        </w:numPr>
        <w:spacing w:after="0" w:line="240" w:lineRule="auto"/>
        <w:ind w:right="-113"/>
        <w:jc w:val="both"/>
      </w:pPr>
      <w:r w:rsidRPr="00EC7693">
        <w:t xml:space="preserve">проводить работы по моделированию </w:t>
      </w:r>
      <w:r w:rsidR="00FE7950">
        <w:t>процессов и аппаратов химических технологий</w:t>
      </w:r>
      <w:r w:rsidRPr="00EC7693">
        <w:t>;</w:t>
      </w:r>
    </w:p>
    <w:p w:rsidR="00E240D7" w:rsidRPr="00EC7693" w:rsidRDefault="00E240D7" w:rsidP="00897466">
      <w:pPr>
        <w:spacing w:after="0" w:line="240" w:lineRule="auto"/>
        <w:ind w:right="-113"/>
        <w:rPr>
          <w:b/>
          <w:i/>
        </w:rPr>
      </w:pPr>
      <w:r w:rsidRPr="00EC7693">
        <w:rPr>
          <w:b/>
          <w:i/>
        </w:rPr>
        <w:t>иметь опыт:</w:t>
      </w:r>
    </w:p>
    <w:p w:rsidR="00E240D7" w:rsidRPr="00EC7693" w:rsidRDefault="00E240D7" w:rsidP="00461B36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 w:rsidRPr="00EC7693">
        <w:t xml:space="preserve">планирования </w:t>
      </w:r>
      <w:r w:rsidR="00FE7950">
        <w:t xml:space="preserve">методов </w:t>
      </w:r>
      <w:r w:rsidRPr="00EC7693">
        <w:t xml:space="preserve"> решения научно-технических задач;</w:t>
      </w:r>
    </w:p>
    <w:p w:rsidR="00E240D7" w:rsidRPr="00EC7693" w:rsidRDefault="00E240D7" w:rsidP="00461B36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>
        <w:t xml:space="preserve">анализа работы </w:t>
      </w:r>
      <w:r w:rsidR="00FE7950">
        <w:t>анализа работы технологических схем и аппаратуры в химической технологии</w:t>
      </w:r>
      <w:r w:rsidRPr="00EC7693">
        <w:t>;</w:t>
      </w:r>
    </w:p>
    <w:p w:rsidR="00E240D7" w:rsidRPr="00EC7693" w:rsidRDefault="00E240D7" w:rsidP="00E240D7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 w:rsidRPr="00EC7693">
        <w:t>работы с системами</w:t>
      </w:r>
      <w:r w:rsidR="00FE7950">
        <w:t>, моделирующими</w:t>
      </w:r>
      <w:r w:rsidRPr="00EC7693">
        <w:t xml:space="preserve"> </w:t>
      </w:r>
      <w:r w:rsidR="00FE7950">
        <w:t>процессы и аппараты химических технологий</w:t>
      </w:r>
      <w:r w:rsidRPr="00EC7693">
        <w:t>;</w:t>
      </w:r>
    </w:p>
    <w:p w:rsidR="00E240D7" w:rsidRPr="00EC7693" w:rsidRDefault="00E240D7" w:rsidP="00E240D7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 w:rsidRPr="00EC7693">
        <w:t xml:space="preserve">разработки мероприятий по энергосбережению и повышению качества </w:t>
      </w:r>
      <w:r w:rsidR="00FE7950">
        <w:t>производимой продукции</w:t>
      </w:r>
      <w:r w:rsidRPr="00EC7693">
        <w:t>;</w:t>
      </w:r>
    </w:p>
    <w:p w:rsidR="00E240D7" w:rsidRPr="00EC7693" w:rsidRDefault="00E240D7" w:rsidP="00E240D7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 w:rsidRPr="00EC7693">
        <w:t xml:space="preserve">анализа работы </w:t>
      </w:r>
      <w:r w:rsidR="00FE7950">
        <w:t>технологических схем и аппаратуры</w:t>
      </w:r>
      <w:r w:rsidRPr="00EC7693">
        <w:t xml:space="preserve"> при аварийных ситуациях в </w:t>
      </w:r>
      <w:r w:rsidR="00FE7950">
        <w:t>производстве продуктов органической и неорганической технологий</w:t>
      </w:r>
      <w:r w:rsidRPr="00EC7693">
        <w:t>;</w:t>
      </w:r>
    </w:p>
    <w:p w:rsidR="00E240D7" w:rsidRPr="00EC7693" w:rsidRDefault="00FE7950" w:rsidP="00E240D7">
      <w:pPr>
        <w:numPr>
          <w:ilvl w:val="0"/>
          <w:numId w:val="15"/>
        </w:numPr>
        <w:spacing w:after="0" w:line="240" w:lineRule="auto"/>
        <w:ind w:left="714" w:right="-113" w:hanging="357"/>
        <w:jc w:val="both"/>
      </w:pPr>
      <w:r>
        <w:t>систематизации взаимного влияния различных факторов на проведение химико-технологических процессов.</w:t>
      </w:r>
    </w:p>
    <w:p w:rsidR="00E240D7" w:rsidRDefault="00E240D7" w:rsidP="00E240D7">
      <w:pPr>
        <w:spacing w:line="240" w:lineRule="auto"/>
        <w:ind w:left="284" w:right="-1"/>
      </w:pPr>
    </w:p>
    <w:p w:rsidR="00E240D7" w:rsidRPr="00461B36" w:rsidRDefault="00E240D7" w:rsidP="00E240D7">
      <w:pPr>
        <w:numPr>
          <w:ilvl w:val="0"/>
          <w:numId w:val="19"/>
        </w:numPr>
        <w:spacing w:after="0" w:line="240" w:lineRule="auto"/>
        <w:ind w:right="-1"/>
        <w:jc w:val="center"/>
        <w:rPr>
          <w:b/>
        </w:rPr>
      </w:pPr>
      <w:r w:rsidRPr="00461B36">
        <w:rPr>
          <w:b/>
        </w:rPr>
        <w:t>СТРУКТУРА И СОДЕРЖАНИЕ УЧЕБНОЙ ДИСЦИПЛИНЫ</w:t>
      </w:r>
    </w:p>
    <w:p w:rsidR="00E240D7" w:rsidRPr="008A5491" w:rsidRDefault="00E240D7" w:rsidP="00E240D7">
      <w:pPr>
        <w:spacing w:line="240" w:lineRule="auto"/>
        <w:ind w:right="-1" w:firstLine="709"/>
        <w:rPr>
          <w:b/>
          <w:iCs/>
        </w:rPr>
      </w:pPr>
    </w:p>
    <w:p w:rsidR="00E240D7" w:rsidRPr="00B3566F" w:rsidRDefault="00E240D7" w:rsidP="00E240D7">
      <w:pPr>
        <w:numPr>
          <w:ilvl w:val="1"/>
          <w:numId w:val="26"/>
        </w:numPr>
        <w:spacing w:after="0" w:line="240" w:lineRule="auto"/>
        <w:ind w:left="709" w:right="-1" w:hanging="567"/>
        <w:jc w:val="both"/>
        <w:rPr>
          <w:b/>
          <w:iCs/>
        </w:rPr>
      </w:pPr>
      <w:r w:rsidRPr="00B3566F">
        <w:rPr>
          <w:b/>
          <w:iCs/>
        </w:rPr>
        <w:t>Разделы дисциплины и виды занятий</w:t>
      </w:r>
    </w:p>
    <w:p w:rsidR="00E240D7" w:rsidRDefault="00E240D7" w:rsidP="00E240D7">
      <w:pPr>
        <w:spacing w:line="240" w:lineRule="auto"/>
        <w:ind w:right="-1" w:firstLine="567"/>
      </w:pPr>
      <w:r w:rsidRPr="00B3566F">
        <w:t>Приводимая ниже таблица показывает вариант распределения бюджета учебного времени, отводимого на освоение основных модулей предлагаемого курса согласно учебному плану</w:t>
      </w:r>
      <w:r>
        <w:t xml:space="preserve"> в 3 и 4 семестрах</w:t>
      </w:r>
      <w:r w:rsidRPr="00B3566F">
        <w:t>.</w:t>
      </w:r>
    </w:p>
    <w:tbl>
      <w:tblPr>
        <w:tblpPr w:leftFromText="180" w:rightFromText="180" w:vertAnchor="text" w:tblpXSpec="center" w:tblpY="1"/>
        <w:tblOverlap w:val="never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9"/>
        <w:gridCol w:w="613"/>
        <w:gridCol w:w="96"/>
        <w:gridCol w:w="709"/>
        <w:gridCol w:w="453"/>
        <w:gridCol w:w="57"/>
        <w:gridCol w:w="540"/>
        <w:gridCol w:w="21"/>
        <w:gridCol w:w="760"/>
        <w:gridCol w:w="570"/>
      </w:tblGrid>
      <w:tr w:rsidR="00940838" w:rsidRPr="008754C5" w:rsidTr="000C07A2">
        <w:trPr>
          <w:cantSplit/>
          <w:trHeight w:val="257"/>
        </w:trPr>
        <w:tc>
          <w:tcPr>
            <w:tcW w:w="6299" w:type="dxa"/>
            <w:vMerge w:val="restart"/>
            <w:vAlign w:val="center"/>
          </w:tcPr>
          <w:p w:rsidR="00940838" w:rsidRPr="00897466" w:rsidRDefault="00940838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Трудоемкость  (в ЗЕТ)</w:t>
            </w:r>
          </w:p>
        </w:tc>
        <w:tc>
          <w:tcPr>
            <w:tcW w:w="709" w:type="dxa"/>
            <w:vMerge w:val="restart"/>
            <w:textDirection w:val="btLr"/>
            <w:tcFitText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Объем работы</w:t>
            </w:r>
          </w:p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(в часах)</w:t>
            </w:r>
          </w:p>
        </w:tc>
        <w:tc>
          <w:tcPr>
            <w:tcW w:w="2401" w:type="dxa"/>
            <w:gridSpan w:val="6"/>
          </w:tcPr>
          <w:p w:rsidR="00940838" w:rsidRPr="00897466" w:rsidRDefault="00940838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Всего учебных занятий</w:t>
            </w:r>
          </w:p>
          <w:p w:rsidR="00940838" w:rsidRPr="00897466" w:rsidRDefault="00940838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(в часах)</w:t>
            </w:r>
          </w:p>
        </w:tc>
      </w:tr>
      <w:tr w:rsidR="00940838" w:rsidRPr="008754C5" w:rsidTr="000C07A2">
        <w:trPr>
          <w:cantSplit/>
          <w:trHeight w:val="1787"/>
        </w:trPr>
        <w:tc>
          <w:tcPr>
            <w:tcW w:w="6299" w:type="dxa"/>
            <w:vMerge/>
            <w:vAlign w:val="cente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453" w:type="dxa"/>
            <w:textDirection w:val="btLr"/>
            <w:vAlign w:val="cente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лекции</w:t>
            </w:r>
          </w:p>
        </w:tc>
        <w:tc>
          <w:tcPr>
            <w:tcW w:w="597" w:type="dxa"/>
            <w:gridSpan w:val="2"/>
            <w:textDirection w:val="btL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семинары</w:t>
            </w:r>
          </w:p>
        </w:tc>
        <w:tc>
          <w:tcPr>
            <w:tcW w:w="781" w:type="dxa"/>
            <w:gridSpan w:val="2"/>
            <w:textDirection w:val="btL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самостоятельная работа занятия</w:t>
            </w:r>
          </w:p>
        </w:tc>
        <w:tc>
          <w:tcPr>
            <w:tcW w:w="570" w:type="dxa"/>
            <w:textDirection w:val="btLr"/>
          </w:tcPr>
          <w:p w:rsidR="00940838" w:rsidRPr="00897466" w:rsidRDefault="00940838" w:rsidP="000C07A2">
            <w:pPr>
              <w:spacing w:after="0" w:line="240" w:lineRule="auto"/>
              <w:ind w:right="-1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экзамен</w:t>
            </w:r>
          </w:p>
        </w:tc>
      </w:tr>
      <w:tr w:rsidR="00940838" w:rsidRPr="008754C5" w:rsidTr="000C07A2">
        <w:trPr>
          <w:cantSplit/>
          <w:trHeight w:val="243"/>
        </w:trPr>
        <w:tc>
          <w:tcPr>
            <w:tcW w:w="6299" w:type="dxa"/>
            <w:vAlign w:val="center"/>
          </w:tcPr>
          <w:p w:rsidR="00940838" w:rsidRPr="00897466" w:rsidRDefault="00940838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 w:rsidRPr="00897466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" w:type="dxa"/>
            <w:vAlign w:val="center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7" w:type="dxa"/>
            <w:gridSpan w:val="2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gridSpan w:val="2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70" w:type="dxa"/>
          </w:tcPr>
          <w:p w:rsidR="00940838" w:rsidRPr="00897466" w:rsidRDefault="00897466" w:rsidP="000C07A2">
            <w:pPr>
              <w:spacing w:after="0"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97466" w:rsidRPr="008754C5" w:rsidTr="00A25402">
        <w:tc>
          <w:tcPr>
            <w:tcW w:w="10118" w:type="dxa"/>
            <w:gridSpan w:val="10"/>
          </w:tcPr>
          <w:p w:rsidR="00897466" w:rsidRPr="008754C5" w:rsidRDefault="00897466" w:rsidP="000C07A2">
            <w:pPr>
              <w:spacing w:after="0" w:line="240" w:lineRule="auto"/>
              <w:ind w:right="-1"/>
              <w:rPr>
                <w:b/>
                <w:bCs/>
              </w:rPr>
            </w:pPr>
            <w:r w:rsidRPr="008754C5">
              <w:rPr>
                <w:b/>
                <w:bCs/>
              </w:rPr>
              <w:t xml:space="preserve">Раздел 1. </w:t>
            </w:r>
            <w:r w:rsidRPr="008754C5">
              <w:t xml:space="preserve"> </w:t>
            </w:r>
            <w:r w:rsidRPr="008754C5">
              <w:rPr>
                <w:b/>
              </w:rPr>
              <w:t>Введение. Теоретические основы процессов химической технологии</w:t>
            </w: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ind w:right="-1"/>
              <w:rPr>
                <w:bCs/>
              </w:rPr>
            </w:pPr>
            <w:r w:rsidRPr="00050FDE">
              <w:rPr>
                <w:bCs/>
              </w:rPr>
              <w:t xml:space="preserve">Тема 1. </w:t>
            </w:r>
            <w:r w:rsidRPr="00050FDE">
              <w:t xml:space="preserve"> Предмет и задачи курса процессов и аппаратов химической технологии. </w:t>
            </w:r>
          </w:p>
        </w:tc>
        <w:tc>
          <w:tcPr>
            <w:tcW w:w="709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709" w:type="dxa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8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2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6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ind w:right="-1"/>
              <w:rPr>
                <w:bCs/>
              </w:rPr>
            </w:pPr>
            <w:r w:rsidRPr="00050FDE">
              <w:rPr>
                <w:bCs/>
              </w:rPr>
              <w:t xml:space="preserve">Тема 2. </w:t>
            </w:r>
            <w:r w:rsidRPr="00050FDE">
              <w:t xml:space="preserve"> Краткая характеристика предмета и задачи данной дисциплины</w:t>
            </w:r>
          </w:p>
        </w:tc>
        <w:tc>
          <w:tcPr>
            <w:tcW w:w="709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709" w:type="dxa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8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2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6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897466" w:rsidRPr="008754C5" w:rsidTr="00A51980">
        <w:trPr>
          <w:trHeight w:val="173"/>
        </w:trPr>
        <w:tc>
          <w:tcPr>
            <w:tcW w:w="10118" w:type="dxa"/>
            <w:gridSpan w:val="10"/>
          </w:tcPr>
          <w:p w:rsidR="00897466" w:rsidRPr="00050FDE" w:rsidRDefault="00897466" w:rsidP="000C07A2">
            <w:pPr>
              <w:spacing w:after="0" w:line="240" w:lineRule="auto"/>
              <w:ind w:right="-1"/>
              <w:rPr>
                <w:b/>
                <w:bCs/>
              </w:rPr>
            </w:pPr>
            <w:r w:rsidRPr="00050FDE">
              <w:rPr>
                <w:b/>
                <w:bCs/>
              </w:rPr>
              <w:t xml:space="preserve">Раздел 2. </w:t>
            </w:r>
            <w:r w:rsidRPr="00050FDE">
              <w:rPr>
                <w:b/>
              </w:rPr>
              <w:t xml:space="preserve">  Разделение неоднородных систем.</w:t>
            </w:r>
          </w:p>
        </w:tc>
      </w:tr>
      <w:tr w:rsidR="00940838" w:rsidRPr="008754C5" w:rsidTr="000C07A2">
        <w:trPr>
          <w:trHeight w:val="347"/>
        </w:trPr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t>Тема 3.</w:t>
            </w:r>
            <w:r w:rsidRPr="00050FDE">
              <w:t xml:space="preserve"> Классификация неоднородных систем и методов разделения.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24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4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20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rPr>
          <w:trHeight w:val="347"/>
        </w:trPr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lastRenderedPageBreak/>
              <w:t xml:space="preserve">Тема 4. </w:t>
            </w:r>
            <w:r w:rsidRPr="00050FDE">
              <w:t xml:space="preserve">Разделение неоднородных систем осаждением в поле действия центробежных сил.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24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4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lang w:val="en-US"/>
              </w:rPr>
            </w:pPr>
            <w:r>
              <w:t>20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t xml:space="preserve">Тема 5. </w:t>
            </w:r>
            <w:r w:rsidRPr="00050FDE">
              <w:t xml:space="preserve">Разделение неоднородных систем осаждением в поле действия электрических сил.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4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lang w:val="en-US"/>
              </w:rPr>
            </w:pPr>
            <w:r>
              <w:t>22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</w:pPr>
            <w:r w:rsidRPr="00050FDE">
              <w:t>Тема 6. Основные способы и методы интенсификации процессов разделения неоднородных систем.</w:t>
            </w:r>
            <w:r w:rsidRPr="00050FDE">
              <w:rPr>
                <w:b/>
                <w:i/>
              </w:rPr>
              <w:t xml:space="preserve">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34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6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50FDE">
            <w:pPr>
              <w:spacing w:after="0" w:line="240" w:lineRule="auto"/>
              <w:ind w:right="-1"/>
            </w:pPr>
            <w:r>
              <w:t>28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897466" w:rsidRPr="008754C5" w:rsidTr="00165B31">
        <w:tc>
          <w:tcPr>
            <w:tcW w:w="10118" w:type="dxa"/>
            <w:gridSpan w:val="10"/>
          </w:tcPr>
          <w:p w:rsidR="00897466" w:rsidRPr="00050FDE" w:rsidRDefault="00897466" w:rsidP="000C07A2">
            <w:pPr>
              <w:spacing w:after="0" w:line="240" w:lineRule="auto"/>
              <w:ind w:right="-1"/>
              <w:rPr>
                <w:b/>
                <w:bCs/>
              </w:rPr>
            </w:pPr>
            <w:r w:rsidRPr="00050FDE">
              <w:rPr>
                <w:b/>
                <w:bCs/>
              </w:rPr>
              <w:t xml:space="preserve">Раздел 3. </w:t>
            </w:r>
            <w:r w:rsidRPr="00050FDE">
              <w:rPr>
                <w:b/>
              </w:rPr>
              <w:t xml:space="preserve">  Теплообменные процессы и аппараты.</w:t>
            </w: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t>Тема 7.</w:t>
            </w:r>
            <w:r w:rsidRPr="00050FDE">
              <w:t xml:space="preserve"> Тепловые процессы в химической технологии, их роль и значение в проведении химико-технологических процессов.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18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2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16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t xml:space="preserve">Тема 8. </w:t>
            </w:r>
            <w:r w:rsidRPr="00050FDE">
              <w:t xml:space="preserve">Теплопередача.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32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14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50FDE">
            <w:pPr>
              <w:spacing w:after="0" w:line="240" w:lineRule="auto"/>
              <w:ind w:right="-1"/>
              <w:rPr>
                <w:lang w:val="en-US"/>
              </w:rPr>
            </w:pPr>
            <w:r>
              <w:t>18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  <w:rPr>
                <w:bCs/>
              </w:rPr>
            </w:pPr>
            <w:r w:rsidRPr="00050FDE">
              <w:rPr>
                <w:bCs/>
              </w:rPr>
              <w:t>Тема 9</w:t>
            </w:r>
            <w:r w:rsidRPr="00050FDE">
              <w:rPr>
                <w:b/>
                <w:bCs/>
              </w:rPr>
              <w:t xml:space="preserve">. </w:t>
            </w:r>
            <w:r w:rsidRPr="00050FDE">
              <w:t>Конвективный теплоперенос</w:t>
            </w:r>
            <w:r w:rsidRPr="00050FDE">
              <w:rPr>
                <w:b/>
                <w:i/>
              </w:rPr>
              <w:t>.</w:t>
            </w:r>
            <w:r w:rsidRPr="00050FDE">
              <w:t xml:space="preserve">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10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50FDE">
            <w:pPr>
              <w:spacing w:after="0" w:line="240" w:lineRule="auto"/>
              <w:ind w:right="-1"/>
              <w:rPr>
                <w:lang w:val="en-US"/>
              </w:rPr>
            </w:pPr>
            <w:r>
              <w:t>16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897466" w:rsidRPr="008754C5" w:rsidTr="00A308F1">
        <w:tc>
          <w:tcPr>
            <w:tcW w:w="10118" w:type="dxa"/>
            <w:gridSpan w:val="10"/>
          </w:tcPr>
          <w:p w:rsidR="00897466" w:rsidRPr="00050FDE" w:rsidRDefault="00897466" w:rsidP="000C07A2">
            <w:pPr>
              <w:spacing w:after="0" w:line="240" w:lineRule="auto"/>
              <w:ind w:right="-1"/>
              <w:rPr>
                <w:b/>
                <w:bCs/>
              </w:rPr>
            </w:pPr>
            <w:r w:rsidRPr="00050FDE">
              <w:rPr>
                <w:b/>
                <w:bCs/>
              </w:rPr>
              <w:t xml:space="preserve">Раздел 4. </w:t>
            </w:r>
            <w:r w:rsidRPr="00050FDE">
              <w:t xml:space="preserve">  </w:t>
            </w:r>
            <w:r w:rsidRPr="00050FDE">
              <w:rPr>
                <w:b/>
              </w:rPr>
              <w:t>Массообменные процессы и аппараты.</w:t>
            </w: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</w:pPr>
            <w:r w:rsidRPr="00050FDE">
              <w:rPr>
                <w:bCs/>
              </w:rPr>
              <w:t>Тема 10.</w:t>
            </w:r>
            <w:r w:rsidRPr="00050FDE">
              <w:t xml:space="preserve"> Статика процессов массопереноса.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32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8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lang w:val="en-US"/>
              </w:rPr>
            </w:pPr>
            <w:r>
              <w:t>2</w:t>
            </w:r>
            <w:r w:rsidR="00940838" w:rsidRPr="00050FDE">
              <w:rPr>
                <w:lang w:val="en-US"/>
              </w:rPr>
              <w:t>4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</w:pPr>
            <w:r w:rsidRPr="00050FDE">
              <w:rPr>
                <w:bCs/>
              </w:rPr>
              <w:t>Тема 11.</w:t>
            </w:r>
            <w:r w:rsidRPr="00050FDE">
              <w:t xml:space="preserve"> </w:t>
            </w:r>
            <w:r w:rsidRPr="00050FDE">
              <w:rPr>
                <w:b/>
                <w:i/>
              </w:rPr>
              <w:t xml:space="preserve"> </w:t>
            </w:r>
            <w:r w:rsidRPr="00050FDE">
              <w:t xml:space="preserve">Кинетика процессов массопереноса.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lang w:val="en-US"/>
              </w:rPr>
            </w:pPr>
            <w:r>
              <w:t>6</w:t>
            </w:r>
          </w:p>
        </w:tc>
        <w:tc>
          <w:tcPr>
            <w:tcW w:w="781" w:type="dxa"/>
            <w:gridSpan w:val="2"/>
          </w:tcPr>
          <w:p w:rsidR="00940838" w:rsidRPr="00050FDE" w:rsidRDefault="00050FDE" w:rsidP="00050FDE">
            <w:pPr>
              <w:spacing w:after="0" w:line="240" w:lineRule="auto"/>
              <w:ind w:right="-1"/>
            </w:pPr>
            <w:r>
              <w:t>20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0C07A2">
            <w:pPr>
              <w:spacing w:after="0" w:line="240" w:lineRule="auto"/>
              <w:jc w:val="both"/>
            </w:pPr>
            <w:r w:rsidRPr="00050FDE">
              <w:t xml:space="preserve">Тема 12. </w:t>
            </w:r>
            <w:proofErr w:type="spellStart"/>
            <w:r w:rsidRPr="00050FDE">
              <w:t>Массопередача</w:t>
            </w:r>
            <w:proofErr w:type="spellEnd"/>
            <w:r w:rsidRPr="00050FDE">
              <w:t xml:space="preserve">. 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44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40" w:type="dxa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8</w:t>
            </w:r>
          </w:p>
        </w:tc>
        <w:tc>
          <w:tcPr>
            <w:tcW w:w="781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  <w:r w:rsidRPr="00050FDE">
              <w:rPr>
                <w:lang w:val="en-US"/>
              </w:rPr>
              <w:t>3</w:t>
            </w:r>
            <w:r w:rsidR="00050FDE">
              <w:t>6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897466">
            <w:pPr>
              <w:pStyle w:val="2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050FD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Тема 13.</w:t>
            </w:r>
            <w:r w:rsidRPr="00050FDE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05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F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Современные проблемы в области процессов и аппаратов в химической и нефтехимической промышленностях.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805" w:type="dxa"/>
            <w:gridSpan w:val="2"/>
          </w:tcPr>
          <w:p w:rsidR="00940838" w:rsidRPr="008979BE" w:rsidRDefault="008979BE" w:rsidP="000C07A2">
            <w:pPr>
              <w:spacing w:after="0" w:line="240" w:lineRule="auto"/>
              <w:ind w:right="-1"/>
            </w:pPr>
            <w:r>
              <w:t>22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  <w:tc>
          <w:tcPr>
            <w:tcW w:w="56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</w:pPr>
            <w:r>
              <w:t>2</w:t>
            </w:r>
          </w:p>
        </w:tc>
        <w:tc>
          <w:tcPr>
            <w:tcW w:w="760" w:type="dxa"/>
          </w:tcPr>
          <w:p w:rsidR="00940838" w:rsidRPr="00050FDE" w:rsidRDefault="008979BE" w:rsidP="000C07A2">
            <w:pPr>
              <w:spacing w:after="0" w:line="240" w:lineRule="auto"/>
              <w:ind w:right="-1"/>
            </w:pPr>
            <w:r>
              <w:t>2</w:t>
            </w:r>
            <w:r w:rsidR="00050FDE">
              <w:t>0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</w:pPr>
          </w:p>
        </w:tc>
      </w:tr>
      <w:tr w:rsidR="00940838" w:rsidRPr="008754C5" w:rsidTr="000C07A2">
        <w:tc>
          <w:tcPr>
            <w:tcW w:w="6299" w:type="dxa"/>
          </w:tcPr>
          <w:p w:rsidR="00940838" w:rsidRPr="00050FDE" w:rsidRDefault="00940838" w:rsidP="00897466">
            <w:pPr>
              <w:spacing w:after="0" w:line="240" w:lineRule="auto"/>
              <w:ind w:right="-1"/>
              <w:rPr>
                <w:b/>
              </w:rPr>
            </w:pPr>
            <w:r w:rsidRPr="00050FDE">
              <w:rPr>
                <w:b/>
              </w:rPr>
              <w:t>Всего по дисциплине</w:t>
            </w:r>
          </w:p>
        </w:tc>
        <w:tc>
          <w:tcPr>
            <w:tcW w:w="613" w:type="dxa"/>
          </w:tcPr>
          <w:p w:rsidR="00940838" w:rsidRPr="00050FDE" w:rsidRDefault="00940838" w:rsidP="000C07A2">
            <w:pPr>
              <w:spacing w:after="0" w:line="240" w:lineRule="auto"/>
              <w:ind w:right="-1"/>
              <w:rPr>
                <w:b/>
              </w:rPr>
            </w:pPr>
            <w:r w:rsidRPr="00050FDE">
              <w:rPr>
                <w:b/>
              </w:rPr>
              <w:t>9</w:t>
            </w:r>
          </w:p>
        </w:tc>
        <w:tc>
          <w:tcPr>
            <w:tcW w:w="805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b/>
              </w:rPr>
            </w:pPr>
            <w:r w:rsidRPr="00050FDE">
              <w:rPr>
                <w:b/>
              </w:rPr>
              <w:t>324</w:t>
            </w:r>
          </w:p>
        </w:tc>
        <w:tc>
          <w:tcPr>
            <w:tcW w:w="510" w:type="dxa"/>
            <w:gridSpan w:val="2"/>
          </w:tcPr>
          <w:p w:rsidR="00940838" w:rsidRPr="00050FDE" w:rsidRDefault="00940838" w:rsidP="000C07A2">
            <w:pPr>
              <w:spacing w:after="0" w:line="240" w:lineRule="auto"/>
              <w:ind w:right="-1"/>
              <w:rPr>
                <w:b/>
              </w:rPr>
            </w:pPr>
          </w:p>
        </w:tc>
        <w:tc>
          <w:tcPr>
            <w:tcW w:w="561" w:type="dxa"/>
            <w:gridSpan w:val="2"/>
          </w:tcPr>
          <w:p w:rsidR="00940838" w:rsidRPr="00050FDE" w:rsidRDefault="00050FDE" w:rsidP="000C07A2">
            <w:pPr>
              <w:spacing w:after="0" w:line="240" w:lineRule="auto"/>
              <w:ind w:right="-1"/>
              <w:rPr>
                <w:b/>
              </w:rPr>
            </w:pPr>
            <w:r w:rsidRPr="00050FDE">
              <w:rPr>
                <w:b/>
              </w:rPr>
              <w:t>72</w:t>
            </w:r>
          </w:p>
        </w:tc>
        <w:tc>
          <w:tcPr>
            <w:tcW w:w="760" w:type="dxa"/>
          </w:tcPr>
          <w:p w:rsidR="00940838" w:rsidRPr="00050FDE" w:rsidRDefault="00050FDE" w:rsidP="00050FDE">
            <w:pPr>
              <w:spacing w:after="0" w:line="240" w:lineRule="auto"/>
              <w:ind w:right="-1"/>
              <w:rPr>
                <w:b/>
              </w:rPr>
            </w:pPr>
            <w:r w:rsidRPr="00050FDE">
              <w:rPr>
                <w:b/>
              </w:rPr>
              <w:t>2</w:t>
            </w:r>
            <w:r w:rsidR="00940838" w:rsidRPr="00050FDE">
              <w:rPr>
                <w:b/>
              </w:rPr>
              <w:t>5</w:t>
            </w:r>
            <w:r w:rsidRPr="00050FDE">
              <w:rPr>
                <w:b/>
              </w:rPr>
              <w:t>2</w:t>
            </w:r>
          </w:p>
        </w:tc>
        <w:tc>
          <w:tcPr>
            <w:tcW w:w="570" w:type="dxa"/>
          </w:tcPr>
          <w:p w:rsidR="00940838" w:rsidRPr="00050FDE" w:rsidRDefault="00940838" w:rsidP="000C07A2">
            <w:pPr>
              <w:spacing w:after="0" w:line="240" w:lineRule="auto"/>
              <w:ind w:right="-1"/>
              <w:rPr>
                <w:b/>
              </w:rPr>
            </w:pPr>
          </w:p>
        </w:tc>
      </w:tr>
    </w:tbl>
    <w:p w:rsidR="00940838" w:rsidRDefault="00940838" w:rsidP="00E240D7">
      <w:pPr>
        <w:spacing w:line="240" w:lineRule="auto"/>
        <w:ind w:right="-1" w:firstLine="567"/>
      </w:pPr>
    </w:p>
    <w:p w:rsidR="00E240D7" w:rsidRPr="00A9402B" w:rsidRDefault="00E240D7" w:rsidP="00E240D7">
      <w:pPr>
        <w:spacing w:before="240" w:line="240" w:lineRule="auto"/>
        <w:rPr>
          <w:b/>
          <w:iCs/>
        </w:rPr>
      </w:pPr>
      <w:r w:rsidRPr="00B85985">
        <w:t xml:space="preserve"> </w:t>
      </w:r>
      <w:r w:rsidRPr="000C5072">
        <w:rPr>
          <w:b/>
        </w:rPr>
        <w:t>4.2.</w:t>
      </w:r>
      <w:r>
        <w:t xml:space="preserve"> </w:t>
      </w:r>
      <w:r w:rsidRPr="00A9402B">
        <w:rPr>
          <w:b/>
          <w:iCs/>
        </w:rPr>
        <w:t>Содержание разделов и тем</w:t>
      </w:r>
    </w:p>
    <w:p w:rsidR="00461B36" w:rsidRPr="00C85384" w:rsidRDefault="00461B36" w:rsidP="00461B36">
      <w:pPr>
        <w:spacing w:after="0" w:line="240" w:lineRule="auto"/>
        <w:ind w:right="-1" w:firstLine="709"/>
        <w:rPr>
          <w:b/>
          <w:bCs/>
          <w:color w:val="000000" w:themeColor="text1"/>
        </w:rPr>
      </w:pPr>
      <w:r w:rsidRPr="00C85384">
        <w:rPr>
          <w:b/>
          <w:bCs/>
          <w:color w:val="000000" w:themeColor="text1"/>
        </w:rPr>
        <w:t>Раздел 1.</w:t>
      </w:r>
      <w:r w:rsidRPr="00276C20">
        <w:rPr>
          <w:b/>
          <w:bCs/>
          <w:color w:val="FF0000"/>
        </w:rPr>
        <w:t xml:space="preserve"> </w:t>
      </w:r>
      <w:r w:rsidRPr="00662B90">
        <w:rPr>
          <w:b/>
        </w:rPr>
        <w:t>Введение. Теоретические основы процессов химической технологии</w:t>
      </w:r>
      <w:r>
        <w:rPr>
          <w:b/>
        </w:rPr>
        <w:t>.</w:t>
      </w:r>
    </w:p>
    <w:p w:rsidR="00461B36" w:rsidRPr="00C85384" w:rsidRDefault="00461B36" w:rsidP="00461B36">
      <w:pPr>
        <w:spacing w:after="0" w:line="240" w:lineRule="auto"/>
        <w:ind w:right="-1"/>
        <w:jc w:val="both"/>
        <w:rPr>
          <w:color w:val="000000" w:themeColor="text1"/>
        </w:rPr>
      </w:pPr>
      <w:r w:rsidRPr="00C85384">
        <w:rPr>
          <w:b/>
          <w:bCs/>
          <w:color w:val="000000" w:themeColor="text1"/>
        </w:rPr>
        <w:t>Тема 1.</w:t>
      </w:r>
      <w:r w:rsidRPr="00276C20">
        <w:rPr>
          <w:b/>
          <w:bCs/>
          <w:color w:val="FF0000"/>
        </w:rPr>
        <w:t xml:space="preserve"> </w:t>
      </w:r>
      <w:r w:rsidRPr="00276C20">
        <w:rPr>
          <w:b/>
          <w:color w:val="FF0000"/>
        </w:rPr>
        <w:t xml:space="preserve"> </w:t>
      </w:r>
      <w:r w:rsidRPr="00C85384">
        <w:t>Современное состояние химической и других смежных с ней отраслями промышленности. Место и роль процессов и аппаратов химической технологии в современном мире химической промышленности.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C85384">
        <w:rPr>
          <w:b/>
          <w:bCs/>
          <w:color w:val="000000" w:themeColor="text1"/>
        </w:rPr>
        <w:t>Тема 2</w:t>
      </w:r>
      <w:r>
        <w:rPr>
          <w:sz w:val="20"/>
          <w:szCs w:val="20"/>
        </w:rPr>
        <w:t>.</w:t>
      </w:r>
      <w:r w:rsidRPr="00C85384">
        <w:rPr>
          <w:sz w:val="20"/>
          <w:szCs w:val="20"/>
        </w:rPr>
        <w:t xml:space="preserve"> </w:t>
      </w:r>
      <w:r w:rsidRPr="00C85384">
        <w:t>Роль  дисциплины в деле подготовки высококвалифицированных специалистов для отечественной промышленности в условиях многоуровневой системы высшего образования.</w:t>
      </w:r>
    </w:p>
    <w:p w:rsidR="00461B36" w:rsidRDefault="00461B36" w:rsidP="00461B36">
      <w:pPr>
        <w:spacing w:after="0" w:line="240" w:lineRule="auto"/>
        <w:ind w:right="-1" w:firstLine="709"/>
        <w:jc w:val="both"/>
        <w:rPr>
          <w:b/>
        </w:rPr>
      </w:pPr>
      <w:r w:rsidRPr="007C7E1B">
        <w:rPr>
          <w:b/>
          <w:bCs/>
        </w:rPr>
        <w:t>Раздел 2</w:t>
      </w:r>
      <w:r w:rsidRPr="00662B90">
        <w:rPr>
          <w:b/>
          <w:bCs/>
        </w:rPr>
        <w:t xml:space="preserve">. </w:t>
      </w:r>
      <w:r w:rsidRPr="00662B90">
        <w:rPr>
          <w:b/>
        </w:rPr>
        <w:t xml:space="preserve">  Разделение неоднородных систем.</w:t>
      </w:r>
    </w:p>
    <w:p w:rsidR="00461B36" w:rsidRPr="006B6E43" w:rsidRDefault="00461B36" w:rsidP="00461B36">
      <w:pPr>
        <w:spacing w:after="0" w:line="240" w:lineRule="auto"/>
        <w:ind w:right="-1"/>
        <w:jc w:val="both"/>
        <w:rPr>
          <w:b/>
          <w:bCs/>
          <w:color w:val="000000" w:themeColor="text1"/>
        </w:rPr>
      </w:pPr>
      <w:r w:rsidRPr="006B6E43">
        <w:rPr>
          <w:b/>
          <w:bCs/>
          <w:color w:val="000000" w:themeColor="text1"/>
        </w:rPr>
        <w:t xml:space="preserve">Тема 3. </w:t>
      </w:r>
      <w:r w:rsidRPr="006B6E43">
        <w:rPr>
          <w:b/>
          <w:color w:val="000000" w:themeColor="text1"/>
        </w:rPr>
        <w:t xml:space="preserve"> </w:t>
      </w:r>
      <w:r w:rsidRPr="006B6E43">
        <w:rPr>
          <w:color w:val="000000" w:themeColor="text1"/>
        </w:rPr>
        <w:t>Цели и задачи процессов разделения. Принципы выбора методов разделения и сравнительные оценки эффективности процессов разделения. Основы составления материального баланса процессов разделения.</w:t>
      </w:r>
    </w:p>
    <w:p w:rsidR="00461B36" w:rsidRPr="006B6E43" w:rsidRDefault="00461B36" w:rsidP="00461B36">
      <w:pPr>
        <w:spacing w:after="0" w:line="240" w:lineRule="auto"/>
        <w:ind w:right="-1"/>
        <w:jc w:val="both"/>
        <w:rPr>
          <w:bCs/>
          <w:color w:val="000000" w:themeColor="text1"/>
          <w:u w:val="single"/>
        </w:rPr>
      </w:pPr>
      <w:bookmarkStart w:id="0" w:name="_Toc261886721"/>
      <w:r w:rsidRPr="006B6E43">
        <w:rPr>
          <w:b/>
          <w:bCs/>
          <w:color w:val="000000" w:themeColor="text1"/>
        </w:rPr>
        <w:t>Тема 4</w:t>
      </w:r>
      <w:bookmarkEnd w:id="0"/>
      <w:r>
        <w:rPr>
          <w:b/>
          <w:bCs/>
          <w:color w:val="000000" w:themeColor="text1"/>
        </w:rPr>
        <w:t>.</w:t>
      </w:r>
      <w:r w:rsidRPr="006B6E43">
        <w:rPr>
          <w:color w:val="000000" w:themeColor="text1"/>
          <w:sz w:val="20"/>
          <w:szCs w:val="20"/>
        </w:rPr>
        <w:t xml:space="preserve"> </w:t>
      </w:r>
      <w:r w:rsidRPr="006B6E43">
        <w:rPr>
          <w:color w:val="000000" w:themeColor="text1"/>
        </w:rPr>
        <w:t xml:space="preserve">Характеристики и принципы создания центробежных сил. Фактор разделения.  </w:t>
      </w:r>
      <w:proofErr w:type="spellStart"/>
      <w:r w:rsidRPr="006B6E43">
        <w:rPr>
          <w:color w:val="000000" w:themeColor="text1"/>
        </w:rPr>
        <w:t>Циклонирование</w:t>
      </w:r>
      <w:proofErr w:type="spellEnd"/>
      <w:r w:rsidRPr="006B6E43">
        <w:rPr>
          <w:color w:val="000000" w:themeColor="text1"/>
        </w:rPr>
        <w:t xml:space="preserve"> и центрифугирование неоднородных систем.</w:t>
      </w:r>
      <w:r w:rsidRPr="006B6E43">
        <w:rPr>
          <w:color w:val="000000" w:themeColor="text1"/>
          <w:sz w:val="20"/>
          <w:szCs w:val="20"/>
        </w:rPr>
        <w:t xml:space="preserve"> </w:t>
      </w:r>
    </w:p>
    <w:p w:rsidR="00461B36" w:rsidRPr="006B6E43" w:rsidRDefault="00461B36" w:rsidP="00461B36">
      <w:pPr>
        <w:spacing w:after="0" w:line="240" w:lineRule="auto"/>
        <w:ind w:right="-1"/>
        <w:jc w:val="both"/>
        <w:rPr>
          <w:b/>
          <w:bCs/>
          <w:color w:val="000000" w:themeColor="text1"/>
        </w:rPr>
      </w:pPr>
      <w:r w:rsidRPr="006B6E43">
        <w:rPr>
          <w:b/>
          <w:bCs/>
          <w:color w:val="000000" w:themeColor="text1"/>
        </w:rPr>
        <w:t>Тема 5</w:t>
      </w:r>
      <w:r>
        <w:rPr>
          <w:b/>
          <w:bCs/>
          <w:color w:val="000000" w:themeColor="text1"/>
        </w:rPr>
        <w:t>.</w:t>
      </w:r>
      <w:r w:rsidRPr="006B6E43">
        <w:rPr>
          <w:sz w:val="20"/>
          <w:szCs w:val="20"/>
        </w:rPr>
        <w:t xml:space="preserve"> </w:t>
      </w:r>
      <w:r w:rsidRPr="006B6E43">
        <w:t>Физические основы процессов разделения неоднородных систем в электрическом поле. Способы создания неоднородных электрических полей</w:t>
      </w:r>
      <w:r>
        <w:t>.</w:t>
      </w:r>
    </w:p>
    <w:p w:rsidR="00461B36" w:rsidRDefault="00461B36" w:rsidP="00461B36">
      <w:pPr>
        <w:spacing w:after="0" w:line="240" w:lineRule="auto"/>
        <w:ind w:right="-1"/>
      </w:pPr>
      <w:r w:rsidRPr="006B6E43">
        <w:rPr>
          <w:b/>
        </w:rPr>
        <w:t>Тема 6.</w:t>
      </w:r>
      <w:r w:rsidRPr="006B6E43">
        <w:t xml:space="preserve"> Основные способы и методы интенсификации процессов разделения неоднородных систем. Принципы выбора методов разделения и сравнительные оценки эффективности процессов разделения. Основы составления материального баланса процессов разделения.</w:t>
      </w:r>
    </w:p>
    <w:p w:rsidR="00461B36" w:rsidRDefault="00461B36" w:rsidP="00461B36">
      <w:pPr>
        <w:spacing w:after="0" w:line="240" w:lineRule="auto"/>
        <w:ind w:right="-1" w:firstLine="709"/>
        <w:rPr>
          <w:b/>
        </w:rPr>
      </w:pPr>
      <w:r w:rsidRPr="007C7E1B">
        <w:rPr>
          <w:b/>
          <w:bCs/>
        </w:rPr>
        <w:t>Раздел 3</w:t>
      </w:r>
      <w:r w:rsidRPr="00662B90">
        <w:rPr>
          <w:b/>
          <w:bCs/>
        </w:rPr>
        <w:t xml:space="preserve">. </w:t>
      </w:r>
      <w:r w:rsidRPr="00662B90">
        <w:rPr>
          <w:b/>
        </w:rPr>
        <w:t>Теплообменные процессы и аппараты.</w:t>
      </w:r>
    </w:p>
    <w:p w:rsidR="00461B36" w:rsidRPr="006B6E43" w:rsidRDefault="00461B36" w:rsidP="00461B36">
      <w:pPr>
        <w:spacing w:after="0" w:line="240" w:lineRule="auto"/>
        <w:ind w:right="-1"/>
      </w:pPr>
      <w:r w:rsidRPr="006B6E43">
        <w:rPr>
          <w:b/>
          <w:bCs/>
        </w:rPr>
        <w:t>Тема 7.</w:t>
      </w:r>
      <w:r>
        <w:t xml:space="preserve"> </w:t>
      </w:r>
      <w:r w:rsidRPr="006B6E43">
        <w:t>Классификация способов переноса теплоты. Стационарный и нестационарный процессы теплопереноса. Движущие силы процессов теплообмена. Тепловое равновесие. Основные задачи статики и кинетики процессов теплообмена.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6B6E43">
        <w:rPr>
          <w:b/>
          <w:bCs/>
        </w:rPr>
        <w:t>Тема 8.</w:t>
      </w:r>
      <w:r w:rsidRPr="006B6E43">
        <w:rPr>
          <w:bCs/>
        </w:rPr>
        <w:t xml:space="preserve"> </w:t>
      </w:r>
      <w:r w:rsidRPr="006B6E43">
        <w:t>Основное уравнение теплопередачи при постоянных и переменных температурах теплоносителей. Принципы расчета коэффициентов теплопередачи. Движущая сила процессов теплопередачи. Практическое использование уравнения теплопередачи в проектных и поверочных расчётах.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6B6E43">
        <w:rPr>
          <w:b/>
          <w:bCs/>
        </w:rPr>
        <w:t xml:space="preserve">Тема 9. </w:t>
      </w:r>
      <w:r w:rsidRPr="006B6E43">
        <w:t xml:space="preserve">Теплообмен в условиях естественной и вынужденной конвекции. Уравнение теплоотдачи, коэффициент теплоотдачи и движущая сила. Представления о механизме процесса конвективного теплообмена в условиях ламинарного и турбулентного потоков. Тепловой пограничный слой. Температурное поле в условиях конвекции. Общий вид </w:t>
      </w:r>
      <w:proofErr w:type="spellStart"/>
      <w:r w:rsidRPr="006B6E43">
        <w:t>критериальных</w:t>
      </w:r>
      <w:proofErr w:type="spellEnd"/>
      <w:r w:rsidRPr="006B6E43">
        <w:t xml:space="preserve"> уравнений для расчета конвективного теплообмена.</w:t>
      </w:r>
    </w:p>
    <w:p w:rsidR="00461B36" w:rsidRDefault="00461B36" w:rsidP="00461B36">
      <w:pPr>
        <w:spacing w:after="0" w:line="240" w:lineRule="auto"/>
        <w:ind w:right="-1"/>
        <w:jc w:val="both"/>
        <w:rPr>
          <w:b/>
        </w:rPr>
      </w:pPr>
      <w:r w:rsidRPr="007C7E1B">
        <w:rPr>
          <w:b/>
          <w:bCs/>
        </w:rPr>
        <w:lastRenderedPageBreak/>
        <w:t>Раздел 4</w:t>
      </w:r>
      <w:r w:rsidRPr="00662B90">
        <w:rPr>
          <w:b/>
          <w:bCs/>
        </w:rPr>
        <w:t xml:space="preserve">. </w:t>
      </w:r>
      <w:r w:rsidRPr="00662B90">
        <w:rPr>
          <w:b/>
        </w:rPr>
        <w:t>Массообменные процессы и аппараты.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2B48E5">
        <w:rPr>
          <w:b/>
          <w:bCs/>
        </w:rPr>
        <w:t>Тема 10.</w:t>
      </w:r>
      <w:r w:rsidRPr="002B48E5">
        <w:t xml:space="preserve"> Основные задачи статики. Способы выражения составов фаз. Движущие силы процессов массопереноса. Термодинамическое равновесие. Основные законы межфазового равновесия. Графическое изображение состояния равновесия между фазами для бинарных систем (</w:t>
      </w:r>
      <w:r w:rsidRPr="002B48E5">
        <w:rPr>
          <w:b/>
          <w:i/>
          <w:lang w:val="en-US"/>
        </w:rPr>
        <w:t>y</w:t>
      </w:r>
      <w:r w:rsidRPr="002B48E5">
        <w:rPr>
          <w:b/>
          <w:i/>
        </w:rPr>
        <w:t>-</w:t>
      </w:r>
      <w:r w:rsidRPr="002B48E5">
        <w:rPr>
          <w:b/>
          <w:i/>
          <w:lang w:val="en-US"/>
        </w:rPr>
        <w:t>x</w:t>
      </w:r>
      <w:r w:rsidRPr="002B48E5">
        <w:t xml:space="preserve"> диаграммы).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2B48E5">
        <w:rPr>
          <w:b/>
          <w:bCs/>
        </w:rPr>
        <w:t>Тема 11</w:t>
      </w:r>
      <w:r w:rsidRPr="002B48E5">
        <w:rPr>
          <w:b/>
          <w:bCs/>
          <w:sz w:val="20"/>
          <w:szCs w:val="20"/>
        </w:rPr>
        <w:t>.</w:t>
      </w:r>
      <w:r w:rsidRPr="002B48E5">
        <w:rPr>
          <w:b/>
          <w:sz w:val="20"/>
          <w:szCs w:val="20"/>
        </w:rPr>
        <w:t xml:space="preserve"> </w:t>
      </w:r>
      <w:r w:rsidRPr="002B48E5">
        <w:t xml:space="preserve">Основные задачи кинетики массообменных процессов. Представление о полях концентраций, стационарные и нестационарные поля. Градиент концентраций. Основные модели механизмов массопереноса на границе раздела фаз. Уравнение </w:t>
      </w:r>
      <w:proofErr w:type="spellStart"/>
      <w:r w:rsidRPr="002B48E5">
        <w:t>массоотдачи</w:t>
      </w:r>
      <w:proofErr w:type="spellEnd"/>
      <w:r w:rsidRPr="002B48E5">
        <w:t xml:space="preserve"> и коэффициенты </w:t>
      </w:r>
      <w:proofErr w:type="spellStart"/>
      <w:r w:rsidRPr="002B48E5">
        <w:t>массоотдачи</w:t>
      </w:r>
      <w:proofErr w:type="spellEnd"/>
      <w:r w:rsidRPr="002B48E5">
        <w:t>.</w:t>
      </w:r>
    </w:p>
    <w:p w:rsidR="00461B36" w:rsidRDefault="00461B36" w:rsidP="00461B36">
      <w:pPr>
        <w:spacing w:after="0" w:line="240" w:lineRule="auto"/>
        <w:ind w:right="-1"/>
        <w:jc w:val="both"/>
      </w:pPr>
      <w:r w:rsidRPr="002B48E5">
        <w:rPr>
          <w:b/>
        </w:rPr>
        <w:t>Тема 12.</w:t>
      </w:r>
      <w:r w:rsidRPr="002B48E5">
        <w:t xml:space="preserve"> Уравнения </w:t>
      </w:r>
      <w:proofErr w:type="spellStart"/>
      <w:r w:rsidRPr="002B48E5">
        <w:t>массопередачи</w:t>
      </w:r>
      <w:proofErr w:type="spellEnd"/>
      <w:r w:rsidRPr="002B48E5">
        <w:t xml:space="preserve">, определение средних движущих сил процессов </w:t>
      </w:r>
      <w:proofErr w:type="spellStart"/>
      <w:r w:rsidRPr="002B48E5">
        <w:t>массопередачи</w:t>
      </w:r>
      <w:proofErr w:type="spellEnd"/>
      <w:r w:rsidRPr="002B48E5">
        <w:t xml:space="preserve">. Основные кинетические показатели процесса </w:t>
      </w:r>
      <w:proofErr w:type="spellStart"/>
      <w:r w:rsidRPr="002B48E5">
        <w:t>массопередачи</w:t>
      </w:r>
      <w:proofErr w:type="spellEnd"/>
      <w:r w:rsidRPr="002B48E5">
        <w:t xml:space="preserve"> и методы их расчёта: коэффициенты  </w:t>
      </w:r>
      <w:proofErr w:type="spellStart"/>
      <w:r w:rsidRPr="002B48E5">
        <w:t>массопередачи</w:t>
      </w:r>
      <w:proofErr w:type="spellEnd"/>
      <w:r w:rsidRPr="002B48E5">
        <w:t xml:space="preserve">, в </w:t>
      </w:r>
      <w:proofErr w:type="spellStart"/>
      <w:r w:rsidRPr="002B48E5">
        <w:t>т.ч</w:t>
      </w:r>
      <w:proofErr w:type="spellEnd"/>
      <w:r w:rsidRPr="002B48E5">
        <w:t xml:space="preserve">. объёмный коэффициент </w:t>
      </w:r>
      <w:proofErr w:type="spellStart"/>
      <w:r w:rsidRPr="002B48E5">
        <w:t>массопередачи</w:t>
      </w:r>
      <w:proofErr w:type="spellEnd"/>
      <w:r w:rsidRPr="002B48E5">
        <w:t>, общие и частные числа единиц переноса  (ОЧЕП и ЧЕП) и высоты единиц переноса (ОВЕП и ВЕП).</w:t>
      </w:r>
    </w:p>
    <w:p w:rsidR="00461B36" w:rsidRPr="002B48E5" w:rsidRDefault="00461B36" w:rsidP="00461B36">
      <w:pPr>
        <w:spacing w:after="0" w:line="240" w:lineRule="auto"/>
        <w:ind w:right="-1"/>
        <w:jc w:val="both"/>
        <w:rPr>
          <w:i/>
          <w:iCs/>
        </w:rPr>
      </w:pPr>
      <w:r w:rsidRPr="002B48E5">
        <w:rPr>
          <w:b/>
          <w:bCs/>
        </w:rPr>
        <w:t>Тема 13.</w:t>
      </w:r>
      <w:r w:rsidRPr="002B48E5">
        <w:rPr>
          <w:bCs/>
        </w:rPr>
        <w:t xml:space="preserve"> </w:t>
      </w:r>
      <w:r w:rsidRPr="002B48E5">
        <w:t>Проблемные вопросы создания замкнутых и малоотходных экологически чистых технологических производств. Проблемы масштабного перехода и интенсификации. Увеличение мощности единичных аппаратов. Новые процессы и аппараты. Развитие методов кибернетики применительно к задачам анализа и синтеза химико-технологических систем.</w:t>
      </w:r>
    </w:p>
    <w:p w:rsidR="00461B36" w:rsidRDefault="00461B36" w:rsidP="00461B36">
      <w:pPr>
        <w:spacing w:after="0" w:line="240" w:lineRule="auto"/>
        <w:ind w:right="-1"/>
      </w:pPr>
    </w:p>
    <w:p w:rsidR="00E240D7" w:rsidRPr="00897466" w:rsidRDefault="00E240D7" w:rsidP="00E240D7">
      <w:pPr>
        <w:pStyle w:val="Style7"/>
        <w:numPr>
          <w:ilvl w:val="0"/>
          <w:numId w:val="19"/>
        </w:numPr>
        <w:tabs>
          <w:tab w:val="left" w:pos="298"/>
        </w:tabs>
        <w:spacing w:after="240" w:line="240" w:lineRule="auto"/>
        <w:ind w:hanging="720"/>
        <w:jc w:val="center"/>
        <w:rPr>
          <w:rFonts w:ascii="Times New Roman" w:eastAsia="MS Mincho" w:hAnsi="Times New Roman"/>
          <w:b/>
        </w:rPr>
      </w:pPr>
      <w:r w:rsidRPr="00897466">
        <w:rPr>
          <w:rFonts w:ascii="Times New Roman" w:eastAsia="MS Mincho" w:hAnsi="Times New Roman"/>
          <w:b/>
        </w:rPr>
        <w:t>ОБРАЗОВАТЕЛЬНЫЕ ТЕХНОЛОГИИ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 xml:space="preserve">Технология процесса </w:t>
      </w:r>
      <w:proofErr w:type="gramStart"/>
      <w:r w:rsidRPr="00961B93">
        <w:rPr>
          <w:rFonts w:ascii="Times New Roman" w:eastAsia="MS Mincho" w:hAnsi="Times New Roman"/>
        </w:rPr>
        <w:t>обучения по дисциплине</w:t>
      </w:r>
      <w:proofErr w:type="gramEnd"/>
      <w:r w:rsidRPr="00961B93">
        <w:rPr>
          <w:rFonts w:ascii="Times New Roman" w:eastAsia="MS Mincho" w:hAnsi="Times New Roman"/>
        </w:rPr>
        <w:t xml:space="preserve"> «</w:t>
      </w:r>
      <w:r w:rsidR="00AD4E4F" w:rsidRPr="00961B93">
        <w:rPr>
          <w:rFonts w:ascii="Times New Roman" w:hAnsi="Times New Roman"/>
        </w:rPr>
        <w:t>Процессы и аппараты химических технологий</w:t>
      </w:r>
      <w:r w:rsidRPr="00961B93">
        <w:rPr>
          <w:rFonts w:ascii="Times New Roman" w:eastAsia="MS Mincho" w:hAnsi="Times New Roman"/>
        </w:rPr>
        <w:t>» включает в себя следующие образовательные мероприятия: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а) аудиторные занятия (лекционно-семинарская форма обучения);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б) самостоятельная работа студентов;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г) контрольные мероприятия в процессе обучения и по его окончанию;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д) зачет в 3 семестре; экзамен в 4 семестре.</w:t>
      </w:r>
      <w:r w:rsidRPr="00961B93">
        <w:rPr>
          <w:rFonts w:ascii="Times New Roman" w:eastAsia="MS Mincho" w:hAnsi="Times New Roman"/>
        </w:rPr>
        <w:cr/>
        <w:t xml:space="preserve">          В учебном </w:t>
      </w:r>
      <w:proofErr w:type="gramStart"/>
      <w:r w:rsidRPr="00961B93">
        <w:rPr>
          <w:rFonts w:ascii="Times New Roman" w:eastAsia="MS Mincho" w:hAnsi="Times New Roman"/>
        </w:rPr>
        <w:t>процессе</w:t>
      </w:r>
      <w:proofErr w:type="gramEnd"/>
      <w:r w:rsidRPr="00961B93">
        <w:rPr>
          <w:rFonts w:ascii="Times New Roman" w:eastAsia="MS Mincho" w:hAnsi="Times New Roman"/>
        </w:rPr>
        <w:t xml:space="preserve">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Аудиторные занятия проводятся в интерактивной форме с использованием мультимедийного обеспечения (ноутбук, проектор) и технологии проблемного обучения.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Презентации позволяют качественно иллюстрировать практические занятия схемами, формулами, чертежами, рисунками. Кроме того, презентации позволяют четко структурировать материал занятия.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 xml:space="preserve">Электронная презентация позволяет отобразить процессы в динамике, что позволяет улучшить восприятие материала. 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Самостоятельная работа организована в соответствие с технологией проблемного обучения и предполагает следующие формы активности:</w:t>
      </w:r>
    </w:p>
    <w:p w:rsidR="00E240D7" w:rsidRPr="00961B93" w:rsidRDefault="00E240D7" w:rsidP="00E240D7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самостоятельная проработка учебно-проблемных задач, выполняемая с привлечением основной и дополнительной литературы;</w:t>
      </w:r>
    </w:p>
    <w:p w:rsidR="00E240D7" w:rsidRPr="00961B93" w:rsidRDefault="00E240D7" w:rsidP="00E240D7">
      <w:pPr>
        <w:pStyle w:val="Style7"/>
        <w:numPr>
          <w:ilvl w:val="0"/>
          <w:numId w:val="29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поиск научно-технической информации в открытых источниках с целью анализа и выявления ключевых особенностей.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Основные аспекты применяемой технологии проблемного обучения:</w:t>
      </w:r>
    </w:p>
    <w:p w:rsidR="00E240D7" w:rsidRPr="00961B93" w:rsidRDefault="00E240D7" w:rsidP="00E240D7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постановка проблемных задач отвечает целям освоения дисциплины «</w:t>
      </w:r>
      <w:r w:rsidR="00961B93" w:rsidRPr="00961B93">
        <w:rPr>
          <w:rFonts w:ascii="Times New Roman" w:hAnsi="Times New Roman"/>
        </w:rPr>
        <w:t>Процессы и аппараты химических технологий</w:t>
      </w:r>
      <w:r w:rsidRPr="00961B93">
        <w:rPr>
          <w:rFonts w:ascii="Times New Roman" w:eastAsia="MS Mincho" w:hAnsi="Times New Roman"/>
        </w:rPr>
        <w:t>» и формирует необходимые компетенции;</w:t>
      </w:r>
    </w:p>
    <w:p w:rsidR="00E240D7" w:rsidRPr="00961B93" w:rsidRDefault="00E240D7" w:rsidP="00E240D7">
      <w:pPr>
        <w:pStyle w:val="Style7"/>
        <w:numPr>
          <w:ilvl w:val="0"/>
          <w:numId w:val="30"/>
        </w:numPr>
        <w:tabs>
          <w:tab w:val="left" w:pos="298"/>
        </w:tabs>
        <w:spacing w:line="240" w:lineRule="auto"/>
        <w:ind w:left="284" w:hanging="284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>решаемые проблемные задачи стимулируют познавательную деятельность и научно-исследовательскую активность аспирантов.</w:t>
      </w:r>
    </w:p>
    <w:p w:rsidR="00897466" w:rsidRDefault="00E240D7" w:rsidP="00897466">
      <w:pPr>
        <w:pStyle w:val="Style7"/>
        <w:numPr>
          <w:ilvl w:val="0"/>
          <w:numId w:val="19"/>
        </w:numPr>
        <w:tabs>
          <w:tab w:val="left" w:pos="426"/>
        </w:tabs>
        <w:spacing w:before="240" w:line="240" w:lineRule="auto"/>
        <w:ind w:left="425" w:hanging="425"/>
        <w:jc w:val="center"/>
        <w:rPr>
          <w:rFonts w:ascii="Times New Roman" w:eastAsia="MS Mincho" w:hAnsi="Times New Roman"/>
          <w:b/>
        </w:rPr>
      </w:pPr>
      <w:r w:rsidRPr="00961B93">
        <w:rPr>
          <w:rFonts w:ascii="Times New Roman" w:eastAsia="MS Mincho" w:hAnsi="Times New Roman"/>
          <w:b/>
        </w:rPr>
        <w:t xml:space="preserve">ОЦЕНОЧНЫЕ СРЕДСТВА ДЛЯ ТЕКУЩЕГО КОНТРОЛЯ И </w:t>
      </w:r>
    </w:p>
    <w:p w:rsidR="00E240D7" w:rsidRPr="00961B93" w:rsidRDefault="00E240D7" w:rsidP="00897466">
      <w:pPr>
        <w:pStyle w:val="Style7"/>
        <w:tabs>
          <w:tab w:val="left" w:pos="426"/>
        </w:tabs>
        <w:spacing w:after="240" w:line="240" w:lineRule="auto"/>
        <w:ind w:left="425"/>
        <w:jc w:val="center"/>
        <w:rPr>
          <w:rFonts w:ascii="Times New Roman" w:eastAsia="MS Mincho" w:hAnsi="Times New Roman"/>
          <w:b/>
        </w:rPr>
      </w:pPr>
      <w:r w:rsidRPr="00961B93">
        <w:rPr>
          <w:rFonts w:ascii="Times New Roman" w:eastAsia="MS Mincho" w:hAnsi="Times New Roman"/>
          <w:b/>
        </w:rPr>
        <w:t>ПРОМЕЖУТОЧНОЙ АТТЕСТАЦИИ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</w:rPr>
        <w:t xml:space="preserve">Цель контроля </w:t>
      </w:r>
      <w:r w:rsidR="00961B93">
        <w:rPr>
          <w:rFonts w:ascii="Times New Roman" w:eastAsia="MS Mincho" w:hAnsi="Times New Roman"/>
        </w:rPr>
        <w:t>–</w:t>
      </w:r>
      <w:r w:rsidRPr="00961B93">
        <w:rPr>
          <w:rFonts w:ascii="Times New Roman" w:eastAsia="MS Mincho" w:hAnsi="Times New Roman"/>
        </w:rPr>
        <w:t xml:space="preserve"> получение информации о результатах обучения и степени их соответствия результатам обучения.</w:t>
      </w:r>
      <w:r w:rsidRPr="00961B93">
        <w:rPr>
          <w:rFonts w:ascii="Times New Roman" w:eastAsia="MS Mincho" w:hAnsi="Times New Roman"/>
        </w:rPr>
        <w:cr/>
      </w:r>
      <w:r w:rsidRPr="00961B93">
        <w:rPr>
          <w:rFonts w:ascii="Times New Roman" w:eastAsia="MS Mincho" w:hAnsi="Times New Roman"/>
          <w:b/>
        </w:rPr>
        <w:t>6.1. Текущий контроль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  <w:i/>
        </w:rPr>
        <w:t>Текущий контроль успеваемости</w:t>
      </w:r>
      <w:r w:rsidR="00961B93" w:rsidRPr="00961B93">
        <w:rPr>
          <w:rFonts w:ascii="Times New Roman" w:eastAsia="MS Mincho" w:hAnsi="Times New Roman"/>
        </w:rPr>
        <w:t xml:space="preserve"> – </w:t>
      </w:r>
      <w:r w:rsidRPr="00961B93">
        <w:rPr>
          <w:rFonts w:ascii="Times New Roman" w:eastAsia="MS Mincho" w:hAnsi="Times New Roman"/>
        </w:rPr>
        <w:t xml:space="preserve">проверка усвоения учебного материала, регулярно </w:t>
      </w:r>
      <w:r w:rsidRPr="00961B93">
        <w:rPr>
          <w:rFonts w:ascii="Times New Roman" w:eastAsia="MS Mincho" w:hAnsi="Times New Roman"/>
        </w:rPr>
        <w:lastRenderedPageBreak/>
        <w:t>осуществляемая на протяжении семестра. Текущий контроль знаний учащихся организован как устный групповой опрос (УГО).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ind w:firstLine="567"/>
        <w:rPr>
          <w:rFonts w:ascii="Times New Roman" w:eastAsia="MS Mincho" w:hAnsi="Times New Roman"/>
        </w:rPr>
      </w:pPr>
      <w:r w:rsidRPr="00961B93">
        <w:rPr>
          <w:rFonts w:ascii="Times New Roman" w:eastAsia="MS Mincho" w:hAnsi="Times New Roman"/>
          <w:i/>
        </w:rPr>
        <w:t>Текущая самостоятельная работа</w:t>
      </w:r>
      <w:r w:rsidRPr="00961B93">
        <w:rPr>
          <w:rFonts w:ascii="Times New Roman" w:eastAsia="MS Mincho" w:hAnsi="Times New Roman"/>
        </w:rPr>
        <w:t xml:space="preserve"> студента направлена на углубление и закрепление знаний, и развитие практических умений аспиранта. </w:t>
      </w:r>
    </w:p>
    <w:p w:rsidR="00E240D7" w:rsidRPr="00961B93" w:rsidRDefault="00E240D7" w:rsidP="00E240D7">
      <w:pPr>
        <w:pStyle w:val="Style7"/>
        <w:tabs>
          <w:tab w:val="left" w:pos="298"/>
        </w:tabs>
        <w:spacing w:line="240" w:lineRule="auto"/>
        <w:rPr>
          <w:rFonts w:ascii="Times New Roman" w:eastAsia="MS Mincho" w:hAnsi="Times New Roman"/>
          <w:b/>
        </w:rPr>
      </w:pPr>
      <w:r w:rsidRPr="00961B93">
        <w:rPr>
          <w:rFonts w:ascii="Times New Roman" w:eastAsia="MS Mincho" w:hAnsi="Times New Roman"/>
          <w:b/>
        </w:rPr>
        <w:t>6.2. Промежуточная аттестация</w:t>
      </w:r>
    </w:p>
    <w:p w:rsidR="00E240D7" w:rsidRPr="00961B93" w:rsidRDefault="00E240D7" w:rsidP="00897466">
      <w:pPr>
        <w:spacing w:after="0" w:line="240" w:lineRule="auto"/>
        <w:ind w:firstLine="567"/>
      </w:pPr>
      <w:r w:rsidRPr="00961B93">
        <w:rPr>
          <w:rFonts w:eastAsia="MS Mincho"/>
        </w:rPr>
        <w:t>Промежуточная аттестация осуществляется в конце семестра и завершает изучение дисциплины «</w:t>
      </w:r>
      <w:r w:rsidR="00961B93" w:rsidRPr="00961B93">
        <w:t>Процессы и аппараты химических технологий</w:t>
      </w:r>
      <w:r w:rsidRPr="00961B93">
        <w:rPr>
          <w:rFonts w:eastAsia="MS Mincho"/>
        </w:rPr>
        <w:t xml:space="preserve">». Форма аттестации – кандидатский экзамен в письменной или устной форме. </w:t>
      </w:r>
      <w:r w:rsidRPr="00961B93">
        <w:t>Кандидатский экзамен проводится в 4 семестре.</w:t>
      </w:r>
    </w:p>
    <w:p w:rsidR="00E240D7" w:rsidRPr="00961B93" w:rsidRDefault="00E240D7" w:rsidP="00897466">
      <w:pPr>
        <w:spacing w:after="0" w:line="240" w:lineRule="auto"/>
        <w:ind w:firstLine="567"/>
      </w:pPr>
      <w:r w:rsidRPr="00961B93">
        <w:t>Экзаменационный билет состоит из трех теоретических вопросов, тематика которых представлена в программе кандидатского экзамена.</w:t>
      </w:r>
    </w:p>
    <w:p w:rsidR="00E240D7" w:rsidRPr="00961B93" w:rsidRDefault="00E240D7" w:rsidP="00897466">
      <w:pPr>
        <w:spacing w:after="0" w:line="240" w:lineRule="auto"/>
        <w:ind w:firstLine="567"/>
      </w:pPr>
      <w:r w:rsidRPr="00961B93">
        <w:t>На кандидатском экзамене аспирант должен продемонстрировать высокий научный уровень и научные знания по дисциплине «</w:t>
      </w:r>
      <w:r w:rsidR="00961B93" w:rsidRPr="00961B93">
        <w:t>Процессы и аппараты химических технологий</w:t>
      </w:r>
      <w:r w:rsidRPr="00961B93">
        <w:t>».</w:t>
      </w:r>
    </w:p>
    <w:p w:rsidR="00E240D7" w:rsidRPr="00B16E28" w:rsidRDefault="00E240D7" w:rsidP="00E240D7">
      <w:pPr>
        <w:spacing w:after="120" w:line="240" w:lineRule="auto"/>
      </w:pPr>
      <w:r w:rsidRPr="00B16E28">
        <w:rPr>
          <w:b/>
        </w:rPr>
        <w:t>6.3</w:t>
      </w:r>
      <w:r w:rsidRPr="00897466">
        <w:rPr>
          <w:b/>
        </w:rPr>
        <w:t>. Список вопросов для проведения текущего контроля и устного опроса обучающихся: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rPr>
          <w:color w:val="000000" w:themeColor="text1"/>
        </w:rPr>
        <w:t xml:space="preserve">Принципы выбора методов разделения </w:t>
      </w:r>
      <w:r>
        <w:rPr>
          <w:color w:val="000000" w:themeColor="text1"/>
        </w:rPr>
        <w:t xml:space="preserve">неоднородных систем </w:t>
      </w:r>
      <w:r w:rsidRPr="006B6E43">
        <w:rPr>
          <w:color w:val="000000" w:themeColor="text1"/>
        </w:rPr>
        <w:t>и сравнительные оценки эффективности процессов разделения.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 w:rsidRPr="006B6E43">
        <w:rPr>
          <w:color w:val="000000" w:themeColor="text1"/>
        </w:rPr>
        <w:t>Основы составления материального баланса процессов разделения.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proofErr w:type="spellStart"/>
      <w:r w:rsidRPr="006B6E43">
        <w:rPr>
          <w:color w:val="000000" w:themeColor="text1"/>
        </w:rPr>
        <w:t>Циклонирование</w:t>
      </w:r>
      <w:proofErr w:type="spellEnd"/>
      <w:r w:rsidRPr="006B6E43">
        <w:rPr>
          <w:color w:val="000000" w:themeColor="text1"/>
        </w:rPr>
        <w:t xml:space="preserve"> и центрифугирование неоднородных систем.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 w:rsidRPr="006B6E43">
        <w:t>Способы создания неоднородных электрических полей</w:t>
      </w:r>
      <w:r>
        <w:t>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t>Основные способы и методы интенсификации процессов разделения неоднородных систем.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t>Принципы выбора методов разделения и сравнительные оценки эффективности процессов разделения.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t>Классификация способов переноса теплоты. Стационарный и нестационарный процессы теплопереноса. Движущие силы процессов теплообмена.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t>Основные задачи статики и кинетики процессов теплообмена.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 w:rsidRPr="006B6E43">
        <w:t>Основное уравнение теплопередачи при постоянных и переменных температурах теплоносителей.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color w:val="000000"/>
        </w:rPr>
      </w:pPr>
      <w:r w:rsidRPr="006B6E43">
        <w:t>Принципы расчета коэффициентов теплопередачи. Движущая сила процессов теплопередачи.</w:t>
      </w:r>
    </w:p>
    <w:p w:rsidR="00E240D7" w:rsidRDefault="006F3561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 w:rsidRPr="006B6E43">
        <w:t>Теплообмен в условиях естественной и вынужденной конвекции.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6B6E43">
        <w:t>Представления о механизме процесса конвективного теплообмена в условиях ламинарного и турбулентного потоков.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  <w:rPr>
          <w:rStyle w:val="FontStyle11"/>
        </w:rPr>
      </w:pPr>
      <w:r w:rsidRPr="006B6E43">
        <w:t xml:space="preserve">Общий вид </w:t>
      </w:r>
      <w:proofErr w:type="spellStart"/>
      <w:r w:rsidRPr="006B6E43">
        <w:t>критериальных</w:t>
      </w:r>
      <w:proofErr w:type="spellEnd"/>
      <w:r w:rsidRPr="006B6E43">
        <w:t xml:space="preserve"> уравнений для расчета конвективного теплообмена.</w:t>
      </w:r>
    </w:p>
    <w:p w:rsidR="00E240D7" w:rsidRPr="00F934F6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>Термодинамическое равновесие. Основные законы межфазового равновесия.</w:t>
      </w:r>
      <w:r w:rsidRPr="004C1912">
        <w:t xml:space="preserve"> </w:t>
      </w:r>
      <w:r w:rsidRPr="002B48E5">
        <w:t>Движущие силы процессов массопереноса.</w:t>
      </w:r>
    </w:p>
    <w:p w:rsidR="00E240D7" w:rsidRDefault="004C1912" w:rsidP="00E240D7">
      <w:pPr>
        <w:numPr>
          <w:ilvl w:val="0"/>
          <w:numId w:val="32"/>
        </w:numPr>
        <w:autoSpaceDE w:val="0"/>
        <w:autoSpaceDN w:val="0"/>
        <w:spacing w:after="0" w:line="240" w:lineRule="auto"/>
        <w:ind w:left="426" w:right="-113" w:hanging="426"/>
        <w:jc w:val="both"/>
      </w:pPr>
      <w:r w:rsidRPr="002B48E5">
        <w:t>Графическое изображение состояния равновесия между фазами для бинарных систем (</w:t>
      </w:r>
      <w:r w:rsidRPr="002B48E5">
        <w:rPr>
          <w:b/>
          <w:i/>
          <w:lang w:val="en-US"/>
        </w:rPr>
        <w:t>y</w:t>
      </w:r>
      <w:r w:rsidRPr="002B48E5">
        <w:rPr>
          <w:b/>
          <w:i/>
        </w:rPr>
        <w:t>-</w:t>
      </w:r>
      <w:r w:rsidRPr="002B48E5">
        <w:rPr>
          <w:b/>
          <w:i/>
          <w:lang w:val="en-US"/>
        </w:rPr>
        <w:t>x</w:t>
      </w:r>
      <w:r w:rsidRPr="002B48E5">
        <w:t xml:space="preserve"> диаграммы).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>Основные задачи кинетики массообменных процессов.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>Основные модели механизмов массопереноса на границе раздела фаз.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 xml:space="preserve">Уравнение </w:t>
      </w:r>
      <w:proofErr w:type="spellStart"/>
      <w:r w:rsidRPr="002B48E5">
        <w:t>массоотдачи</w:t>
      </w:r>
      <w:proofErr w:type="spellEnd"/>
      <w:r w:rsidRPr="002B48E5">
        <w:t xml:space="preserve"> и коэффициенты </w:t>
      </w:r>
      <w:proofErr w:type="spellStart"/>
      <w:r w:rsidRPr="002B48E5">
        <w:t>массоотдачи</w:t>
      </w:r>
      <w:proofErr w:type="spellEnd"/>
      <w:r w:rsidRPr="002B48E5">
        <w:t>.</w:t>
      </w:r>
    </w:p>
    <w:p w:rsidR="00E240D7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>Проблемные вопросы создания замкнутых и малоотходных экологически чистых технологических производств.</w:t>
      </w:r>
    </w:p>
    <w:p w:rsidR="00E240D7" w:rsidRPr="007A7848" w:rsidRDefault="004C1912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>Проблемы масштабного перехода</w:t>
      </w:r>
      <w:r>
        <w:t>,</w:t>
      </w:r>
      <w:r w:rsidRPr="002B48E5">
        <w:t xml:space="preserve"> интенсификации</w:t>
      </w:r>
      <w:r>
        <w:t>,</w:t>
      </w:r>
      <w:r w:rsidRPr="002B48E5">
        <w:t xml:space="preserve"> и </w:t>
      </w:r>
      <w:r>
        <w:t>у</w:t>
      </w:r>
      <w:r w:rsidRPr="002B48E5">
        <w:t>величение мощности аппаратов.</w:t>
      </w:r>
    </w:p>
    <w:p w:rsidR="00E240D7" w:rsidRPr="007A7848" w:rsidRDefault="001B0A7C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 w:rsidRPr="002B48E5">
        <w:t xml:space="preserve">Развитие методов </w:t>
      </w:r>
      <w:r>
        <w:t>математического моделирования</w:t>
      </w:r>
      <w:r w:rsidRPr="002B48E5">
        <w:t xml:space="preserve"> применительно к задачам анализа и синтеза химико-технологических систем.</w:t>
      </w:r>
    </w:p>
    <w:p w:rsidR="00E240D7" w:rsidRPr="007A7848" w:rsidRDefault="001B0A7C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>
        <w:rPr>
          <w:color w:val="000000"/>
        </w:rPr>
        <w:t>Современные виды аппаратов для процессов разделения неоднородных систем.</w:t>
      </w:r>
    </w:p>
    <w:p w:rsidR="00E240D7" w:rsidRPr="007A7848" w:rsidRDefault="001B0A7C" w:rsidP="00E240D7">
      <w:pPr>
        <w:numPr>
          <w:ilvl w:val="0"/>
          <w:numId w:val="32"/>
        </w:numPr>
        <w:spacing w:after="0" w:line="240" w:lineRule="auto"/>
        <w:ind w:left="426" w:right="-1" w:hanging="426"/>
        <w:jc w:val="both"/>
      </w:pPr>
      <w:r>
        <w:rPr>
          <w:color w:val="000000"/>
        </w:rPr>
        <w:t>Принципы составления технологических схем.</w:t>
      </w:r>
    </w:p>
    <w:p w:rsidR="00E240D7" w:rsidRDefault="00861D64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>
        <w:rPr>
          <w:color w:val="000000"/>
        </w:rPr>
        <w:t>Аппаратурное оформление процессов сушки и обжига.</w:t>
      </w:r>
    </w:p>
    <w:p w:rsidR="00861D64" w:rsidRDefault="00861D64" w:rsidP="00E240D7">
      <w:pPr>
        <w:numPr>
          <w:ilvl w:val="0"/>
          <w:numId w:val="32"/>
        </w:numPr>
        <w:spacing w:after="0" w:line="240" w:lineRule="auto"/>
        <w:ind w:left="426" w:right="-115" w:hanging="426"/>
        <w:jc w:val="both"/>
        <w:rPr>
          <w:color w:val="000000"/>
        </w:rPr>
      </w:pPr>
      <w:r>
        <w:rPr>
          <w:color w:val="000000"/>
        </w:rPr>
        <w:t>Перспективы развития теплообменной аппаратуры.</w:t>
      </w:r>
    </w:p>
    <w:p w:rsidR="00E240D7" w:rsidRDefault="00E240D7" w:rsidP="00E240D7">
      <w:pPr>
        <w:spacing w:line="240" w:lineRule="auto"/>
        <w:ind w:left="426" w:right="-1" w:hanging="426"/>
      </w:pPr>
    </w:p>
    <w:p w:rsidR="00897466" w:rsidRDefault="00897466" w:rsidP="00E240D7">
      <w:pPr>
        <w:spacing w:line="240" w:lineRule="auto"/>
        <w:ind w:left="426" w:right="-1" w:hanging="426"/>
      </w:pPr>
    </w:p>
    <w:p w:rsidR="00897466" w:rsidRPr="00812C84" w:rsidRDefault="00897466" w:rsidP="00E240D7">
      <w:pPr>
        <w:spacing w:line="240" w:lineRule="auto"/>
        <w:ind w:left="426" w:right="-1" w:hanging="426"/>
      </w:pPr>
    </w:p>
    <w:p w:rsidR="00E240D7" w:rsidRDefault="00E240D7" w:rsidP="00E240D7">
      <w:pPr>
        <w:numPr>
          <w:ilvl w:val="0"/>
          <w:numId w:val="19"/>
        </w:numPr>
        <w:spacing w:after="0" w:line="240" w:lineRule="auto"/>
        <w:ind w:left="284" w:right="-1" w:hanging="284"/>
        <w:jc w:val="center"/>
        <w:rPr>
          <w:b/>
        </w:rPr>
      </w:pPr>
      <w:r w:rsidRPr="00F730A8">
        <w:rPr>
          <w:b/>
        </w:rPr>
        <w:lastRenderedPageBreak/>
        <w:t>УЧЕБНО-МЕТОДИЧЕСКОЕ И ИНФОРМАЦИОННОЕ ОБЕСПЕЧЕНИЕ</w:t>
      </w:r>
    </w:p>
    <w:p w:rsidR="00E240D7" w:rsidRPr="00F730A8" w:rsidRDefault="00E240D7" w:rsidP="00E240D7">
      <w:pPr>
        <w:spacing w:line="240" w:lineRule="auto"/>
        <w:ind w:right="-1"/>
        <w:jc w:val="center"/>
        <w:rPr>
          <w:b/>
        </w:rPr>
      </w:pPr>
      <w:r w:rsidRPr="00F730A8">
        <w:rPr>
          <w:b/>
        </w:rPr>
        <w:t>УЧЕБНОЙ ДИСЦИПЛИНЫ</w:t>
      </w:r>
    </w:p>
    <w:p w:rsidR="00E240D7" w:rsidRDefault="00E240D7" w:rsidP="00E240D7">
      <w:pPr>
        <w:spacing w:after="120" w:line="240" w:lineRule="auto"/>
        <w:ind w:right="-113"/>
        <w:rPr>
          <w:b/>
          <w:color w:val="000000"/>
        </w:rPr>
      </w:pPr>
      <w:r w:rsidRPr="00A6206B">
        <w:rPr>
          <w:b/>
          <w:color w:val="000000"/>
        </w:rPr>
        <w:t>Основная литература</w:t>
      </w:r>
      <w:r w:rsidRPr="00A426DE">
        <w:rPr>
          <w:b/>
          <w:color w:val="000000"/>
        </w:rPr>
        <w:t xml:space="preserve"> 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5262DC">
        <w:rPr>
          <w:rFonts w:ascii="Times New Roman" w:hAnsi="Times New Roman"/>
          <w:sz w:val="24"/>
          <w:szCs w:val="24"/>
        </w:rPr>
        <w:t xml:space="preserve">Касаткин А.Г. Основные процессы и аппараты химической технологии. 14-е изд. (перепечатано с 9-го изд. </w:t>
      </w:r>
      <w:smartTag w:uri="urn:schemas-microsoft-com:office:smarttags" w:element="metricconverter">
        <w:smartTagPr>
          <w:attr w:name="ProductID" w:val="1973 г"/>
        </w:smartTagPr>
        <w:r w:rsidRPr="005262DC">
          <w:rPr>
            <w:rFonts w:ascii="Times New Roman" w:hAnsi="Times New Roman"/>
            <w:sz w:val="24"/>
            <w:szCs w:val="24"/>
          </w:rPr>
          <w:t>1973 г</w:t>
        </w:r>
      </w:smartTag>
      <w:r w:rsidRPr="005262DC">
        <w:rPr>
          <w:rFonts w:ascii="Times New Roman" w:hAnsi="Times New Roman"/>
          <w:sz w:val="24"/>
          <w:szCs w:val="24"/>
        </w:rPr>
        <w:t>.).</w:t>
      </w:r>
      <w:r w:rsidR="00EB5655">
        <w:rPr>
          <w:rFonts w:ascii="Times New Roman" w:hAnsi="Times New Roman"/>
          <w:sz w:val="24"/>
          <w:szCs w:val="24"/>
        </w:rPr>
        <w:t xml:space="preserve"> –</w:t>
      </w:r>
      <w:r w:rsidRPr="00526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2DC">
        <w:rPr>
          <w:rFonts w:ascii="Times New Roman" w:hAnsi="Times New Roman"/>
          <w:sz w:val="24"/>
          <w:szCs w:val="24"/>
        </w:rPr>
        <w:t>М.:Альянс</w:t>
      </w:r>
      <w:proofErr w:type="spellEnd"/>
      <w:r w:rsidRPr="005262DC">
        <w:rPr>
          <w:rFonts w:ascii="Times New Roman" w:hAnsi="Times New Roman"/>
          <w:sz w:val="24"/>
          <w:szCs w:val="24"/>
        </w:rPr>
        <w:t>, 2008.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5262DC">
        <w:rPr>
          <w:rFonts w:ascii="Times New Roman" w:hAnsi="Times New Roman"/>
          <w:sz w:val="24"/>
          <w:szCs w:val="24"/>
        </w:rPr>
        <w:t>750с.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2DC">
        <w:rPr>
          <w:rFonts w:ascii="Times New Roman" w:hAnsi="Times New Roman"/>
          <w:sz w:val="24"/>
          <w:szCs w:val="24"/>
        </w:rPr>
        <w:t>Дытнерский</w:t>
      </w:r>
      <w:proofErr w:type="spellEnd"/>
      <w:r w:rsidRPr="005262DC">
        <w:rPr>
          <w:rFonts w:ascii="Times New Roman" w:hAnsi="Times New Roman"/>
          <w:sz w:val="24"/>
          <w:szCs w:val="24"/>
        </w:rPr>
        <w:t xml:space="preserve"> Ю.И. Процессы и аппараты химической технологии: Учебник для вузов. Изд.2-е. В 2-х кн. Часть 1 и 2. </w:t>
      </w:r>
      <w:r w:rsidR="00EB5655">
        <w:rPr>
          <w:rFonts w:ascii="Times New Roman" w:hAnsi="Times New Roman"/>
          <w:sz w:val="24"/>
          <w:szCs w:val="24"/>
        </w:rPr>
        <w:t xml:space="preserve">– </w:t>
      </w:r>
      <w:r w:rsidRPr="005262DC">
        <w:rPr>
          <w:rFonts w:ascii="Times New Roman" w:hAnsi="Times New Roman"/>
          <w:sz w:val="24"/>
          <w:szCs w:val="24"/>
        </w:rPr>
        <w:t>М.: Химия, 1995.</w:t>
      </w:r>
      <w:r w:rsidR="00EB5655">
        <w:rPr>
          <w:rFonts w:ascii="Times New Roman" w:hAnsi="Times New Roman"/>
          <w:sz w:val="24"/>
          <w:szCs w:val="24"/>
        </w:rPr>
        <w:t xml:space="preserve"> –</w:t>
      </w:r>
      <w:r w:rsidRPr="005262DC">
        <w:rPr>
          <w:rFonts w:ascii="Times New Roman" w:hAnsi="Times New Roman"/>
          <w:sz w:val="24"/>
          <w:szCs w:val="24"/>
        </w:rPr>
        <w:t xml:space="preserve"> 668с.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62DC">
        <w:rPr>
          <w:rFonts w:ascii="Times New Roman" w:hAnsi="Times New Roman"/>
          <w:sz w:val="24"/>
          <w:szCs w:val="24"/>
        </w:rPr>
        <w:t>Павлов К.Ф., Романков П.Г., Носков А.А. Примеры и задачи по курсу процессов и аппаратов химической технологии. 14 изд. (</w:t>
      </w:r>
      <w:proofErr w:type="spellStart"/>
      <w:r w:rsidRPr="005262DC">
        <w:rPr>
          <w:rFonts w:ascii="Times New Roman" w:hAnsi="Times New Roman"/>
          <w:sz w:val="24"/>
          <w:szCs w:val="24"/>
        </w:rPr>
        <w:t>перепеч</w:t>
      </w:r>
      <w:proofErr w:type="spellEnd"/>
      <w:r w:rsidRPr="005262DC">
        <w:rPr>
          <w:rFonts w:ascii="Times New Roman" w:hAnsi="Times New Roman"/>
          <w:sz w:val="24"/>
          <w:szCs w:val="24"/>
        </w:rPr>
        <w:t xml:space="preserve">. с изд. </w:t>
      </w:r>
      <w:smartTag w:uri="urn:schemas-microsoft-com:office:smarttags" w:element="metricconverter">
        <w:smartTagPr>
          <w:attr w:name="ProductID" w:val="1987 г"/>
        </w:smartTagPr>
        <w:r w:rsidRPr="005262DC">
          <w:rPr>
            <w:rFonts w:ascii="Times New Roman" w:hAnsi="Times New Roman"/>
            <w:sz w:val="24"/>
            <w:szCs w:val="24"/>
          </w:rPr>
          <w:t>1987 г</w:t>
        </w:r>
      </w:smartTag>
      <w:r w:rsidRPr="005262DC">
        <w:rPr>
          <w:rFonts w:ascii="Times New Roman" w:hAnsi="Times New Roman"/>
          <w:sz w:val="24"/>
          <w:szCs w:val="24"/>
        </w:rPr>
        <w:t xml:space="preserve">.), </w:t>
      </w:r>
      <w:r w:rsidR="00EB565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262DC">
        <w:rPr>
          <w:rFonts w:ascii="Times New Roman" w:hAnsi="Times New Roman"/>
          <w:sz w:val="24"/>
          <w:szCs w:val="24"/>
        </w:rPr>
        <w:t>М.:Альянс</w:t>
      </w:r>
      <w:proofErr w:type="spellEnd"/>
      <w:r w:rsidRPr="005262DC">
        <w:rPr>
          <w:rFonts w:ascii="Times New Roman" w:hAnsi="Times New Roman"/>
          <w:sz w:val="24"/>
          <w:szCs w:val="24"/>
        </w:rPr>
        <w:t>, 2007.</w:t>
      </w:r>
      <w:r w:rsidR="00EB5655">
        <w:rPr>
          <w:rFonts w:ascii="Times New Roman" w:hAnsi="Times New Roman"/>
          <w:sz w:val="24"/>
          <w:szCs w:val="24"/>
        </w:rPr>
        <w:t xml:space="preserve"> –</w:t>
      </w:r>
      <w:r w:rsidRPr="005262DC">
        <w:rPr>
          <w:rFonts w:ascii="Times New Roman" w:hAnsi="Times New Roman"/>
          <w:sz w:val="24"/>
          <w:szCs w:val="24"/>
        </w:rPr>
        <w:t>576с.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62DC">
        <w:rPr>
          <w:rFonts w:ascii="Times New Roman" w:hAnsi="Times New Roman"/>
          <w:sz w:val="24"/>
          <w:szCs w:val="24"/>
        </w:rPr>
        <w:t xml:space="preserve">Гельперин Н.И. Основные процессы и аппараты химической технологии. </w:t>
      </w:r>
      <w:r w:rsidR="00EB5655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262DC">
        <w:rPr>
          <w:rFonts w:ascii="Times New Roman" w:hAnsi="Times New Roman"/>
          <w:sz w:val="24"/>
          <w:szCs w:val="24"/>
        </w:rPr>
        <w:t>М.:Химия</w:t>
      </w:r>
      <w:proofErr w:type="spellEnd"/>
      <w:r w:rsidRPr="005262DC">
        <w:rPr>
          <w:rFonts w:ascii="Times New Roman" w:hAnsi="Times New Roman"/>
          <w:sz w:val="24"/>
          <w:szCs w:val="24"/>
        </w:rPr>
        <w:t>, 1981.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5262DC">
        <w:rPr>
          <w:rFonts w:ascii="Times New Roman" w:hAnsi="Times New Roman"/>
          <w:sz w:val="24"/>
          <w:szCs w:val="24"/>
        </w:rPr>
        <w:t>812с.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62DC">
        <w:rPr>
          <w:rFonts w:ascii="Times New Roman" w:hAnsi="Times New Roman"/>
          <w:sz w:val="24"/>
          <w:szCs w:val="24"/>
        </w:rPr>
        <w:t xml:space="preserve">Руководство к практическим занятиям по лаборатории процессов и аппаратов химической технологии. /Под ред. П.Г. </w:t>
      </w:r>
      <w:proofErr w:type="spellStart"/>
      <w:r w:rsidRPr="005262DC">
        <w:rPr>
          <w:rFonts w:ascii="Times New Roman" w:hAnsi="Times New Roman"/>
          <w:sz w:val="24"/>
          <w:szCs w:val="24"/>
        </w:rPr>
        <w:t>Романкова</w:t>
      </w:r>
      <w:proofErr w:type="spellEnd"/>
      <w:r w:rsidRPr="005262DC">
        <w:rPr>
          <w:rFonts w:ascii="Times New Roman" w:hAnsi="Times New Roman"/>
          <w:sz w:val="24"/>
          <w:szCs w:val="24"/>
        </w:rPr>
        <w:t>. 5-е изд.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5262DC">
        <w:rPr>
          <w:rFonts w:ascii="Times New Roman" w:hAnsi="Times New Roman"/>
          <w:sz w:val="24"/>
          <w:szCs w:val="24"/>
        </w:rPr>
        <w:t>Л.: Химия, 1979.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5262DC">
        <w:rPr>
          <w:rFonts w:ascii="Times New Roman" w:hAnsi="Times New Roman"/>
          <w:sz w:val="24"/>
          <w:szCs w:val="24"/>
        </w:rPr>
        <w:t>256с.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262DC">
        <w:rPr>
          <w:rFonts w:ascii="Times New Roman" w:hAnsi="Times New Roman"/>
          <w:sz w:val="24"/>
          <w:szCs w:val="24"/>
        </w:rPr>
        <w:t xml:space="preserve">Ульянов Б.А.,  </w:t>
      </w:r>
      <w:proofErr w:type="spellStart"/>
      <w:r w:rsidRPr="005262DC">
        <w:rPr>
          <w:rFonts w:ascii="Times New Roman" w:hAnsi="Times New Roman"/>
          <w:sz w:val="24"/>
          <w:szCs w:val="24"/>
        </w:rPr>
        <w:t>Бадеников</w:t>
      </w:r>
      <w:proofErr w:type="spellEnd"/>
      <w:r w:rsidRPr="005262DC">
        <w:rPr>
          <w:rFonts w:ascii="Times New Roman" w:hAnsi="Times New Roman"/>
          <w:sz w:val="24"/>
          <w:szCs w:val="24"/>
        </w:rPr>
        <w:t xml:space="preserve"> В.Я., </w:t>
      </w:r>
      <w:proofErr w:type="spellStart"/>
      <w:r w:rsidRPr="005262DC">
        <w:rPr>
          <w:rFonts w:ascii="Times New Roman" w:hAnsi="Times New Roman"/>
          <w:sz w:val="24"/>
          <w:szCs w:val="24"/>
        </w:rPr>
        <w:t>Ликучев</w:t>
      </w:r>
      <w:proofErr w:type="spellEnd"/>
      <w:r w:rsidRPr="005262DC">
        <w:rPr>
          <w:rFonts w:ascii="Times New Roman" w:hAnsi="Times New Roman"/>
          <w:sz w:val="24"/>
          <w:szCs w:val="24"/>
        </w:rPr>
        <w:t xml:space="preserve"> В.Г. Процессы и аппараты химической технологии. Учебное пособие. – Ангарск: Изд-во Ангарской государственной технической академии, 2006. – 743 с.</w:t>
      </w:r>
    </w:p>
    <w:p w:rsidR="00961B93" w:rsidRPr="005262DC" w:rsidRDefault="00961B93" w:rsidP="00961B93">
      <w:pPr>
        <w:pStyle w:val="aff0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62DC">
        <w:rPr>
          <w:rFonts w:ascii="Times New Roman" w:hAnsi="Times New Roman"/>
          <w:sz w:val="24"/>
          <w:szCs w:val="24"/>
        </w:rPr>
        <w:t>Плановский</w:t>
      </w:r>
      <w:proofErr w:type="spellEnd"/>
      <w:r w:rsidRPr="005262DC">
        <w:rPr>
          <w:rFonts w:ascii="Times New Roman" w:hAnsi="Times New Roman"/>
          <w:sz w:val="24"/>
          <w:szCs w:val="24"/>
        </w:rPr>
        <w:t xml:space="preserve"> А.Н., Николаев П.И. Процессы и аппараты химической и нефтехимической технологии. 3-е изд.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5262DC">
        <w:rPr>
          <w:rFonts w:ascii="Times New Roman" w:hAnsi="Times New Roman"/>
          <w:sz w:val="24"/>
          <w:szCs w:val="24"/>
        </w:rPr>
        <w:t>М.: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5262DC">
        <w:rPr>
          <w:rFonts w:ascii="Times New Roman" w:hAnsi="Times New Roman"/>
          <w:sz w:val="24"/>
          <w:szCs w:val="24"/>
        </w:rPr>
        <w:t>Химия, 1987г.</w:t>
      </w:r>
      <w:r w:rsidR="00EB565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2DC">
        <w:rPr>
          <w:rFonts w:ascii="Times New Roman" w:hAnsi="Times New Roman"/>
          <w:sz w:val="24"/>
          <w:szCs w:val="24"/>
        </w:rPr>
        <w:t xml:space="preserve">496с.  </w:t>
      </w:r>
    </w:p>
    <w:p w:rsidR="00E240D7" w:rsidRPr="00A6206B" w:rsidRDefault="00E240D7" w:rsidP="00E240D7">
      <w:pPr>
        <w:spacing w:before="120" w:after="120" w:line="240" w:lineRule="auto"/>
        <w:ind w:right="-113"/>
        <w:rPr>
          <w:b/>
          <w:color w:val="000000"/>
        </w:rPr>
      </w:pPr>
      <w:r w:rsidRPr="00A6206B">
        <w:rPr>
          <w:b/>
          <w:color w:val="000000"/>
        </w:rPr>
        <w:t>Дополнительная литература</w:t>
      </w:r>
    </w:p>
    <w:p w:rsidR="00961B93" w:rsidRPr="00800162" w:rsidRDefault="00961B93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0162">
        <w:rPr>
          <w:rFonts w:ascii="Times New Roman" w:hAnsi="Times New Roman"/>
          <w:sz w:val="24"/>
          <w:szCs w:val="24"/>
        </w:rPr>
        <w:t xml:space="preserve">Коган В.Б. Теоретические основы типовых процессов химической технологии. 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800162">
        <w:rPr>
          <w:rFonts w:ascii="Times New Roman" w:hAnsi="Times New Roman"/>
          <w:sz w:val="24"/>
          <w:szCs w:val="24"/>
        </w:rPr>
        <w:t>Л.: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800162">
        <w:rPr>
          <w:rFonts w:ascii="Times New Roman" w:hAnsi="Times New Roman"/>
          <w:sz w:val="24"/>
          <w:szCs w:val="24"/>
        </w:rPr>
        <w:t>Химия, 1977.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800162">
        <w:rPr>
          <w:rFonts w:ascii="Times New Roman" w:hAnsi="Times New Roman"/>
          <w:sz w:val="24"/>
          <w:szCs w:val="24"/>
        </w:rPr>
        <w:t>592с.</w:t>
      </w:r>
    </w:p>
    <w:p w:rsidR="00961B93" w:rsidRPr="00800162" w:rsidRDefault="00961B93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00162">
        <w:rPr>
          <w:rFonts w:ascii="Times New Roman" w:hAnsi="Times New Roman"/>
          <w:sz w:val="24"/>
          <w:szCs w:val="24"/>
        </w:rPr>
        <w:t>Романков П.Г., Курочкина М.И. Гидромеханические процессы химической технологии. 3-е изд.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800162">
        <w:rPr>
          <w:rFonts w:ascii="Times New Roman" w:hAnsi="Times New Roman"/>
          <w:sz w:val="24"/>
          <w:szCs w:val="24"/>
        </w:rPr>
        <w:t>Л.: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800162">
        <w:rPr>
          <w:rFonts w:ascii="Times New Roman" w:hAnsi="Times New Roman"/>
          <w:sz w:val="24"/>
          <w:szCs w:val="24"/>
        </w:rPr>
        <w:t>Химия, 1982.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800162">
        <w:rPr>
          <w:rFonts w:ascii="Times New Roman" w:hAnsi="Times New Roman"/>
          <w:sz w:val="24"/>
          <w:szCs w:val="24"/>
        </w:rPr>
        <w:t>288с.</w:t>
      </w:r>
    </w:p>
    <w:p w:rsidR="00961B93" w:rsidRPr="00800162" w:rsidRDefault="00961B93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0162">
        <w:rPr>
          <w:rFonts w:ascii="Times New Roman" w:hAnsi="Times New Roman"/>
          <w:sz w:val="24"/>
          <w:szCs w:val="24"/>
        </w:rPr>
        <w:t>Кафаров</w:t>
      </w:r>
      <w:proofErr w:type="spellEnd"/>
      <w:r w:rsidRPr="00800162">
        <w:rPr>
          <w:rFonts w:ascii="Times New Roman" w:hAnsi="Times New Roman"/>
          <w:sz w:val="24"/>
          <w:szCs w:val="24"/>
        </w:rPr>
        <w:t xml:space="preserve"> В.В. Основы </w:t>
      </w:r>
      <w:proofErr w:type="spellStart"/>
      <w:r w:rsidRPr="00800162">
        <w:rPr>
          <w:rFonts w:ascii="Times New Roman" w:hAnsi="Times New Roman"/>
          <w:sz w:val="24"/>
          <w:szCs w:val="24"/>
        </w:rPr>
        <w:t>массопередачи</w:t>
      </w:r>
      <w:proofErr w:type="spellEnd"/>
      <w:r w:rsidRPr="00800162">
        <w:rPr>
          <w:rFonts w:ascii="Times New Roman" w:hAnsi="Times New Roman"/>
          <w:sz w:val="24"/>
          <w:szCs w:val="24"/>
        </w:rPr>
        <w:t>. 3-е изд.</w:t>
      </w:r>
      <w:r w:rsidR="00EB5655">
        <w:rPr>
          <w:rFonts w:ascii="Times New Roman" w:hAnsi="Times New Roman"/>
          <w:sz w:val="24"/>
          <w:szCs w:val="24"/>
        </w:rPr>
        <w:t xml:space="preserve"> – </w:t>
      </w:r>
      <w:r w:rsidRPr="00800162">
        <w:rPr>
          <w:rFonts w:ascii="Times New Roman" w:hAnsi="Times New Roman"/>
          <w:sz w:val="24"/>
          <w:szCs w:val="24"/>
        </w:rPr>
        <w:t>М.: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800162">
        <w:rPr>
          <w:rFonts w:ascii="Times New Roman" w:hAnsi="Times New Roman"/>
          <w:sz w:val="24"/>
          <w:szCs w:val="24"/>
        </w:rPr>
        <w:t xml:space="preserve">Высшая школа, 1979г. </w:t>
      </w:r>
      <w:r w:rsidR="00EB5655">
        <w:rPr>
          <w:rFonts w:ascii="Times New Roman" w:hAnsi="Times New Roman"/>
          <w:sz w:val="24"/>
          <w:szCs w:val="24"/>
        </w:rPr>
        <w:t xml:space="preserve">– </w:t>
      </w:r>
      <w:r w:rsidRPr="00800162">
        <w:rPr>
          <w:rFonts w:ascii="Times New Roman" w:hAnsi="Times New Roman"/>
          <w:sz w:val="24"/>
          <w:szCs w:val="24"/>
        </w:rPr>
        <w:t xml:space="preserve">439с. </w:t>
      </w:r>
    </w:p>
    <w:p w:rsidR="00961B93" w:rsidRDefault="00961B93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0162">
        <w:rPr>
          <w:rFonts w:ascii="Times New Roman" w:hAnsi="Times New Roman"/>
          <w:sz w:val="24"/>
          <w:szCs w:val="24"/>
        </w:rPr>
        <w:t>Косинцев</w:t>
      </w:r>
      <w:proofErr w:type="spellEnd"/>
      <w:r w:rsidRPr="00800162">
        <w:rPr>
          <w:rFonts w:ascii="Times New Roman" w:hAnsi="Times New Roman"/>
          <w:sz w:val="24"/>
          <w:szCs w:val="24"/>
        </w:rPr>
        <w:t xml:space="preserve"> В.И., Михайличенко А.И., Крашенинникова Н.С., Сутягин В.М., Миронов В.М. Основы проектирования химических производств. </w:t>
      </w:r>
      <w:r w:rsidR="00AA1BDD">
        <w:rPr>
          <w:rFonts w:ascii="Times New Roman" w:hAnsi="Times New Roman"/>
          <w:sz w:val="24"/>
          <w:szCs w:val="24"/>
        </w:rPr>
        <w:t>–</w:t>
      </w:r>
      <w:r w:rsidRPr="00800162">
        <w:rPr>
          <w:rFonts w:ascii="Times New Roman" w:hAnsi="Times New Roman"/>
          <w:sz w:val="24"/>
          <w:szCs w:val="24"/>
        </w:rPr>
        <w:t xml:space="preserve"> М.: Академкнига, 2005. – 332 с.</w:t>
      </w:r>
    </w:p>
    <w:p w:rsidR="00AA1BDD" w:rsidRDefault="00AA1BDD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1BDD">
        <w:rPr>
          <w:rFonts w:ascii="Times New Roman" w:hAnsi="Times New Roman"/>
          <w:sz w:val="24"/>
          <w:szCs w:val="24"/>
        </w:rPr>
        <w:t>Дытнерский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 Ю.И. Основные процессы и аппараты химической технологии: Пособие по проектированию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М.:</w:t>
      </w:r>
      <w:r w:rsidR="00EB5655">
        <w:rPr>
          <w:rFonts w:ascii="Times New Roman" w:hAnsi="Times New Roman"/>
          <w:sz w:val="24"/>
          <w:szCs w:val="24"/>
        </w:rPr>
        <w:t xml:space="preserve"> </w:t>
      </w:r>
      <w:r w:rsidRPr="00AA1BDD">
        <w:rPr>
          <w:rFonts w:ascii="Times New Roman" w:hAnsi="Times New Roman"/>
          <w:sz w:val="24"/>
          <w:szCs w:val="24"/>
        </w:rPr>
        <w:t xml:space="preserve">Химия, 1991.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496 с. </w:t>
      </w:r>
    </w:p>
    <w:p w:rsidR="00AA1BDD" w:rsidRDefault="00AA1BDD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1BDD">
        <w:rPr>
          <w:rFonts w:ascii="Times New Roman" w:hAnsi="Times New Roman"/>
          <w:sz w:val="24"/>
          <w:szCs w:val="24"/>
        </w:rPr>
        <w:t>Дытнерский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 Ю.И. Процессы и аппараты химической технологии. Учебник для вузов. Изд. 3-е. в 2-х </w:t>
      </w:r>
      <w:proofErr w:type="spellStart"/>
      <w:r w:rsidRPr="00AA1BDD">
        <w:rPr>
          <w:rFonts w:ascii="Times New Roman" w:hAnsi="Times New Roman"/>
          <w:sz w:val="24"/>
          <w:szCs w:val="24"/>
        </w:rPr>
        <w:t>кн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: часть 1. Теоретические основы процессов химической технологии. Гидромеханические и тепловые процессы и аппараты.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М.: Химия, 2002.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400 с.</w:t>
      </w:r>
    </w:p>
    <w:p w:rsidR="00AA1BDD" w:rsidRDefault="00AA1BDD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1BDD">
        <w:rPr>
          <w:rFonts w:ascii="Times New Roman" w:hAnsi="Times New Roman"/>
          <w:sz w:val="24"/>
          <w:szCs w:val="24"/>
        </w:rPr>
        <w:t>Дытнерский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 Ю.И. Процессы и аппараты химической технологии. Учебник для вузов. Изд. 3-е. в 2-х </w:t>
      </w:r>
      <w:proofErr w:type="spellStart"/>
      <w:r w:rsidRPr="00AA1BDD">
        <w:rPr>
          <w:rFonts w:ascii="Times New Roman" w:hAnsi="Times New Roman"/>
          <w:sz w:val="24"/>
          <w:szCs w:val="24"/>
        </w:rPr>
        <w:t>кн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: часть 2. Массообменные процессы и аппараты.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М.: Химия, 2002. </w:t>
      </w:r>
      <w:r>
        <w:rPr>
          <w:rFonts w:ascii="Times New Roman" w:hAnsi="Times New Roman"/>
          <w:sz w:val="24"/>
          <w:szCs w:val="24"/>
        </w:rPr>
        <w:t>–</w:t>
      </w:r>
      <w:r w:rsidRPr="00AA1BDD">
        <w:rPr>
          <w:rFonts w:ascii="Times New Roman" w:hAnsi="Times New Roman"/>
          <w:sz w:val="24"/>
          <w:szCs w:val="24"/>
        </w:rPr>
        <w:t xml:space="preserve"> 400 с.</w:t>
      </w:r>
    </w:p>
    <w:p w:rsidR="00AA1BDD" w:rsidRPr="00AA1BDD" w:rsidRDefault="00AA1BDD" w:rsidP="00961B93">
      <w:pPr>
        <w:pStyle w:val="aff0"/>
        <w:numPr>
          <w:ilvl w:val="0"/>
          <w:numId w:val="3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1BDD">
        <w:rPr>
          <w:rFonts w:ascii="Times New Roman" w:hAnsi="Times New Roman"/>
          <w:sz w:val="24"/>
          <w:szCs w:val="24"/>
        </w:rPr>
        <w:t>Кутепов</w:t>
      </w:r>
      <w:proofErr w:type="spellEnd"/>
      <w:r w:rsidRPr="00AA1BDD">
        <w:rPr>
          <w:rFonts w:ascii="Times New Roman" w:hAnsi="Times New Roman"/>
          <w:sz w:val="24"/>
          <w:szCs w:val="24"/>
        </w:rPr>
        <w:t xml:space="preserve"> А.М. Практикум по процессам и аппаратам химической технологии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BDD">
        <w:rPr>
          <w:rFonts w:ascii="Times New Roman" w:hAnsi="Times New Roman"/>
          <w:sz w:val="24"/>
          <w:szCs w:val="24"/>
        </w:rPr>
        <w:t>М.: МГУИЭ, 2005. –</w:t>
      </w:r>
      <w:r w:rsidR="008161A7" w:rsidRPr="008161A7">
        <w:rPr>
          <w:rFonts w:ascii="Times New Roman" w:hAnsi="Times New Roman"/>
          <w:sz w:val="24"/>
          <w:szCs w:val="24"/>
        </w:rPr>
        <w:t xml:space="preserve"> </w:t>
      </w:r>
      <w:r w:rsidRPr="00AA1BDD">
        <w:rPr>
          <w:rFonts w:ascii="Times New Roman" w:hAnsi="Times New Roman"/>
          <w:sz w:val="24"/>
          <w:szCs w:val="24"/>
        </w:rPr>
        <w:t>328</w:t>
      </w:r>
    </w:p>
    <w:p w:rsidR="006F3561" w:rsidRPr="00800162" w:rsidRDefault="006F3561" w:rsidP="006F3561">
      <w:pPr>
        <w:pStyle w:val="aff0"/>
        <w:spacing w:line="240" w:lineRule="auto"/>
        <w:rPr>
          <w:rFonts w:ascii="Times New Roman" w:hAnsi="Times New Roman"/>
          <w:sz w:val="24"/>
          <w:szCs w:val="24"/>
        </w:rPr>
      </w:pPr>
    </w:p>
    <w:p w:rsidR="00E240D7" w:rsidRPr="00897466" w:rsidRDefault="00E240D7" w:rsidP="00897466">
      <w:pPr>
        <w:pStyle w:val="aff0"/>
        <w:numPr>
          <w:ilvl w:val="0"/>
          <w:numId w:val="3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6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E240D7" w:rsidRPr="00F730A8" w:rsidRDefault="00E240D7" w:rsidP="00897466">
      <w:pPr>
        <w:spacing w:after="240" w:line="240" w:lineRule="auto"/>
        <w:ind w:left="720"/>
        <w:jc w:val="center"/>
        <w:rPr>
          <w:b/>
        </w:rPr>
      </w:pPr>
      <w:r w:rsidRPr="00F730A8">
        <w:rPr>
          <w:b/>
        </w:rPr>
        <w:t>УЧЕБНОЙ ДИСЦИПЛИНЫ</w:t>
      </w:r>
    </w:p>
    <w:p w:rsidR="00E240D7" w:rsidRDefault="00E240D7" w:rsidP="00897466">
      <w:pPr>
        <w:spacing w:after="0" w:line="240" w:lineRule="auto"/>
        <w:ind w:left="3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Компьютерные</w:t>
      </w:r>
      <w:r w:rsidRPr="00194F51">
        <w:rPr>
          <w:rFonts w:eastAsia="Times New Roman"/>
          <w:lang w:eastAsia="ru-RU"/>
        </w:rPr>
        <w:t xml:space="preserve"> класс</w:t>
      </w:r>
      <w:r>
        <w:rPr>
          <w:rFonts w:eastAsia="Times New Roman"/>
          <w:lang w:eastAsia="ru-RU"/>
        </w:rPr>
        <w:t>ы</w:t>
      </w:r>
      <w:r w:rsidRPr="00194F51">
        <w:rPr>
          <w:rFonts w:eastAsia="Times New Roman"/>
          <w:lang w:eastAsia="ru-RU"/>
        </w:rPr>
        <w:t xml:space="preserve"> </w:t>
      </w:r>
      <w:r w:rsidR="006F3561">
        <w:rPr>
          <w:rFonts w:eastAsia="Times New Roman"/>
          <w:lang w:eastAsia="ru-RU"/>
        </w:rPr>
        <w:t>с пакетами прикладных программ</w:t>
      </w:r>
    </w:p>
    <w:p w:rsidR="00E240D7" w:rsidRDefault="00E240D7" w:rsidP="00897466">
      <w:pPr>
        <w:spacing w:after="0" w:line="240" w:lineRule="auto"/>
        <w:ind w:left="35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Учебные лаборатории по разделам федеральной компоненты курса.</w:t>
      </w:r>
    </w:p>
    <w:p w:rsidR="00E240D7" w:rsidRPr="00A6206B" w:rsidRDefault="00E240D7" w:rsidP="00897466">
      <w:pPr>
        <w:spacing w:after="0" w:line="240" w:lineRule="auto"/>
        <w:ind w:left="357"/>
      </w:pPr>
      <w:r>
        <w:rPr>
          <w:rFonts w:eastAsia="Times New Roman"/>
          <w:lang w:eastAsia="ru-RU"/>
        </w:rPr>
        <w:t xml:space="preserve">3. </w:t>
      </w:r>
      <w:proofErr w:type="gramStart"/>
      <w:r>
        <w:rPr>
          <w:rFonts w:eastAsia="Times New Roman"/>
          <w:lang w:eastAsia="ru-RU"/>
        </w:rPr>
        <w:t>Научно-исследовательские лаборатории</w:t>
      </w:r>
      <w:bookmarkStart w:id="1" w:name="_GoBack"/>
      <w:bookmarkEnd w:id="1"/>
      <w:r>
        <w:rPr>
          <w:rFonts w:eastAsia="Times New Roman"/>
          <w:lang w:eastAsia="ru-RU"/>
        </w:rPr>
        <w:t xml:space="preserve"> по региональной и вузовской компонентам курса.</w:t>
      </w:r>
      <w:proofErr w:type="gramEnd"/>
    </w:p>
    <w:sectPr w:rsidR="00E240D7" w:rsidRPr="00A6206B" w:rsidSect="002421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E203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5AEF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abstractNum w:abstractNumId="3">
    <w:nsid w:val="077C58C5"/>
    <w:multiLevelType w:val="hybridMultilevel"/>
    <w:tmpl w:val="740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4D73"/>
    <w:multiLevelType w:val="hybridMultilevel"/>
    <w:tmpl w:val="E376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C158E"/>
    <w:multiLevelType w:val="hybridMultilevel"/>
    <w:tmpl w:val="2FEE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B6BE2"/>
    <w:multiLevelType w:val="hybridMultilevel"/>
    <w:tmpl w:val="0EBA5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2031E"/>
    <w:multiLevelType w:val="hybridMultilevel"/>
    <w:tmpl w:val="8834B2C2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9C9"/>
    <w:multiLevelType w:val="hybridMultilevel"/>
    <w:tmpl w:val="11B83A84"/>
    <w:lvl w:ilvl="0" w:tplc="3F04EBBE">
      <w:start w:val="1"/>
      <w:numFmt w:val="bullet"/>
      <w:pStyle w:val="a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E94447"/>
    <w:multiLevelType w:val="hybridMultilevel"/>
    <w:tmpl w:val="7190FAB4"/>
    <w:lvl w:ilvl="0" w:tplc="99D0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CB371E"/>
    <w:multiLevelType w:val="hybridMultilevel"/>
    <w:tmpl w:val="0F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61F2C"/>
    <w:multiLevelType w:val="hybridMultilevel"/>
    <w:tmpl w:val="000E935C"/>
    <w:lvl w:ilvl="0" w:tplc="6C9E60D4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>
    <w:nsid w:val="25F43A67"/>
    <w:multiLevelType w:val="hybridMultilevel"/>
    <w:tmpl w:val="9FF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A3DA5"/>
    <w:multiLevelType w:val="hybridMultilevel"/>
    <w:tmpl w:val="C8E4794E"/>
    <w:lvl w:ilvl="0" w:tplc="1DD4D1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EA21AB"/>
    <w:multiLevelType w:val="hybridMultilevel"/>
    <w:tmpl w:val="96B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30B53"/>
    <w:multiLevelType w:val="hybridMultilevel"/>
    <w:tmpl w:val="3E908EE2"/>
    <w:lvl w:ilvl="0" w:tplc="FFFFFFFF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FFFFFFFF">
      <w:start w:val="1"/>
      <w:numFmt w:val="bullet"/>
      <w:lvlText w:val=""/>
      <w:lvlJc w:val="left"/>
      <w:pPr>
        <w:tabs>
          <w:tab w:val="num" w:pos="2007"/>
        </w:tabs>
        <w:ind w:left="2007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8D69E3"/>
    <w:multiLevelType w:val="hybridMultilevel"/>
    <w:tmpl w:val="3B8E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76099"/>
    <w:multiLevelType w:val="hybridMultilevel"/>
    <w:tmpl w:val="2EA8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A628CD"/>
    <w:multiLevelType w:val="hybridMultilevel"/>
    <w:tmpl w:val="0C2C3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F763A"/>
    <w:multiLevelType w:val="multilevel"/>
    <w:tmpl w:val="C2249B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170"/>
        </w:tabs>
        <w:ind w:left="3170" w:hanging="360"/>
      </w:pPr>
    </w:lvl>
    <w:lvl w:ilvl="2">
      <w:start w:val="1"/>
      <w:numFmt w:val="decimal"/>
      <w:lvlText w:val="%3."/>
      <w:lvlJc w:val="left"/>
      <w:pPr>
        <w:tabs>
          <w:tab w:val="num" w:pos="3890"/>
        </w:tabs>
        <w:ind w:left="3890" w:hanging="360"/>
      </w:pPr>
    </w:lvl>
    <w:lvl w:ilvl="3">
      <w:start w:val="1"/>
      <w:numFmt w:val="decimal"/>
      <w:lvlText w:val="%4."/>
      <w:lvlJc w:val="left"/>
      <w:pPr>
        <w:tabs>
          <w:tab w:val="num" w:pos="4610"/>
        </w:tabs>
        <w:ind w:left="4610" w:hanging="360"/>
      </w:pPr>
    </w:lvl>
    <w:lvl w:ilvl="4">
      <w:start w:val="1"/>
      <w:numFmt w:val="decimal"/>
      <w:lvlText w:val="%5."/>
      <w:lvlJc w:val="left"/>
      <w:pPr>
        <w:tabs>
          <w:tab w:val="num" w:pos="5330"/>
        </w:tabs>
        <w:ind w:left="5330" w:hanging="360"/>
      </w:pPr>
    </w:lvl>
    <w:lvl w:ilvl="5">
      <w:start w:val="1"/>
      <w:numFmt w:val="decimal"/>
      <w:lvlText w:val="%6."/>
      <w:lvlJc w:val="left"/>
      <w:pPr>
        <w:tabs>
          <w:tab w:val="num" w:pos="6050"/>
        </w:tabs>
        <w:ind w:left="6050" w:hanging="360"/>
      </w:pPr>
    </w:lvl>
    <w:lvl w:ilvl="6">
      <w:start w:val="1"/>
      <w:numFmt w:val="decimal"/>
      <w:lvlText w:val="%7."/>
      <w:lvlJc w:val="left"/>
      <w:pPr>
        <w:tabs>
          <w:tab w:val="num" w:pos="6770"/>
        </w:tabs>
        <w:ind w:left="6770" w:hanging="360"/>
      </w:pPr>
    </w:lvl>
    <w:lvl w:ilvl="7">
      <w:start w:val="1"/>
      <w:numFmt w:val="decimal"/>
      <w:lvlText w:val="%8."/>
      <w:lvlJc w:val="left"/>
      <w:pPr>
        <w:tabs>
          <w:tab w:val="num" w:pos="7490"/>
        </w:tabs>
        <w:ind w:left="7490" w:hanging="360"/>
      </w:pPr>
    </w:lvl>
    <w:lvl w:ilvl="8">
      <w:start w:val="1"/>
      <w:numFmt w:val="decimal"/>
      <w:lvlText w:val="%9."/>
      <w:lvlJc w:val="left"/>
      <w:pPr>
        <w:tabs>
          <w:tab w:val="num" w:pos="8210"/>
        </w:tabs>
        <w:ind w:left="8210" w:hanging="360"/>
      </w:pPr>
    </w:lvl>
  </w:abstractNum>
  <w:abstractNum w:abstractNumId="22">
    <w:nsid w:val="55710F12"/>
    <w:multiLevelType w:val="hybridMultilevel"/>
    <w:tmpl w:val="A5BE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2770A"/>
    <w:multiLevelType w:val="hybridMultilevel"/>
    <w:tmpl w:val="21DC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F3805"/>
    <w:multiLevelType w:val="hybridMultilevel"/>
    <w:tmpl w:val="ED904836"/>
    <w:lvl w:ilvl="0" w:tplc="99D0440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43A69"/>
    <w:multiLevelType w:val="hybridMultilevel"/>
    <w:tmpl w:val="4E684F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F10CD"/>
    <w:multiLevelType w:val="hybridMultilevel"/>
    <w:tmpl w:val="58343E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F332852"/>
    <w:multiLevelType w:val="multilevel"/>
    <w:tmpl w:val="0172E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1"/>
  </w:num>
  <w:num w:numId="8">
    <w:abstractNumId w:val="24"/>
  </w:num>
  <w:num w:numId="9">
    <w:abstractNumId w:val="1"/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3"/>
  </w:num>
  <w:num w:numId="14">
    <w:abstractNumId w:val="4"/>
  </w:num>
  <w:num w:numId="15">
    <w:abstractNumId w:val="18"/>
  </w:num>
  <w:num w:numId="16">
    <w:abstractNumId w:val="20"/>
  </w:num>
  <w:num w:numId="17">
    <w:abstractNumId w:val="17"/>
  </w:num>
  <w:num w:numId="18">
    <w:abstractNumId w:val="30"/>
  </w:num>
  <w:num w:numId="19">
    <w:abstractNumId w:val="29"/>
  </w:num>
  <w:num w:numId="20">
    <w:abstractNumId w:val="12"/>
  </w:num>
  <w:num w:numId="21">
    <w:abstractNumId w:val="26"/>
  </w:num>
  <w:num w:numId="22">
    <w:abstractNumId w:val="20"/>
  </w:num>
  <w:num w:numId="23">
    <w:abstractNumId w:val="27"/>
  </w:num>
  <w:num w:numId="24">
    <w:abstractNumId w:val="19"/>
  </w:num>
  <w:num w:numId="25">
    <w:abstractNumId w:val="31"/>
  </w:num>
  <w:num w:numId="26">
    <w:abstractNumId w:val="2"/>
  </w:num>
  <w:num w:numId="27">
    <w:abstractNumId w:val="14"/>
  </w:num>
  <w:num w:numId="28">
    <w:abstractNumId w:val="6"/>
  </w:num>
  <w:num w:numId="29">
    <w:abstractNumId w:val="5"/>
  </w:num>
  <w:num w:numId="30">
    <w:abstractNumId w:val="3"/>
  </w:num>
  <w:num w:numId="31">
    <w:abstractNumId w:val="13"/>
  </w:num>
  <w:num w:numId="32">
    <w:abstractNumId w:val="9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0D7"/>
    <w:rsid w:val="00050FDE"/>
    <w:rsid w:val="000567DA"/>
    <w:rsid w:val="000B2A7E"/>
    <w:rsid w:val="001B0A7C"/>
    <w:rsid w:val="0025372F"/>
    <w:rsid w:val="00260941"/>
    <w:rsid w:val="0031337C"/>
    <w:rsid w:val="003440C0"/>
    <w:rsid w:val="00366E60"/>
    <w:rsid w:val="003B6183"/>
    <w:rsid w:val="003E7234"/>
    <w:rsid w:val="00461B36"/>
    <w:rsid w:val="004C1912"/>
    <w:rsid w:val="006B7B15"/>
    <w:rsid w:val="006F3561"/>
    <w:rsid w:val="00791D58"/>
    <w:rsid w:val="008161A7"/>
    <w:rsid w:val="008554FE"/>
    <w:rsid w:val="00861D64"/>
    <w:rsid w:val="00897466"/>
    <w:rsid w:val="008979BE"/>
    <w:rsid w:val="00940838"/>
    <w:rsid w:val="00961B93"/>
    <w:rsid w:val="00A617B6"/>
    <w:rsid w:val="00A73600"/>
    <w:rsid w:val="00AA1BDD"/>
    <w:rsid w:val="00AD4E4F"/>
    <w:rsid w:val="00BB4383"/>
    <w:rsid w:val="00BC408D"/>
    <w:rsid w:val="00BD3FE4"/>
    <w:rsid w:val="00CB6DF0"/>
    <w:rsid w:val="00CF0B84"/>
    <w:rsid w:val="00E0636C"/>
    <w:rsid w:val="00E157C5"/>
    <w:rsid w:val="00E22972"/>
    <w:rsid w:val="00E240D7"/>
    <w:rsid w:val="00E30DF7"/>
    <w:rsid w:val="00EB5655"/>
    <w:rsid w:val="00F060A0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17B6"/>
  </w:style>
  <w:style w:type="paragraph" w:styleId="1">
    <w:name w:val="heading 1"/>
    <w:basedOn w:val="a0"/>
    <w:next w:val="a0"/>
    <w:link w:val="10"/>
    <w:uiPriority w:val="9"/>
    <w:qFormat/>
    <w:rsid w:val="00E240D7"/>
    <w:pPr>
      <w:keepNext/>
      <w:keepLines/>
      <w:spacing w:before="480" w:after="0" w:line="360" w:lineRule="auto"/>
      <w:ind w:right="-115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E240D7"/>
    <w:pPr>
      <w:keepNext/>
      <w:spacing w:before="240" w:after="60" w:line="360" w:lineRule="auto"/>
      <w:ind w:right="-115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E240D7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240D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40D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E240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240D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240D7"/>
    <w:rPr>
      <w:rFonts w:eastAsia="Times New Roman"/>
      <w:b/>
      <w:bCs/>
      <w:sz w:val="28"/>
      <w:szCs w:val="28"/>
    </w:rPr>
  </w:style>
  <w:style w:type="paragraph" w:styleId="a4">
    <w:name w:val="No Spacing"/>
    <w:link w:val="a5"/>
    <w:qFormat/>
    <w:rsid w:val="00E240D7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5">
    <w:name w:val="Без интервала Знак"/>
    <w:link w:val="a4"/>
    <w:rsid w:val="00E240D7"/>
    <w:rPr>
      <w:rFonts w:ascii="Calibri" w:eastAsia="Times New Roman" w:hAnsi="Calibri"/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E240D7"/>
    <w:pPr>
      <w:spacing w:after="0" w:line="240" w:lineRule="auto"/>
      <w:ind w:right="-115"/>
      <w:jc w:val="both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0D7"/>
    <w:rPr>
      <w:rFonts w:ascii="Tahoma" w:eastAsia="Calibri" w:hAnsi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E240D7"/>
    <w:pPr>
      <w:tabs>
        <w:tab w:val="center" w:pos="4677"/>
        <w:tab w:val="right" w:pos="9355"/>
      </w:tabs>
      <w:spacing w:after="0" w:line="240" w:lineRule="auto"/>
      <w:ind w:right="-115"/>
      <w:jc w:val="both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1"/>
    <w:link w:val="a8"/>
    <w:uiPriority w:val="99"/>
    <w:rsid w:val="00E240D7"/>
    <w:rPr>
      <w:rFonts w:ascii="Calibri" w:eastAsia="Calibri" w:hAnsi="Calibri"/>
      <w:sz w:val="22"/>
      <w:szCs w:val="22"/>
    </w:rPr>
  </w:style>
  <w:style w:type="paragraph" w:styleId="aa">
    <w:name w:val="footer"/>
    <w:basedOn w:val="a0"/>
    <w:link w:val="ab"/>
    <w:unhideWhenUsed/>
    <w:rsid w:val="00E240D7"/>
    <w:pPr>
      <w:tabs>
        <w:tab w:val="center" w:pos="4677"/>
        <w:tab w:val="right" w:pos="9355"/>
      </w:tabs>
      <w:spacing w:after="0" w:line="240" w:lineRule="auto"/>
      <w:ind w:right="-115"/>
      <w:jc w:val="both"/>
    </w:pPr>
    <w:rPr>
      <w:rFonts w:ascii="Calibri" w:eastAsia="Calibri" w:hAnsi="Calibri"/>
      <w:sz w:val="22"/>
      <w:szCs w:val="22"/>
    </w:rPr>
  </w:style>
  <w:style w:type="character" w:customStyle="1" w:styleId="ab">
    <w:name w:val="Нижний колонтитул Знак"/>
    <w:basedOn w:val="a1"/>
    <w:link w:val="aa"/>
    <w:rsid w:val="00E240D7"/>
    <w:rPr>
      <w:rFonts w:ascii="Calibri" w:eastAsia="Calibri" w:hAnsi="Calibri"/>
      <w:sz w:val="22"/>
      <w:szCs w:val="22"/>
    </w:rPr>
  </w:style>
  <w:style w:type="paragraph" w:customStyle="1" w:styleId="ac">
    <w:name w:val="Абзац"/>
    <w:basedOn w:val="a0"/>
    <w:rsid w:val="00E240D7"/>
    <w:pPr>
      <w:spacing w:after="0" w:line="340" w:lineRule="atLeast"/>
      <w:ind w:firstLine="567"/>
      <w:jc w:val="both"/>
    </w:pPr>
    <w:rPr>
      <w:rFonts w:eastAsia="Times New Roman"/>
      <w:sz w:val="28"/>
      <w:szCs w:val="20"/>
      <w:lang w:eastAsia="ru-RU"/>
    </w:rPr>
  </w:style>
  <w:style w:type="paragraph" w:styleId="ad">
    <w:name w:val="Title"/>
    <w:basedOn w:val="a0"/>
    <w:next w:val="a0"/>
    <w:link w:val="ae"/>
    <w:uiPriority w:val="10"/>
    <w:qFormat/>
    <w:rsid w:val="00E240D7"/>
    <w:pPr>
      <w:spacing w:before="240" w:after="60" w:line="360" w:lineRule="auto"/>
      <w:ind w:right="-115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10"/>
    <w:rsid w:val="00E240D7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E240D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E240D7"/>
    <w:rPr>
      <w:rFonts w:ascii="TimesET" w:eastAsia="Times New Roman" w:hAnsi="TimesET"/>
      <w:sz w:val="28"/>
      <w:szCs w:val="20"/>
    </w:rPr>
  </w:style>
  <w:style w:type="paragraph" w:customStyle="1" w:styleId="af1">
    <w:name w:val="Обычный текст"/>
    <w:basedOn w:val="a0"/>
    <w:qFormat/>
    <w:rsid w:val="00E240D7"/>
    <w:pPr>
      <w:spacing w:after="0" w:line="312" w:lineRule="auto"/>
      <w:jc w:val="both"/>
    </w:pPr>
    <w:rPr>
      <w:rFonts w:eastAsia="Times New Roman"/>
      <w:sz w:val="28"/>
      <w:szCs w:val="28"/>
      <w:lang w:eastAsia="ru-RU"/>
    </w:rPr>
  </w:style>
  <w:style w:type="paragraph" w:styleId="af2">
    <w:name w:val="Revision"/>
    <w:hidden/>
    <w:uiPriority w:val="99"/>
    <w:semiHidden/>
    <w:rsid w:val="00E240D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f3">
    <w:name w:val="абзац"/>
    <w:basedOn w:val="21"/>
    <w:rsid w:val="00E240D7"/>
    <w:pPr>
      <w:spacing w:after="0" w:line="312" w:lineRule="auto"/>
      <w:ind w:left="0" w:right="0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E240D7"/>
    <w:pPr>
      <w:spacing w:after="120" w:line="480" w:lineRule="auto"/>
      <w:ind w:left="283" w:right="-115"/>
      <w:jc w:val="both"/>
    </w:pPr>
    <w:rPr>
      <w:rFonts w:ascii="Calibri" w:eastAsia="Calibri" w:hAnsi="Calibri"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E240D7"/>
    <w:rPr>
      <w:rFonts w:ascii="Calibri" w:eastAsia="Calibri" w:hAnsi="Calibri"/>
      <w:sz w:val="22"/>
      <w:szCs w:val="22"/>
    </w:rPr>
  </w:style>
  <w:style w:type="paragraph" w:customStyle="1" w:styleId="-11">
    <w:name w:val="Название-11"/>
    <w:basedOn w:val="ad"/>
    <w:rsid w:val="00E240D7"/>
    <w:pPr>
      <w:spacing w:before="360" w:after="240" w:line="264" w:lineRule="auto"/>
      <w:ind w:right="0"/>
      <w:outlineLvl w:val="9"/>
    </w:pPr>
    <w:rPr>
      <w:rFonts w:ascii="Times New Roman" w:hAnsi="Times New Roman"/>
      <w:bCs w:val="0"/>
      <w:i/>
      <w:iCs/>
      <w:smallCaps/>
      <w:spacing w:val="-2"/>
      <w:kern w:val="0"/>
      <w:sz w:val="28"/>
      <w:szCs w:val="24"/>
      <w:lang w:eastAsia="ru-RU"/>
    </w:rPr>
  </w:style>
  <w:style w:type="paragraph" w:styleId="af4">
    <w:name w:val="footnote text"/>
    <w:basedOn w:val="a0"/>
    <w:link w:val="af5"/>
    <w:semiHidden/>
    <w:rsid w:val="00E240D7"/>
    <w:pPr>
      <w:spacing w:after="0" w:line="312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semiHidden/>
    <w:rsid w:val="00E240D7"/>
    <w:rPr>
      <w:rFonts w:eastAsia="Times New Roman"/>
      <w:sz w:val="20"/>
      <w:szCs w:val="20"/>
    </w:rPr>
  </w:style>
  <w:style w:type="character" w:styleId="af6">
    <w:name w:val="footnote reference"/>
    <w:semiHidden/>
    <w:rsid w:val="00E240D7"/>
    <w:rPr>
      <w:vertAlign w:val="superscript"/>
    </w:rPr>
  </w:style>
  <w:style w:type="paragraph" w:customStyle="1" w:styleId="--">
    <w:name w:val="спис-с-точкой"/>
    <w:basedOn w:val="a0"/>
    <w:rsid w:val="00E240D7"/>
    <w:pPr>
      <w:numPr>
        <w:numId w:val="1"/>
      </w:numPr>
      <w:spacing w:before="120" w:after="0" w:line="264" w:lineRule="auto"/>
      <w:jc w:val="both"/>
    </w:pPr>
    <w:rPr>
      <w:rFonts w:eastAsia="Times New Roman"/>
      <w:lang w:eastAsia="ru-RU"/>
    </w:rPr>
  </w:style>
  <w:style w:type="paragraph" w:styleId="af7">
    <w:name w:val="Body Text"/>
    <w:basedOn w:val="a0"/>
    <w:link w:val="af8"/>
    <w:rsid w:val="00E240D7"/>
    <w:pPr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</w:rPr>
  </w:style>
  <w:style w:type="character" w:customStyle="1" w:styleId="af8">
    <w:name w:val="Основной текст Знак"/>
    <w:basedOn w:val="a1"/>
    <w:link w:val="af7"/>
    <w:rsid w:val="00E240D7"/>
    <w:rPr>
      <w:rFonts w:eastAsia="Times New Roman"/>
      <w:color w:val="000000"/>
      <w:sz w:val="28"/>
      <w:szCs w:val="28"/>
    </w:rPr>
  </w:style>
  <w:style w:type="paragraph" w:customStyle="1" w:styleId="41">
    <w:name w:val="заголовок 4"/>
    <w:basedOn w:val="a0"/>
    <w:next w:val="a0"/>
    <w:rsid w:val="00E240D7"/>
    <w:pPr>
      <w:keepNext/>
      <w:widowControl w:val="0"/>
      <w:spacing w:after="0" w:line="360" w:lineRule="auto"/>
      <w:ind w:left="1080" w:hanging="720"/>
      <w:jc w:val="center"/>
      <w:outlineLvl w:val="3"/>
    </w:pPr>
    <w:rPr>
      <w:rFonts w:eastAsia="Times New Roman"/>
      <w:b/>
      <w:sz w:val="28"/>
      <w:szCs w:val="28"/>
      <w:lang w:eastAsia="ru-RU"/>
    </w:rPr>
  </w:style>
  <w:style w:type="paragraph" w:styleId="af9">
    <w:name w:val="caption"/>
    <w:basedOn w:val="a0"/>
    <w:next w:val="a0"/>
    <w:qFormat/>
    <w:rsid w:val="00E240D7"/>
    <w:pPr>
      <w:spacing w:after="0" w:line="240" w:lineRule="auto"/>
      <w:jc w:val="right"/>
    </w:pPr>
    <w:rPr>
      <w:rFonts w:eastAsia="Times New Roman"/>
      <w:i/>
      <w:iCs/>
      <w:sz w:val="20"/>
      <w:szCs w:val="20"/>
      <w:lang w:eastAsia="ru-RU"/>
    </w:rPr>
  </w:style>
  <w:style w:type="paragraph" w:customStyle="1" w:styleId="11">
    <w:name w:val="загол 1"/>
    <w:basedOn w:val="a0"/>
    <w:rsid w:val="00E240D7"/>
    <w:pPr>
      <w:spacing w:before="360" w:after="240" w:line="440" w:lineRule="exact"/>
      <w:jc w:val="center"/>
    </w:pPr>
    <w:rPr>
      <w:rFonts w:ascii="Franklin Gothic Medium Cond" w:eastAsia="Times New Roman" w:hAnsi="Franklin Gothic Medium Cond"/>
      <w:bCs/>
      <w:smallCaps/>
      <w:sz w:val="32"/>
      <w:lang w:eastAsia="ru-RU"/>
    </w:rPr>
  </w:style>
  <w:style w:type="paragraph" w:customStyle="1" w:styleId="12">
    <w:name w:val="Основной текст1"/>
    <w:basedOn w:val="a0"/>
    <w:rsid w:val="00E240D7"/>
    <w:pPr>
      <w:spacing w:before="60" w:after="60" w:line="440" w:lineRule="exact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23">
    <w:name w:val="Цитата 2 Знак"/>
    <w:rsid w:val="00E240D7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a">
    <w:name w:val="Emphasis"/>
    <w:qFormat/>
    <w:rsid w:val="00E240D7"/>
    <w:rPr>
      <w:i/>
      <w:iCs/>
    </w:rPr>
  </w:style>
  <w:style w:type="paragraph" w:customStyle="1" w:styleId="afb">
    <w:name w:val="Выделенный"/>
    <w:basedOn w:val="a0"/>
    <w:qFormat/>
    <w:rsid w:val="00E240D7"/>
    <w:pPr>
      <w:spacing w:after="0" w:line="360" w:lineRule="auto"/>
      <w:ind w:firstLine="709"/>
      <w:jc w:val="both"/>
    </w:pPr>
    <w:rPr>
      <w:rFonts w:eastAsia="Times New Roman"/>
      <w:b/>
      <w:i/>
      <w:sz w:val="28"/>
      <w:szCs w:val="28"/>
      <w:lang w:eastAsia="ru-RU"/>
    </w:rPr>
  </w:style>
  <w:style w:type="paragraph" w:customStyle="1" w:styleId="a">
    <w:name w:val="Список точки"/>
    <w:basedOn w:val="a0"/>
    <w:qFormat/>
    <w:rsid w:val="00E240D7"/>
    <w:pPr>
      <w:numPr>
        <w:numId w:val="2"/>
      </w:numPr>
      <w:spacing w:after="0" w:line="360" w:lineRule="auto"/>
      <w:ind w:left="1134" w:hanging="425"/>
      <w:jc w:val="both"/>
    </w:pPr>
    <w:rPr>
      <w:rFonts w:eastAsia="Times New Roman"/>
      <w:sz w:val="28"/>
      <w:szCs w:val="28"/>
      <w:lang w:eastAsia="ru-RU"/>
    </w:rPr>
  </w:style>
  <w:style w:type="character" w:customStyle="1" w:styleId="afc">
    <w:name w:val="Выделенный Знак"/>
    <w:rsid w:val="00E240D7"/>
    <w:rPr>
      <w:b/>
      <w:i/>
      <w:sz w:val="28"/>
      <w:szCs w:val="28"/>
    </w:rPr>
  </w:style>
  <w:style w:type="character" w:styleId="afd">
    <w:name w:val="Hyperlink"/>
    <w:uiPriority w:val="99"/>
    <w:rsid w:val="00E240D7"/>
    <w:rPr>
      <w:color w:val="0000FF"/>
      <w:u w:val="single"/>
    </w:rPr>
  </w:style>
  <w:style w:type="character" w:styleId="afe">
    <w:name w:val="Strong"/>
    <w:qFormat/>
    <w:rsid w:val="00E240D7"/>
    <w:rPr>
      <w:b/>
      <w:bCs/>
    </w:rPr>
  </w:style>
  <w:style w:type="paragraph" w:styleId="aff">
    <w:name w:val="Normal (Web)"/>
    <w:basedOn w:val="a0"/>
    <w:uiPriority w:val="99"/>
    <w:semiHidden/>
    <w:rsid w:val="00E240D7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Paragraph"/>
    <w:basedOn w:val="a0"/>
    <w:uiPriority w:val="34"/>
    <w:qFormat/>
    <w:rsid w:val="00E240D7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1"/>
    <w:rsid w:val="00E240D7"/>
  </w:style>
  <w:style w:type="paragraph" w:customStyle="1" w:styleId="13">
    <w:name w:val="Обычный1"/>
    <w:rsid w:val="00E240D7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  <w:style w:type="paragraph" w:styleId="3">
    <w:name w:val="List Bullet 3"/>
    <w:basedOn w:val="a0"/>
    <w:uiPriority w:val="99"/>
    <w:rsid w:val="00E240D7"/>
    <w:pPr>
      <w:numPr>
        <w:numId w:val="3"/>
      </w:numPr>
      <w:spacing w:after="0" w:line="240" w:lineRule="auto"/>
      <w:jc w:val="both"/>
    </w:pPr>
    <w:rPr>
      <w:rFonts w:eastAsia="Times New Roman" w:cs="Arial"/>
      <w:sz w:val="28"/>
      <w:szCs w:val="28"/>
      <w:lang w:eastAsia="ru-RU"/>
    </w:rPr>
  </w:style>
  <w:style w:type="table" w:styleId="aff1">
    <w:name w:val="Table Grid"/>
    <w:basedOn w:val="a2"/>
    <w:rsid w:val="00E240D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uiPriority w:val="99"/>
    <w:semiHidden/>
    <w:unhideWhenUsed/>
    <w:rsid w:val="00E240D7"/>
    <w:rPr>
      <w:color w:val="800080"/>
      <w:u w:val="single"/>
    </w:rPr>
  </w:style>
  <w:style w:type="paragraph" w:styleId="32">
    <w:name w:val="Body Text 3"/>
    <w:basedOn w:val="a0"/>
    <w:link w:val="33"/>
    <w:uiPriority w:val="99"/>
    <w:semiHidden/>
    <w:unhideWhenUsed/>
    <w:rsid w:val="00E240D7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240D7"/>
    <w:rPr>
      <w:rFonts w:eastAsia="Times New Roman"/>
      <w:sz w:val="16"/>
      <w:szCs w:val="16"/>
      <w:lang w:eastAsia="ru-RU"/>
    </w:rPr>
  </w:style>
  <w:style w:type="paragraph" w:customStyle="1" w:styleId="Style4">
    <w:name w:val="Style4"/>
    <w:basedOn w:val="a0"/>
    <w:rsid w:val="00E240D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Arial" w:eastAsia="Times New Roman" w:hAnsi="Arial"/>
      <w:lang w:eastAsia="ru-RU"/>
    </w:rPr>
  </w:style>
  <w:style w:type="character" w:customStyle="1" w:styleId="FontStyle11">
    <w:name w:val="Font Style11"/>
    <w:rsid w:val="00E240D7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0"/>
    <w:rsid w:val="00E240D7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Arial" w:eastAsia="Times New Roman" w:hAnsi="Arial"/>
      <w:lang w:eastAsia="ru-RU"/>
    </w:rPr>
  </w:style>
  <w:style w:type="paragraph" w:customStyle="1" w:styleId="Style7">
    <w:name w:val="Style7"/>
    <w:basedOn w:val="a0"/>
    <w:rsid w:val="00E240D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="Times New Roman" w:hAnsi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V. Barskaya</cp:lastModifiedBy>
  <cp:revision>16</cp:revision>
  <dcterms:created xsi:type="dcterms:W3CDTF">2015-01-19T09:29:00Z</dcterms:created>
  <dcterms:modified xsi:type="dcterms:W3CDTF">2015-02-13T04:23:00Z</dcterms:modified>
</cp:coreProperties>
</file>