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8A" w:rsidRPr="003654EC" w:rsidRDefault="00AD538A" w:rsidP="00AD538A">
      <w:pPr>
        <w:pStyle w:val="33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AD538A" w:rsidRDefault="00AD538A" w:rsidP="00AD538A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2005" cy="767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8A" w:rsidRDefault="00AD538A" w:rsidP="00AD538A">
      <w:pPr>
        <w:spacing w:line="120" w:lineRule="atLeast"/>
        <w:jc w:val="center"/>
        <w:rPr>
          <w:rFonts w:eastAsia="Times New Roman"/>
        </w:rPr>
      </w:pPr>
      <w:r>
        <w:t xml:space="preserve">федеральное государственное автономное образовательное </w:t>
      </w:r>
    </w:p>
    <w:p w:rsidR="00AD538A" w:rsidRDefault="00AD538A" w:rsidP="00AD538A">
      <w:pPr>
        <w:spacing w:line="120" w:lineRule="atLeast"/>
        <w:jc w:val="center"/>
      </w:pPr>
      <w:r>
        <w:t>учреждение высшего образования</w:t>
      </w:r>
    </w:p>
    <w:p w:rsidR="00AD538A" w:rsidRDefault="00AD538A" w:rsidP="00AD538A">
      <w:pPr>
        <w:spacing w:line="120" w:lineRule="atLeast"/>
        <w:jc w:val="center"/>
        <w:rPr>
          <w:b/>
          <w:szCs w:val="24"/>
        </w:rPr>
      </w:pPr>
      <w:r>
        <w:rPr>
          <w:b/>
        </w:rPr>
        <w:t>«НАЦИОНАЛЬНЫЙ ИССЛЕДОВАТЕЛЬСКИЙ</w:t>
      </w:r>
    </w:p>
    <w:p w:rsidR="00AD538A" w:rsidRDefault="00AD538A" w:rsidP="00AD538A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AD538A" w:rsidRDefault="00AD538A" w:rsidP="00AD538A">
      <w:pPr>
        <w:spacing w:line="276" w:lineRule="auto"/>
      </w:pPr>
    </w:p>
    <w:p w:rsidR="00AD538A" w:rsidRPr="00A611EF" w:rsidRDefault="00AD538A" w:rsidP="00AD538A">
      <w:pPr>
        <w:spacing w:line="276" w:lineRule="auto"/>
        <w:rPr>
          <w:bCs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AD538A" w:rsidRPr="0034375B" w:rsidTr="005C4073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38A" w:rsidRPr="0034375B" w:rsidRDefault="00AD538A" w:rsidP="005C4073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B72A8A" w:rsidP="00AD538A">
            <w:pPr>
              <w:spacing w:line="276" w:lineRule="auto"/>
              <w:ind w:right="-1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            </w:t>
            </w:r>
            <w:r w:rsidRPr="00F66FD0">
              <w:rPr>
                <w:rFonts w:eastAsia="Times New Roman"/>
              </w:rPr>
              <w:t xml:space="preserve">  </w:t>
            </w:r>
            <w:r w:rsidR="00AD538A" w:rsidRPr="0034375B">
              <w:rPr>
                <w:rFonts w:eastAsia="Times New Roman"/>
                <w:b/>
              </w:rPr>
              <w:t>УТВЕРЖДАЮ</w:t>
            </w:r>
          </w:p>
          <w:p w:rsidR="00AD538A" w:rsidRPr="005D5AAD" w:rsidRDefault="00AD538A" w:rsidP="00AD538A">
            <w:pPr>
              <w:spacing w:line="276" w:lineRule="auto"/>
              <w:ind w:right="-1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</w:t>
            </w:r>
            <w:r>
              <w:rPr>
                <w:rFonts w:eastAsia="Times New Roman"/>
                <w:szCs w:val="24"/>
              </w:rPr>
              <w:t xml:space="preserve"> Директор ИПР</w:t>
            </w:r>
          </w:p>
          <w:p w:rsidR="00AD538A" w:rsidRPr="003654EC" w:rsidRDefault="00AD538A" w:rsidP="00AD538A">
            <w:pPr>
              <w:ind w:firstLine="35"/>
              <w:jc w:val="center"/>
            </w:pPr>
            <w:r>
              <w:t xml:space="preserve">       </w:t>
            </w:r>
            <w:r w:rsidRPr="003654EC">
              <w:t>_____________</w:t>
            </w:r>
            <w:r>
              <w:t xml:space="preserve"> А.Ю. Дмитриев</w:t>
            </w:r>
          </w:p>
          <w:p w:rsidR="00AD538A" w:rsidRPr="0034375B" w:rsidRDefault="00AD538A" w:rsidP="00AD538A">
            <w:pPr>
              <w:jc w:val="center"/>
              <w:rPr>
                <w:rFonts w:eastAsia="Times New Roman"/>
              </w:rPr>
            </w:pPr>
            <w:r w:rsidRPr="003654EC">
              <w:t xml:space="preserve">                 </w:t>
            </w:r>
            <w:r>
              <w:t>«___»________________2014</w:t>
            </w:r>
            <w:r w:rsidRPr="003654EC">
              <w:t xml:space="preserve"> г.</w:t>
            </w:r>
          </w:p>
        </w:tc>
      </w:tr>
    </w:tbl>
    <w:p w:rsidR="00AD538A" w:rsidRPr="00A611EF" w:rsidRDefault="00AD538A" w:rsidP="00AD538A">
      <w:pPr>
        <w:spacing w:line="276" w:lineRule="auto"/>
      </w:pPr>
    </w:p>
    <w:p w:rsidR="00AD538A" w:rsidRDefault="00AD538A" w:rsidP="00AD538A">
      <w:pPr>
        <w:spacing w:line="276" w:lineRule="auto"/>
      </w:pPr>
    </w:p>
    <w:p w:rsidR="00AD538A" w:rsidRDefault="00AD538A" w:rsidP="00AD538A">
      <w:pPr>
        <w:spacing w:line="276" w:lineRule="auto"/>
      </w:pPr>
    </w:p>
    <w:p w:rsidR="00AD538A" w:rsidRDefault="00AD538A" w:rsidP="00AD538A">
      <w:pPr>
        <w:spacing w:line="276" w:lineRule="auto"/>
      </w:pPr>
    </w:p>
    <w:p w:rsidR="00AD538A" w:rsidRPr="00A611EF" w:rsidRDefault="00AD538A" w:rsidP="00AD538A">
      <w:pPr>
        <w:spacing w:line="276" w:lineRule="auto"/>
      </w:pPr>
    </w:p>
    <w:p w:rsidR="00AD538A" w:rsidRPr="00A611EF" w:rsidRDefault="00AD538A" w:rsidP="00AD538A">
      <w:pPr>
        <w:spacing w:line="276" w:lineRule="auto"/>
        <w:jc w:val="center"/>
        <w:rPr>
          <w:b/>
        </w:rPr>
      </w:pPr>
    </w:p>
    <w:p w:rsidR="00AD538A" w:rsidRDefault="00AD538A" w:rsidP="00AD538A">
      <w:pPr>
        <w:spacing w:line="276" w:lineRule="auto"/>
        <w:jc w:val="center"/>
      </w:pPr>
      <w:r w:rsidRPr="008A26B8">
        <w:t>РАБОЧАЯ ПРОГРАММА УЧЕБНОЙ ДИСЦИПЛИНЫ</w:t>
      </w:r>
    </w:p>
    <w:p w:rsidR="00AD538A" w:rsidRPr="008A26B8" w:rsidRDefault="00AD538A" w:rsidP="00AD538A">
      <w:pPr>
        <w:spacing w:line="276" w:lineRule="auto"/>
        <w:jc w:val="center"/>
      </w:pPr>
    </w:p>
    <w:p w:rsidR="00AD538A" w:rsidRDefault="00AD538A" w:rsidP="00AD538A">
      <w:pPr>
        <w:shd w:val="clear" w:color="auto" w:fill="FFFFFF"/>
        <w:suppressAutoHyphens/>
        <w:ind w:right="-113"/>
        <w:jc w:val="center"/>
        <w:rPr>
          <w:b/>
          <w:caps/>
          <w:szCs w:val="24"/>
        </w:rPr>
      </w:pPr>
      <w:r w:rsidRPr="005D5AAD">
        <w:rPr>
          <w:b/>
          <w:caps/>
          <w:szCs w:val="24"/>
        </w:rPr>
        <w:t>Геология, поиски и разведка твердых полезных ископаемых, минерагения</w:t>
      </w:r>
    </w:p>
    <w:p w:rsidR="00AD538A" w:rsidRPr="005D5AAD" w:rsidRDefault="00AD538A" w:rsidP="00AD538A">
      <w:pPr>
        <w:shd w:val="clear" w:color="auto" w:fill="FFFFFF"/>
        <w:suppressAutoHyphens/>
        <w:ind w:right="-113" w:firstLine="0"/>
        <w:jc w:val="center"/>
        <w:rPr>
          <w:rFonts w:eastAsia="Times New Roman"/>
          <w:b/>
          <w:bCs/>
          <w:caps/>
          <w:szCs w:val="24"/>
        </w:rPr>
      </w:pPr>
    </w:p>
    <w:p w:rsidR="00AD538A" w:rsidRDefault="00AD538A" w:rsidP="00AD538A">
      <w:pPr>
        <w:spacing w:line="276" w:lineRule="auto"/>
        <w:ind w:right="-1"/>
        <w:jc w:val="center"/>
        <w:rPr>
          <w:szCs w:val="24"/>
        </w:rPr>
      </w:pPr>
      <w:r w:rsidRPr="00B3566F">
        <w:rPr>
          <w:szCs w:val="24"/>
        </w:rPr>
        <w:t xml:space="preserve"> основн</w:t>
      </w:r>
      <w:r>
        <w:rPr>
          <w:szCs w:val="24"/>
        </w:rPr>
        <w:t>ая</w:t>
      </w:r>
      <w:r w:rsidRPr="00B3566F">
        <w:rPr>
          <w:szCs w:val="24"/>
        </w:rPr>
        <w:t xml:space="preserve"> образовательн</w:t>
      </w:r>
      <w:r>
        <w:rPr>
          <w:szCs w:val="24"/>
        </w:rPr>
        <w:t>ая</w:t>
      </w:r>
      <w:r w:rsidRPr="00B3566F">
        <w:rPr>
          <w:szCs w:val="24"/>
        </w:rPr>
        <w:t xml:space="preserve"> программ</w:t>
      </w:r>
      <w:r>
        <w:rPr>
          <w:szCs w:val="24"/>
        </w:rPr>
        <w:t>а</w:t>
      </w:r>
      <w:r w:rsidRPr="00B3566F">
        <w:rPr>
          <w:szCs w:val="24"/>
        </w:rPr>
        <w:t xml:space="preserve"> подготовки аспиранта </w:t>
      </w:r>
    </w:p>
    <w:p w:rsidR="00AD538A" w:rsidRPr="00477F8E" w:rsidRDefault="00AD538A" w:rsidP="005A1564">
      <w:pPr>
        <w:spacing w:line="276" w:lineRule="auto"/>
        <w:ind w:right="-1"/>
        <w:jc w:val="center"/>
        <w:rPr>
          <w:szCs w:val="24"/>
        </w:rPr>
      </w:pPr>
      <w:r w:rsidRPr="00B3566F">
        <w:rPr>
          <w:szCs w:val="24"/>
        </w:rPr>
        <w:t xml:space="preserve">по </w:t>
      </w:r>
      <w:r>
        <w:rPr>
          <w:szCs w:val="24"/>
        </w:rPr>
        <w:t>направлению</w:t>
      </w:r>
      <w:r w:rsidRPr="00477F8E">
        <w:t xml:space="preserve"> </w:t>
      </w:r>
      <w:r w:rsidR="005A1564">
        <w:rPr>
          <w:szCs w:val="24"/>
        </w:rPr>
        <w:t>05.06.0</w:t>
      </w:r>
      <w:r w:rsidRPr="005D5AAD">
        <w:rPr>
          <w:szCs w:val="24"/>
        </w:rPr>
        <w:t xml:space="preserve">1 </w:t>
      </w:r>
      <w:r w:rsidR="005A1564">
        <w:rPr>
          <w:szCs w:val="24"/>
        </w:rPr>
        <w:t>Науки о Земле</w:t>
      </w:r>
    </w:p>
    <w:p w:rsidR="00AD538A" w:rsidRDefault="00AD538A" w:rsidP="00AD538A">
      <w:pPr>
        <w:spacing w:line="276" w:lineRule="auto"/>
        <w:jc w:val="center"/>
      </w:pPr>
    </w:p>
    <w:p w:rsidR="00AD538A" w:rsidRDefault="00AD538A" w:rsidP="00AD538A">
      <w:pPr>
        <w:spacing w:line="276" w:lineRule="auto"/>
        <w:jc w:val="center"/>
      </w:pPr>
    </w:p>
    <w:p w:rsidR="00AD538A" w:rsidRDefault="00AD538A" w:rsidP="00AD538A">
      <w:pPr>
        <w:spacing w:line="276" w:lineRule="auto"/>
        <w:jc w:val="center"/>
      </w:pPr>
    </w:p>
    <w:p w:rsidR="00AD538A" w:rsidRPr="002421F6" w:rsidRDefault="00AD538A" w:rsidP="00AD538A">
      <w:pPr>
        <w:spacing w:line="276" w:lineRule="auto"/>
        <w:jc w:val="center"/>
      </w:pPr>
      <w:r w:rsidRPr="002421F6">
        <w:t xml:space="preserve">Уровень высшего образования </w:t>
      </w:r>
    </w:p>
    <w:p w:rsidR="00AD538A" w:rsidRPr="00A611EF" w:rsidRDefault="00AD538A" w:rsidP="00AD538A">
      <w:pPr>
        <w:spacing w:line="276" w:lineRule="auto"/>
        <w:jc w:val="center"/>
      </w:pPr>
      <w:r w:rsidRPr="002421F6">
        <w:t>подготовки научно-педагогических кадров в аспирантуре</w:t>
      </w:r>
    </w:p>
    <w:p w:rsidR="00AD538A" w:rsidRPr="00A611EF" w:rsidRDefault="00AD538A" w:rsidP="00AD538A">
      <w:pPr>
        <w:spacing w:line="276" w:lineRule="auto"/>
        <w:jc w:val="center"/>
      </w:pPr>
    </w:p>
    <w:p w:rsidR="00AD538A" w:rsidRDefault="00AD538A" w:rsidP="00AD538A">
      <w:pPr>
        <w:spacing w:line="276" w:lineRule="auto"/>
      </w:pPr>
    </w:p>
    <w:p w:rsidR="00AD538A" w:rsidRDefault="00AD538A" w:rsidP="00AD538A">
      <w:pPr>
        <w:spacing w:line="276" w:lineRule="auto"/>
      </w:pPr>
    </w:p>
    <w:p w:rsidR="00AD538A" w:rsidRDefault="00AD538A" w:rsidP="00AD538A">
      <w:pPr>
        <w:spacing w:line="276" w:lineRule="auto"/>
      </w:pPr>
    </w:p>
    <w:p w:rsidR="00AD538A" w:rsidRPr="00A611EF" w:rsidRDefault="00AD538A" w:rsidP="00AD538A">
      <w:pPr>
        <w:spacing w:line="276" w:lineRule="auto"/>
      </w:pPr>
    </w:p>
    <w:p w:rsidR="00AD538A" w:rsidRDefault="00AD538A" w:rsidP="00AD538A">
      <w:pPr>
        <w:spacing w:line="276" w:lineRule="auto"/>
      </w:pPr>
    </w:p>
    <w:p w:rsidR="00AD538A" w:rsidRDefault="00AD538A" w:rsidP="00AD538A">
      <w:pPr>
        <w:spacing w:line="276" w:lineRule="auto"/>
      </w:pPr>
    </w:p>
    <w:p w:rsidR="00AD538A" w:rsidRDefault="00AD538A" w:rsidP="00AD538A">
      <w:pPr>
        <w:spacing w:line="276" w:lineRule="auto"/>
      </w:pPr>
    </w:p>
    <w:p w:rsidR="00AD538A" w:rsidRPr="00A611EF" w:rsidRDefault="00AD538A" w:rsidP="00AD538A">
      <w:pPr>
        <w:spacing w:line="276" w:lineRule="auto"/>
      </w:pPr>
    </w:p>
    <w:p w:rsidR="00AD538A" w:rsidRPr="00B873EF" w:rsidRDefault="00AD538A" w:rsidP="00AD538A">
      <w:pPr>
        <w:spacing w:line="276" w:lineRule="auto"/>
        <w:rPr>
          <w:szCs w:val="24"/>
        </w:rPr>
      </w:pPr>
    </w:p>
    <w:p w:rsidR="00AD538A" w:rsidRPr="00B873EF" w:rsidRDefault="00AD538A" w:rsidP="00AD538A">
      <w:pPr>
        <w:spacing w:line="276" w:lineRule="auto"/>
        <w:jc w:val="center"/>
        <w:rPr>
          <w:szCs w:val="24"/>
        </w:rPr>
      </w:pPr>
      <w:r w:rsidRPr="00B873EF">
        <w:rPr>
          <w:szCs w:val="24"/>
        </w:rPr>
        <w:t>ТОМСК 201</w:t>
      </w:r>
      <w:r>
        <w:rPr>
          <w:szCs w:val="24"/>
        </w:rPr>
        <w:t>4</w:t>
      </w:r>
      <w:r w:rsidRPr="00B873EF">
        <w:rPr>
          <w:szCs w:val="24"/>
        </w:rPr>
        <w:t xml:space="preserve"> г.</w:t>
      </w:r>
    </w:p>
    <w:p w:rsidR="00592312" w:rsidRPr="006936D3" w:rsidRDefault="00592312" w:rsidP="00592312">
      <w:pPr>
        <w:spacing w:after="120"/>
        <w:jc w:val="center"/>
        <w:rPr>
          <w:b/>
          <w:caps/>
          <w:szCs w:val="24"/>
        </w:rPr>
      </w:pPr>
      <w:r>
        <w:br w:type="page"/>
      </w:r>
      <w:r w:rsidRPr="006936D3">
        <w:rPr>
          <w:b/>
          <w:caps/>
          <w:szCs w:val="24"/>
        </w:rPr>
        <w:lastRenderedPageBreak/>
        <w:t>Предисловие</w:t>
      </w:r>
    </w:p>
    <w:p w:rsidR="00592312" w:rsidRPr="006936D3" w:rsidRDefault="006C10E1" w:rsidP="006C10E1">
      <w:pPr>
        <w:pStyle w:val="3"/>
        <w:numPr>
          <w:ilvl w:val="0"/>
          <w:numId w:val="6"/>
        </w:numPr>
        <w:tabs>
          <w:tab w:val="left" w:pos="284"/>
        </w:tabs>
        <w:autoSpaceDE w:val="0"/>
        <w:autoSpaceDN w:val="0"/>
        <w:ind w:left="284" w:right="-1" w:hanging="284"/>
        <w:jc w:val="both"/>
        <w:rPr>
          <w:rFonts w:ascii="Times New Roman" w:hAnsi="Times New Roman" w:cs="Times New Roman"/>
          <w:sz w:val="24"/>
        </w:rPr>
      </w:pPr>
      <w:r w:rsidRPr="006C10E1">
        <w:rPr>
          <w:rFonts w:ascii="Times New Roman" w:hAnsi="Times New Roman"/>
          <w:sz w:val="24"/>
        </w:rPr>
        <w:t>Рабочая программа составлена на основании федеральных государственных образов</w:t>
      </w:r>
      <w:r w:rsidRPr="006C10E1">
        <w:rPr>
          <w:rFonts w:ascii="Times New Roman" w:hAnsi="Times New Roman"/>
          <w:sz w:val="24"/>
        </w:rPr>
        <w:t>а</w:t>
      </w:r>
      <w:r w:rsidRPr="006C10E1">
        <w:rPr>
          <w:rFonts w:ascii="Times New Roman" w:hAnsi="Times New Roman"/>
          <w:sz w:val="24"/>
        </w:rPr>
        <w:t>тельных стандартов к основной образовательной программе высшего образования подготовки нау</w:t>
      </w:r>
      <w:r w:rsidRPr="006C10E1">
        <w:rPr>
          <w:rFonts w:ascii="Times New Roman" w:hAnsi="Times New Roman"/>
          <w:sz w:val="24"/>
        </w:rPr>
        <w:t>ч</w:t>
      </w:r>
      <w:r w:rsidRPr="006C10E1">
        <w:rPr>
          <w:rFonts w:ascii="Times New Roman" w:hAnsi="Times New Roman"/>
          <w:sz w:val="24"/>
        </w:rPr>
        <w:t xml:space="preserve">но-педагогических кадров в аспирантуре по направлению </w:t>
      </w:r>
      <w:r w:rsidR="00F66FD0">
        <w:rPr>
          <w:rFonts w:ascii="Times New Roman" w:hAnsi="Times New Roman" w:cs="Times New Roman"/>
          <w:sz w:val="24"/>
        </w:rPr>
        <w:t>0</w:t>
      </w:r>
      <w:r w:rsidR="006936D3" w:rsidRPr="006936D3">
        <w:rPr>
          <w:rFonts w:ascii="Times New Roman" w:hAnsi="Times New Roman" w:cs="Times New Roman"/>
          <w:sz w:val="24"/>
        </w:rPr>
        <w:t>5.0</w:t>
      </w:r>
      <w:r w:rsidR="00F66FD0">
        <w:rPr>
          <w:rFonts w:ascii="Times New Roman" w:hAnsi="Times New Roman" w:cs="Times New Roman"/>
          <w:sz w:val="24"/>
        </w:rPr>
        <w:t>6.0</w:t>
      </w:r>
      <w:r w:rsidR="006936D3" w:rsidRPr="006936D3">
        <w:rPr>
          <w:rFonts w:ascii="Times New Roman" w:hAnsi="Times New Roman" w:cs="Times New Roman"/>
          <w:sz w:val="24"/>
        </w:rPr>
        <w:t xml:space="preserve">1 </w:t>
      </w:r>
      <w:r w:rsidR="00F66FD0">
        <w:rPr>
          <w:rFonts w:ascii="Times New Roman" w:hAnsi="Times New Roman" w:cs="Times New Roman"/>
          <w:sz w:val="24"/>
        </w:rPr>
        <w:t>Науки о Земле</w:t>
      </w:r>
    </w:p>
    <w:p w:rsidR="00592312" w:rsidRPr="00087132" w:rsidRDefault="00592312" w:rsidP="00592312">
      <w:pPr>
        <w:ind w:right="-1"/>
        <w:rPr>
          <w:szCs w:val="24"/>
        </w:rPr>
      </w:pPr>
      <w:r w:rsidRPr="00087132">
        <w:rPr>
          <w:szCs w:val="24"/>
        </w:rPr>
        <w:t>РАБОЧАЯ ПРОГРАММА РАССМОТРЕНА И ОДОБРЕНА на заседании обеспечива</w:t>
      </w:r>
      <w:r w:rsidRPr="00087132">
        <w:rPr>
          <w:szCs w:val="24"/>
        </w:rPr>
        <w:t>ю</w:t>
      </w:r>
      <w:r w:rsidRPr="00087132">
        <w:rPr>
          <w:szCs w:val="24"/>
        </w:rPr>
        <w:t xml:space="preserve">щей </w:t>
      </w:r>
      <w:r w:rsidRPr="006936D3">
        <w:rPr>
          <w:szCs w:val="24"/>
        </w:rPr>
        <w:t>кафедры «</w:t>
      </w:r>
      <w:r w:rsidR="006936D3">
        <w:rPr>
          <w:szCs w:val="24"/>
        </w:rPr>
        <w:t>Геологии и разведки полезных ископаемых</w:t>
      </w:r>
      <w:r w:rsidRPr="006936D3">
        <w:rPr>
          <w:szCs w:val="24"/>
        </w:rPr>
        <w:t xml:space="preserve">» </w:t>
      </w:r>
      <w:r>
        <w:rPr>
          <w:szCs w:val="24"/>
        </w:rPr>
        <w:t xml:space="preserve"> </w:t>
      </w:r>
      <w:r w:rsidRPr="00087132">
        <w:rPr>
          <w:szCs w:val="24"/>
        </w:rPr>
        <w:t>про</w:t>
      </w:r>
      <w:r>
        <w:rPr>
          <w:szCs w:val="24"/>
        </w:rPr>
        <w:t xml:space="preserve">токол № </w:t>
      </w:r>
      <w:r w:rsidR="00EC34E0">
        <w:rPr>
          <w:szCs w:val="24"/>
        </w:rPr>
        <w:t>9</w:t>
      </w:r>
      <w:r>
        <w:rPr>
          <w:szCs w:val="24"/>
        </w:rPr>
        <w:t xml:space="preserve">  от </w:t>
      </w:r>
      <w:r w:rsidR="00EC34E0">
        <w:rPr>
          <w:szCs w:val="24"/>
        </w:rPr>
        <w:t xml:space="preserve">14 мая </w:t>
      </w:r>
      <w:r>
        <w:rPr>
          <w:szCs w:val="24"/>
        </w:rPr>
        <w:t>201</w:t>
      </w:r>
      <w:r w:rsidR="00B941AD" w:rsidRPr="00B941AD">
        <w:rPr>
          <w:szCs w:val="24"/>
        </w:rPr>
        <w:t>4</w:t>
      </w:r>
      <w:r w:rsidRPr="00087132">
        <w:rPr>
          <w:szCs w:val="24"/>
        </w:rPr>
        <w:t xml:space="preserve"> г.    </w:t>
      </w:r>
    </w:p>
    <w:p w:rsidR="00592312" w:rsidRPr="00087132" w:rsidRDefault="00592312" w:rsidP="00592312">
      <w:pPr>
        <w:ind w:right="-1" w:firstLine="720"/>
        <w:rPr>
          <w:szCs w:val="24"/>
        </w:rPr>
      </w:pPr>
    </w:p>
    <w:p w:rsidR="00592312" w:rsidRPr="00087132" w:rsidRDefault="00592312" w:rsidP="00592312">
      <w:pPr>
        <w:ind w:right="-1"/>
        <w:rPr>
          <w:szCs w:val="24"/>
        </w:rPr>
      </w:pPr>
      <w:r w:rsidRPr="00087132">
        <w:rPr>
          <w:szCs w:val="24"/>
        </w:rPr>
        <w:t xml:space="preserve">Научный руководитель программы </w:t>
      </w:r>
    </w:p>
    <w:p w:rsidR="00592312" w:rsidRPr="00087132" w:rsidRDefault="00592312" w:rsidP="00592312">
      <w:pPr>
        <w:ind w:right="-1"/>
        <w:rPr>
          <w:szCs w:val="24"/>
        </w:rPr>
      </w:pPr>
      <w:r w:rsidRPr="00087132">
        <w:rPr>
          <w:szCs w:val="24"/>
        </w:rPr>
        <w:t>аспирантской подготовки</w:t>
      </w:r>
      <w:r w:rsidRPr="00087132">
        <w:rPr>
          <w:szCs w:val="24"/>
        </w:rPr>
        <w:tab/>
      </w:r>
      <w:r>
        <w:rPr>
          <w:szCs w:val="24"/>
        </w:rPr>
        <w:t xml:space="preserve">             </w:t>
      </w:r>
      <w:r w:rsidRPr="00087132">
        <w:rPr>
          <w:szCs w:val="24"/>
        </w:rPr>
        <w:tab/>
      </w:r>
      <w:r w:rsidR="006936D3">
        <w:rPr>
          <w:szCs w:val="24"/>
        </w:rPr>
        <w:t xml:space="preserve">              А.Ф. Коробейников</w:t>
      </w:r>
    </w:p>
    <w:p w:rsidR="00592312" w:rsidRPr="00087132" w:rsidRDefault="00592312" w:rsidP="00592312">
      <w:pPr>
        <w:ind w:right="-1"/>
        <w:rPr>
          <w:szCs w:val="24"/>
        </w:rPr>
      </w:pPr>
    </w:p>
    <w:p w:rsidR="00592312" w:rsidRPr="00087132" w:rsidRDefault="00592312" w:rsidP="00592312">
      <w:pPr>
        <w:widowControl/>
        <w:numPr>
          <w:ilvl w:val="0"/>
          <w:numId w:val="6"/>
        </w:numPr>
        <w:autoSpaceDE/>
        <w:autoSpaceDN/>
        <w:adjustRightInd/>
        <w:ind w:left="284" w:right="-1" w:hanging="284"/>
        <w:rPr>
          <w:szCs w:val="24"/>
        </w:rPr>
      </w:pPr>
      <w:r w:rsidRPr="00087132">
        <w:rPr>
          <w:szCs w:val="24"/>
        </w:rPr>
        <w:t xml:space="preserve">Программа СОГЛАСОВАНА с </w:t>
      </w:r>
      <w:r>
        <w:rPr>
          <w:szCs w:val="24"/>
        </w:rPr>
        <w:t xml:space="preserve">институтами, </w:t>
      </w:r>
      <w:r w:rsidRPr="00087132">
        <w:rPr>
          <w:szCs w:val="24"/>
        </w:rPr>
        <w:t>выпускающими кафедрами специальности; СООТВЕТСТВУЕТ действующему плану.</w:t>
      </w:r>
    </w:p>
    <w:p w:rsidR="00592312" w:rsidRPr="00087132" w:rsidRDefault="00592312" w:rsidP="00592312">
      <w:pPr>
        <w:ind w:right="-1"/>
        <w:rPr>
          <w:szCs w:val="24"/>
        </w:rPr>
      </w:pPr>
    </w:p>
    <w:p w:rsidR="00592312" w:rsidRPr="00087132" w:rsidRDefault="00592312" w:rsidP="00592312">
      <w:pPr>
        <w:ind w:right="-1"/>
        <w:rPr>
          <w:szCs w:val="24"/>
        </w:rPr>
      </w:pPr>
      <w:r w:rsidRPr="00087132">
        <w:rPr>
          <w:szCs w:val="24"/>
        </w:rPr>
        <w:t>Зав. обеспечивающей кафедр</w:t>
      </w:r>
      <w:r w:rsidR="006936D3">
        <w:rPr>
          <w:szCs w:val="24"/>
        </w:rPr>
        <w:t>ой</w:t>
      </w:r>
      <w:r w:rsidRPr="00087132">
        <w:rPr>
          <w:szCs w:val="24"/>
        </w:rPr>
        <w:t xml:space="preserve"> </w:t>
      </w:r>
      <w:r w:rsidRPr="00EF6201">
        <w:rPr>
          <w:color w:val="FF0000"/>
          <w:szCs w:val="24"/>
        </w:rPr>
        <w:t xml:space="preserve"> </w:t>
      </w:r>
      <w:r w:rsidR="006936D3" w:rsidRPr="006936D3">
        <w:rPr>
          <w:szCs w:val="24"/>
        </w:rPr>
        <w:t xml:space="preserve">ГРПИ </w:t>
      </w:r>
      <w:r>
        <w:rPr>
          <w:szCs w:val="24"/>
        </w:rPr>
        <w:t xml:space="preserve">          </w:t>
      </w:r>
      <w:r w:rsidR="006936D3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9B009E">
        <w:rPr>
          <w:szCs w:val="24"/>
        </w:rPr>
        <w:t xml:space="preserve">  </w:t>
      </w:r>
      <w:r w:rsidR="006936D3">
        <w:rPr>
          <w:szCs w:val="24"/>
        </w:rPr>
        <w:t>А.К. Мазуров</w:t>
      </w:r>
      <w:r>
        <w:rPr>
          <w:szCs w:val="24"/>
        </w:rPr>
        <w:t xml:space="preserve">      </w:t>
      </w:r>
    </w:p>
    <w:p w:rsidR="00592312" w:rsidRPr="00087132" w:rsidRDefault="00592312" w:rsidP="00592312">
      <w:pPr>
        <w:ind w:right="-1"/>
        <w:jc w:val="center"/>
        <w:rPr>
          <w:b/>
          <w:caps/>
          <w:szCs w:val="24"/>
        </w:rPr>
      </w:pPr>
    </w:p>
    <w:p w:rsidR="00592312" w:rsidRPr="00087132" w:rsidRDefault="00592312" w:rsidP="00592312">
      <w:pPr>
        <w:ind w:right="-1"/>
        <w:rPr>
          <w:caps/>
        </w:rPr>
      </w:pPr>
    </w:p>
    <w:p w:rsidR="00592312" w:rsidRPr="00D931B0" w:rsidRDefault="00592312" w:rsidP="00F66FD0">
      <w:pPr>
        <w:pStyle w:val="1"/>
        <w:numPr>
          <w:ilvl w:val="0"/>
          <w:numId w:val="14"/>
        </w:numPr>
        <w:tabs>
          <w:tab w:val="left" w:pos="6090"/>
        </w:tabs>
        <w:spacing w:before="240" w:after="240"/>
        <w:jc w:val="center"/>
        <w:rPr>
          <w:rFonts w:ascii="Times New Roman" w:hAnsi="Times New Roman"/>
          <w:color w:val="auto"/>
          <w:sz w:val="24"/>
          <w:szCs w:val="24"/>
        </w:rPr>
      </w:pPr>
      <w:r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592312" w:rsidRPr="00D931B0" w:rsidRDefault="00592312" w:rsidP="003D0883">
      <w:pPr>
        <w:pStyle w:val="aa"/>
        <w:spacing w:after="0"/>
        <w:rPr>
          <w:szCs w:val="24"/>
        </w:rPr>
      </w:pPr>
      <w:r w:rsidRPr="00D931B0">
        <w:rPr>
          <w:szCs w:val="24"/>
        </w:rPr>
        <w:t xml:space="preserve">Рассматриваемая дисциплина является </w:t>
      </w:r>
      <w:r>
        <w:rPr>
          <w:szCs w:val="24"/>
        </w:rPr>
        <w:t>основной</w:t>
      </w:r>
      <w:r w:rsidRPr="00D931B0">
        <w:rPr>
          <w:szCs w:val="24"/>
        </w:rPr>
        <w:t xml:space="preserve"> в подготовки </w:t>
      </w:r>
      <w:r>
        <w:rPr>
          <w:szCs w:val="24"/>
        </w:rPr>
        <w:t xml:space="preserve">аспирантов </w:t>
      </w:r>
      <w:r w:rsidR="003D0883" w:rsidRPr="006936D3">
        <w:rPr>
          <w:szCs w:val="24"/>
        </w:rPr>
        <w:t xml:space="preserve">по </w:t>
      </w:r>
      <w:r w:rsidR="00F66FD0">
        <w:rPr>
          <w:szCs w:val="24"/>
        </w:rPr>
        <w:t>профилю</w:t>
      </w:r>
      <w:r w:rsidR="003D0883" w:rsidRPr="006936D3">
        <w:rPr>
          <w:szCs w:val="24"/>
        </w:rPr>
        <w:t xml:space="preserve"> </w:t>
      </w:r>
      <w:r w:rsidR="003D0883" w:rsidRPr="006936D3">
        <w:rPr>
          <w:rFonts w:eastAsia="Times New Roman"/>
          <w:szCs w:val="24"/>
        </w:rPr>
        <w:t xml:space="preserve">25.00.11 </w:t>
      </w:r>
      <w:r w:rsidR="003D0883" w:rsidRPr="006936D3">
        <w:rPr>
          <w:szCs w:val="24"/>
        </w:rPr>
        <w:t xml:space="preserve">Геология, поиски и разведка твердых полезных ископаемых, </w:t>
      </w:r>
      <w:proofErr w:type="spellStart"/>
      <w:r w:rsidR="003D0883" w:rsidRPr="006936D3">
        <w:rPr>
          <w:szCs w:val="24"/>
        </w:rPr>
        <w:t>минерагения</w:t>
      </w:r>
      <w:proofErr w:type="spellEnd"/>
      <w:r w:rsidR="003D0883">
        <w:rPr>
          <w:szCs w:val="24"/>
        </w:rPr>
        <w:t>.</w:t>
      </w:r>
    </w:p>
    <w:p w:rsidR="00592312" w:rsidRDefault="00592312" w:rsidP="003D0883">
      <w:pPr>
        <w:pStyle w:val="aa"/>
        <w:spacing w:after="0"/>
        <w:rPr>
          <w:szCs w:val="24"/>
        </w:rPr>
      </w:pPr>
      <w:r w:rsidRPr="00D931B0">
        <w:rPr>
          <w:szCs w:val="24"/>
        </w:rPr>
        <w:t>Целью изучения дисциплины</w:t>
      </w:r>
      <w:r w:rsidRPr="00D931B0">
        <w:rPr>
          <w:i/>
          <w:szCs w:val="24"/>
        </w:rPr>
        <w:t xml:space="preserve"> </w:t>
      </w:r>
      <w:r>
        <w:rPr>
          <w:szCs w:val="24"/>
        </w:rPr>
        <w:t>аспи</w:t>
      </w:r>
      <w:r w:rsidRPr="00D931B0">
        <w:rPr>
          <w:szCs w:val="24"/>
        </w:rPr>
        <w:t xml:space="preserve">рантами является приобретение знаний в области </w:t>
      </w:r>
      <w:r w:rsidR="003D0883">
        <w:rPr>
          <w:szCs w:val="24"/>
        </w:rPr>
        <w:t>с</w:t>
      </w:r>
      <w:r w:rsidR="003D0883">
        <w:rPr>
          <w:szCs w:val="24"/>
        </w:rPr>
        <w:t>о</w:t>
      </w:r>
      <w:r w:rsidR="003D0883">
        <w:rPr>
          <w:szCs w:val="24"/>
        </w:rPr>
        <w:t>временных технологий и методов поисков и разведки месторождений полезных ископа</w:t>
      </w:r>
      <w:r w:rsidR="003D0883">
        <w:rPr>
          <w:szCs w:val="24"/>
        </w:rPr>
        <w:t>е</w:t>
      </w:r>
      <w:r w:rsidR="003D0883">
        <w:rPr>
          <w:szCs w:val="24"/>
        </w:rPr>
        <w:t>мых.</w:t>
      </w:r>
      <w:r w:rsidRPr="00D931B0">
        <w:rPr>
          <w:szCs w:val="24"/>
        </w:rPr>
        <w:t xml:space="preserve"> </w:t>
      </w:r>
    </w:p>
    <w:p w:rsidR="00A243FF" w:rsidRDefault="00A243FF" w:rsidP="003D0883">
      <w:pPr>
        <w:pStyle w:val="aa"/>
        <w:spacing w:after="0"/>
        <w:rPr>
          <w:szCs w:val="24"/>
        </w:rPr>
      </w:pPr>
    </w:p>
    <w:p w:rsidR="00A243FF" w:rsidRPr="00533C23" w:rsidRDefault="00A243FF" w:rsidP="00A243FF">
      <w:pPr>
        <w:pStyle w:val="ac"/>
        <w:numPr>
          <w:ilvl w:val="0"/>
          <w:numId w:val="14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533C2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МЕСТО ДИСЦИПЛИНЫ В СТРУКТУРЕ </w:t>
      </w:r>
      <w:r w:rsidRPr="00533C23">
        <w:rPr>
          <w:rFonts w:ascii="Times New Roman" w:hAnsi="Times New Roman" w:cs="Times New Roman"/>
          <w:b/>
          <w:sz w:val="24"/>
          <w:szCs w:val="24"/>
          <w:lang w:val="ru-RU"/>
        </w:rPr>
        <w:t>ООП</w:t>
      </w:r>
    </w:p>
    <w:p w:rsidR="00A243FF" w:rsidRPr="00215E47" w:rsidRDefault="00A243FF" w:rsidP="00A243FF">
      <w:pPr>
        <w:ind w:left="426" w:hanging="426"/>
        <w:jc w:val="left"/>
        <w:rPr>
          <w:lang w:val="x-none"/>
        </w:rPr>
      </w:pPr>
      <w:r w:rsidRPr="00215E47">
        <w:t xml:space="preserve">2.1. </w:t>
      </w:r>
      <w:r w:rsidRPr="00215E47">
        <w:rPr>
          <w:lang w:val="x-none"/>
        </w:rPr>
        <w:t xml:space="preserve">Учебная дисциплина </w:t>
      </w:r>
      <w:r w:rsidR="00985980" w:rsidRPr="00215E47">
        <w:rPr>
          <w:szCs w:val="24"/>
        </w:rPr>
        <w:t>«</w:t>
      </w:r>
      <w:r w:rsidR="00985980" w:rsidRPr="00215E47">
        <w:t xml:space="preserve">Геология, поиски и разведка твердых полезных </w:t>
      </w:r>
      <w:r w:rsidR="00985980" w:rsidRPr="00215E47">
        <w:rPr>
          <w:szCs w:val="24"/>
        </w:rPr>
        <w:t xml:space="preserve">ископаемых, </w:t>
      </w:r>
      <w:proofErr w:type="spellStart"/>
      <w:r w:rsidR="00985980" w:rsidRPr="00215E47">
        <w:rPr>
          <w:szCs w:val="24"/>
        </w:rPr>
        <w:t>минер</w:t>
      </w:r>
      <w:r w:rsidR="00985980" w:rsidRPr="00215E47">
        <w:rPr>
          <w:szCs w:val="24"/>
        </w:rPr>
        <w:t>а</w:t>
      </w:r>
      <w:r w:rsidR="00985980" w:rsidRPr="00215E47">
        <w:rPr>
          <w:szCs w:val="24"/>
        </w:rPr>
        <w:t>гения</w:t>
      </w:r>
      <w:proofErr w:type="spellEnd"/>
      <w:r w:rsidR="00985980" w:rsidRPr="00215E47">
        <w:rPr>
          <w:szCs w:val="24"/>
        </w:rPr>
        <w:t>»</w:t>
      </w:r>
      <w:r w:rsidRPr="00215E47">
        <w:rPr>
          <w:lang w:val="x-none"/>
        </w:rPr>
        <w:t xml:space="preserve"> входит в </w:t>
      </w:r>
      <w:r w:rsidRPr="00215E47">
        <w:rPr>
          <w:szCs w:val="24"/>
          <w:lang w:val="x-none"/>
        </w:rPr>
        <w:t>вариативную часть</w:t>
      </w:r>
      <w:r w:rsidRPr="00215E47">
        <w:rPr>
          <w:b/>
          <w:bCs/>
          <w:szCs w:val="24"/>
          <w:lang w:val="x-none"/>
        </w:rPr>
        <w:t xml:space="preserve"> </w:t>
      </w:r>
      <w:r w:rsidRPr="00215E47">
        <w:rPr>
          <w:bCs/>
          <w:szCs w:val="24"/>
        </w:rPr>
        <w:t>междисциплинарный профессиональный модуль</w:t>
      </w:r>
      <w:r w:rsidRPr="00215E47">
        <w:rPr>
          <w:szCs w:val="24"/>
          <w:lang w:val="x-none"/>
        </w:rPr>
        <w:t xml:space="preserve"> </w:t>
      </w:r>
      <w:r w:rsidRPr="00215E47">
        <w:rPr>
          <w:lang w:val="x-none"/>
        </w:rPr>
        <w:t>ООП.</w:t>
      </w:r>
    </w:p>
    <w:p w:rsidR="00A243FF" w:rsidRPr="00215E47" w:rsidRDefault="00A243FF" w:rsidP="00A243FF">
      <w:pPr>
        <w:ind w:left="426" w:right="-1" w:hanging="426"/>
        <w:rPr>
          <w:lang w:val="x-none"/>
        </w:rPr>
      </w:pPr>
      <w:r w:rsidRPr="00215E47">
        <w:rPr>
          <w:lang w:val="x-none"/>
        </w:rPr>
        <w:t xml:space="preserve">2.2. Данная программа строится на преемственности программ в системе высшего образования и предназначена для аспирантов ТПУ, прошедших обучение по программе подготовки магистров, прослушавших соответствующие курсы и имея по ним положительные оценки. Она основывается на положениях, отраженных учебных программах указанных уровней. Для освоения дисциплины </w:t>
      </w:r>
      <w:r w:rsidR="00215E47" w:rsidRPr="00215E47">
        <w:rPr>
          <w:szCs w:val="24"/>
        </w:rPr>
        <w:t>«</w:t>
      </w:r>
      <w:r w:rsidR="00215E47" w:rsidRPr="00215E47">
        <w:t xml:space="preserve">Геология, поиски и разведка твердых полезных </w:t>
      </w:r>
      <w:r w:rsidR="00215E47" w:rsidRPr="00215E47">
        <w:rPr>
          <w:szCs w:val="24"/>
        </w:rPr>
        <w:t xml:space="preserve">ископаемых, </w:t>
      </w:r>
      <w:proofErr w:type="spellStart"/>
      <w:r w:rsidR="00215E47" w:rsidRPr="00215E47">
        <w:rPr>
          <w:szCs w:val="24"/>
        </w:rPr>
        <w:t>минерагения</w:t>
      </w:r>
      <w:proofErr w:type="spellEnd"/>
      <w:r w:rsidR="00215E47" w:rsidRPr="00215E47">
        <w:rPr>
          <w:szCs w:val="24"/>
        </w:rPr>
        <w:t>»</w:t>
      </w:r>
      <w:r w:rsidRPr="00215E47">
        <w:rPr>
          <w:lang w:val="x-none"/>
        </w:rPr>
        <w:t xml:space="preserve"> требуются знания и умения, приобретенные обучающимися в результате освоения ряда предшествующих дисциплин (разделов дисциплин)</w:t>
      </w:r>
      <w:r w:rsidRPr="00215E47">
        <w:t>, таких как</w:t>
      </w:r>
      <w:r w:rsidRPr="00215E47">
        <w:rPr>
          <w:lang w:val="x-none"/>
        </w:rPr>
        <w:t>:</w:t>
      </w:r>
    </w:p>
    <w:p w:rsidR="00533C23" w:rsidRPr="00533C23" w:rsidRDefault="00533C23" w:rsidP="002675A4">
      <w:pPr>
        <w:pStyle w:val="ac"/>
        <w:numPr>
          <w:ilvl w:val="0"/>
          <w:numId w:val="22"/>
        </w:numPr>
        <w:ind w:left="1134" w:right="-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33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Геодинамика</w:t>
      </w:r>
      <w:proofErr w:type="spellEnd"/>
      <w:r w:rsidRPr="00533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33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минерагения</w:t>
      </w:r>
      <w:proofErr w:type="spellEnd"/>
      <w:r w:rsidRPr="00533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23" w:rsidRPr="00533C23" w:rsidRDefault="00533C23" w:rsidP="002675A4">
      <w:pPr>
        <w:pStyle w:val="ac"/>
        <w:numPr>
          <w:ilvl w:val="0"/>
          <w:numId w:val="22"/>
        </w:numPr>
        <w:ind w:left="1134" w:right="-1" w:hanging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Рациональная методика прогнозирования, поисков и геолого-экономической оценки месторождений полезных ископаемых</w:t>
      </w:r>
    </w:p>
    <w:p w:rsidR="00533C23" w:rsidRDefault="00533C23" w:rsidP="002675A4">
      <w:pPr>
        <w:pStyle w:val="ac"/>
        <w:numPr>
          <w:ilvl w:val="0"/>
          <w:numId w:val="22"/>
        </w:numPr>
        <w:ind w:left="1134" w:right="-1" w:hanging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Метасоматизм и рудообразование</w:t>
      </w:r>
    </w:p>
    <w:p w:rsidR="00533C23" w:rsidRDefault="00533C23" w:rsidP="002675A4">
      <w:pPr>
        <w:pStyle w:val="ac"/>
        <w:numPr>
          <w:ilvl w:val="0"/>
          <w:numId w:val="22"/>
        </w:numPr>
        <w:ind w:left="1134" w:right="-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533C23">
        <w:rPr>
          <w:rFonts w:ascii="Times New Roman" w:hAnsi="Times New Roman" w:cs="Times New Roman"/>
          <w:sz w:val="24"/>
          <w:szCs w:val="24"/>
          <w:lang w:val="ru-RU"/>
        </w:rPr>
        <w:t>Компьютерные технологии в геологии</w:t>
      </w:r>
    </w:p>
    <w:p w:rsidR="00533C23" w:rsidRDefault="00533C23" w:rsidP="002675A4">
      <w:pPr>
        <w:pStyle w:val="ac"/>
        <w:numPr>
          <w:ilvl w:val="0"/>
          <w:numId w:val="22"/>
        </w:numPr>
        <w:ind w:left="1134" w:right="-1" w:hanging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Дистанционные методы поисков и разведки месторождений полезных ископ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емых</w:t>
      </w:r>
    </w:p>
    <w:p w:rsidR="00533C23" w:rsidRDefault="00533C23" w:rsidP="002675A4">
      <w:pPr>
        <w:pStyle w:val="ac"/>
        <w:numPr>
          <w:ilvl w:val="0"/>
          <w:numId w:val="22"/>
        </w:numPr>
        <w:ind w:left="1134" w:right="-1" w:hanging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Геохимические методы поисков месторождений полезных ископаемых</w:t>
      </w:r>
    </w:p>
    <w:p w:rsidR="00A243FF" w:rsidRPr="00E05E81" w:rsidRDefault="00A243FF" w:rsidP="00E05E81">
      <w:pPr>
        <w:pStyle w:val="ac"/>
        <w:numPr>
          <w:ilvl w:val="1"/>
          <w:numId w:val="14"/>
        </w:numPr>
        <w:ind w:left="426" w:right="-1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E05E81">
        <w:rPr>
          <w:rFonts w:ascii="Times New Roman" w:hAnsi="Times New Roman" w:cs="Times New Roman"/>
          <w:sz w:val="24"/>
          <w:szCs w:val="24"/>
          <w:lang w:val="x-none"/>
        </w:rPr>
        <w:t xml:space="preserve">Дисциплина </w:t>
      </w:r>
      <w:r w:rsidR="00985980" w:rsidRPr="00E05E81">
        <w:rPr>
          <w:rFonts w:ascii="Times New Roman" w:hAnsi="Times New Roman" w:cs="Times New Roman"/>
          <w:sz w:val="24"/>
          <w:szCs w:val="24"/>
          <w:lang w:val="ru-RU"/>
        </w:rPr>
        <w:t xml:space="preserve">«Геология, поиски и разведка твердых полезных ископаемых, </w:t>
      </w:r>
      <w:proofErr w:type="spellStart"/>
      <w:r w:rsidR="00985980" w:rsidRPr="00E05E81">
        <w:rPr>
          <w:rFonts w:ascii="Times New Roman" w:hAnsi="Times New Roman" w:cs="Times New Roman"/>
          <w:sz w:val="24"/>
          <w:szCs w:val="24"/>
          <w:lang w:val="ru-RU"/>
        </w:rPr>
        <w:t>минерагения</w:t>
      </w:r>
      <w:proofErr w:type="spellEnd"/>
      <w:r w:rsidR="00985980" w:rsidRPr="00E05E8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E05E81">
        <w:rPr>
          <w:rFonts w:ascii="Times New Roman" w:hAnsi="Times New Roman" w:cs="Times New Roman"/>
          <w:sz w:val="24"/>
          <w:szCs w:val="24"/>
          <w:lang w:val="x-none"/>
        </w:rPr>
        <w:t>необходима при подготовке выпускной квалификационной работы аспиранта и подготовке к сдаче кандидатского экзамена.</w:t>
      </w:r>
    </w:p>
    <w:p w:rsidR="00A243FF" w:rsidRPr="00215E47" w:rsidRDefault="00A243FF" w:rsidP="00A243FF">
      <w:pPr>
        <w:ind w:left="426" w:right="-1" w:hanging="426"/>
        <w:rPr>
          <w:lang w:val="x-none"/>
        </w:rPr>
      </w:pPr>
    </w:p>
    <w:p w:rsidR="00A243FF" w:rsidRPr="00215E47" w:rsidRDefault="00A243FF" w:rsidP="00A243FF">
      <w:pPr>
        <w:widowControl/>
        <w:numPr>
          <w:ilvl w:val="0"/>
          <w:numId w:val="14"/>
        </w:numPr>
        <w:autoSpaceDE/>
        <w:autoSpaceDN/>
        <w:adjustRightInd/>
        <w:spacing w:after="120"/>
        <w:ind w:left="425" w:hanging="425"/>
        <w:jc w:val="center"/>
        <w:rPr>
          <w:b/>
          <w:lang w:val="x-none"/>
        </w:rPr>
      </w:pPr>
      <w:r w:rsidRPr="00215E47">
        <w:rPr>
          <w:b/>
          <w:lang w:val="x-none"/>
        </w:rPr>
        <w:t>ТРЕБОВАНИЯ К РЕЗУЛЬТАТАМ ОСВОЕНИЯ ДИСЦИПЛИНЫ</w:t>
      </w:r>
    </w:p>
    <w:p w:rsidR="00A243FF" w:rsidRPr="00215E47" w:rsidRDefault="00A243FF" w:rsidP="00A243FF">
      <w:pPr>
        <w:ind w:right="-1"/>
        <w:rPr>
          <w:lang w:val="x-none"/>
        </w:rPr>
      </w:pPr>
      <w:r w:rsidRPr="00215E47">
        <w:rPr>
          <w:lang w:val="x-none"/>
        </w:rPr>
        <w:t xml:space="preserve">Процесс изучения дисциплины </w:t>
      </w:r>
      <w:r w:rsidR="00985980" w:rsidRPr="00215E47">
        <w:rPr>
          <w:szCs w:val="24"/>
        </w:rPr>
        <w:t>«</w:t>
      </w:r>
      <w:r w:rsidR="00985980" w:rsidRPr="00215E47">
        <w:t xml:space="preserve">Геология, поиски и разведка твердых полезных </w:t>
      </w:r>
      <w:r w:rsidR="00985980" w:rsidRPr="00215E47">
        <w:rPr>
          <w:szCs w:val="24"/>
        </w:rPr>
        <w:t>ископа</w:t>
      </w:r>
      <w:r w:rsidR="00985980" w:rsidRPr="00215E47">
        <w:rPr>
          <w:szCs w:val="24"/>
        </w:rPr>
        <w:t>е</w:t>
      </w:r>
      <w:r w:rsidR="00985980" w:rsidRPr="00215E47">
        <w:rPr>
          <w:szCs w:val="24"/>
        </w:rPr>
        <w:t xml:space="preserve">мых, </w:t>
      </w:r>
      <w:proofErr w:type="spellStart"/>
      <w:r w:rsidR="00985980" w:rsidRPr="00215E47">
        <w:rPr>
          <w:szCs w:val="24"/>
        </w:rPr>
        <w:t>минерагения</w:t>
      </w:r>
      <w:proofErr w:type="spellEnd"/>
      <w:r w:rsidR="00985980" w:rsidRPr="00215E47">
        <w:rPr>
          <w:szCs w:val="24"/>
        </w:rPr>
        <w:t>»</w:t>
      </w:r>
      <w:r w:rsidRPr="00215E47">
        <w:rPr>
          <w:lang w:val="x-none"/>
        </w:rPr>
        <w:t xml:space="preserve"> направлен на формирование элементов следующих компетенций в соответствии с ООП по направлению подготовки </w:t>
      </w:r>
      <w:r w:rsidR="00215E47" w:rsidRPr="00215E47">
        <w:t xml:space="preserve"> Науки о Земле</w:t>
      </w:r>
      <w:r w:rsidRPr="00215E47">
        <w:rPr>
          <w:lang w:val="x-none"/>
        </w:rPr>
        <w:t>:</w:t>
      </w:r>
    </w:p>
    <w:p w:rsidR="00A243FF" w:rsidRPr="00215E47" w:rsidRDefault="00A243FF" w:rsidP="00A243FF">
      <w:pPr>
        <w:widowControl/>
        <w:numPr>
          <w:ilvl w:val="0"/>
          <w:numId w:val="16"/>
        </w:numPr>
        <w:autoSpaceDE/>
        <w:autoSpaceDN/>
        <w:adjustRightInd/>
        <w:ind w:left="284" w:right="-1" w:hanging="284"/>
        <w:rPr>
          <w:b/>
          <w:i/>
          <w:lang w:val="x-none"/>
        </w:rPr>
      </w:pPr>
      <w:r w:rsidRPr="00215E47">
        <w:rPr>
          <w:b/>
          <w:i/>
        </w:rPr>
        <w:t>Универсальных</w:t>
      </w:r>
      <w:r w:rsidRPr="00215E47">
        <w:rPr>
          <w:b/>
          <w:i/>
          <w:lang w:val="x-none"/>
        </w:rPr>
        <w:t xml:space="preserve"> компетенци</w:t>
      </w:r>
      <w:r w:rsidRPr="00215E47">
        <w:rPr>
          <w:b/>
          <w:i/>
        </w:rPr>
        <w:t xml:space="preserve">й: </w:t>
      </w:r>
    </w:p>
    <w:p w:rsidR="00533C23" w:rsidRPr="00533C23" w:rsidRDefault="00533C23" w:rsidP="008559D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C23">
        <w:rPr>
          <w:rFonts w:ascii="Times New Roman" w:hAnsi="Times New Roman" w:cs="Times New Roman"/>
          <w:sz w:val="24"/>
          <w:szCs w:val="24"/>
          <w:lang w:val="ru-RU"/>
        </w:rPr>
        <w:t>способностью к критическому анализу и оценке современных научных достижений, г</w:t>
      </w:r>
      <w:r w:rsidRPr="00533C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33C23">
        <w:rPr>
          <w:rFonts w:ascii="Times New Roman" w:hAnsi="Times New Roman" w:cs="Times New Roman"/>
          <w:sz w:val="24"/>
          <w:szCs w:val="24"/>
          <w:lang w:val="ru-RU"/>
        </w:rPr>
        <w:t>нерированию новых идей при решении исследовательских и практических задач, в том числе в междисциплинарных областях (УК-1);</w:t>
      </w:r>
    </w:p>
    <w:p w:rsidR="00533C23" w:rsidRPr="00533C23" w:rsidRDefault="00533C23" w:rsidP="008559D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C23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 w:rsidRPr="00533C2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3C23">
        <w:rPr>
          <w:rFonts w:ascii="Times New Roman" w:hAnsi="Times New Roman" w:cs="Times New Roman"/>
          <w:sz w:val="24"/>
          <w:szCs w:val="24"/>
          <w:lang w:val="ru-RU"/>
        </w:rPr>
        <w:t>пользованием знаний в области истории и философии науки (УК-2);</w:t>
      </w:r>
    </w:p>
    <w:p w:rsidR="00533C23" w:rsidRPr="00533C23" w:rsidRDefault="00533C23" w:rsidP="008559D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C23">
        <w:rPr>
          <w:rFonts w:ascii="Times New Roman" w:hAnsi="Times New Roman" w:cs="Times New Roman"/>
          <w:sz w:val="24"/>
          <w:szCs w:val="24"/>
          <w:lang w:val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33C23" w:rsidRPr="00533C23" w:rsidRDefault="00533C23" w:rsidP="008559D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C23">
        <w:rPr>
          <w:rFonts w:ascii="Times New Roman" w:hAnsi="Times New Roman" w:cs="Times New Roman"/>
          <w:sz w:val="24"/>
          <w:szCs w:val="24"/>
          <w:lang w:val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33C23" w:rsidRPr="00533C23" w:rsidRDefault="00533C23" w:rsidP="008559D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C23">
        <w:rPr>
          <w:rFonts w:ascii="Times New Roman" w:hAnsi="Times New Roman" w:cs="Times New Roman"/>
          <w:sz w:val="24"/>
          <w:szCs w:val="24"/>
          <w:lang w:val="ru-RU"/>
        </w:rPr>
        <w:t>способностью следовать этическим нормам в профессиональной деятельности (УК-5);</w:t>
      </w:r>
    </w:p>
    <w:p w:rsidR="00533C23" w:rsidRPr="00533C23" w:rsidRDefault="00533C23" w:rsidP="008559D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C23">
        <w:rPr>
          <w:rFonts w:ascii="Times New Roman" w:hAnsi="Times New Roman" w:cs="Times New Roman"/>
          <w:sz w:val="24"/>
          <w:szCs w:val="24"/>
          <w:lang w:val="ru-RU"/>
        </w:rPr>
        <w:t>способностью планировать и решать задачи собственного профессионального и ли</w:t>
      </w:r>
      <w:r w:rsidRPr="00533C2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33C23">
        <w:rPr>
          <w:rFonts w:ascii="Times New Roman" w:hAnsi="Times New Roman" w:cs="Times New Roman"/>
          <w:sz w:val="24"/>
          <w:szCs w:val="24"/>
          <w:lang w:val="ru-RU"/>
        </w:rPr>
        <w:t>ностного развития (УК-6).</w:t>
      </w:r>
    </w:p>
    <w:p w:rsidR="00A243FF" w:rsidRPr="00533C23" w:rsidRDefault="00A243FF" w:rsidP="00533C23">
      <w:pPr>
        <w:pStyle w:val="ac"/>
        <w:numPr>
          <w:ilvl w:val="0"/>
          <w:numId w:val="16"/>
        </w:numPr>
        <w:ind w:left="284" w:right="-1" w:hanging="284"/>
        <w:rPr>
          <w:rFonts w:ascii="Times New Roman" w:hAnsi="Times New Roman" w:cs="Times New Roman"/>
          <w:b/>
          <w:i/>
          <w:sz w:val="24"/>
          <w:szCs w:val="24"/>
          <w:lang w:val="x-none"/>
        </w:rPr>
      </w:pPr>
      <w:proofErr w:type="spellStart"/>
      <w:r w:rsidRPr="00533C23">
        <w:rPr>
          <w:rFonts w:ascii="Times New Roman" w:hAnsi="Times New Roman" w:cs="Times New Roman"/>
          <w:b/>
          <w:i/>
          <w:sz w:val="24"/>
          <w:szCs w:val="24"/>
        </w:rPr>
        <w:t>Общепрофессиональных</w:t>
      </w:r>
      <w:proofErr w:type="spellEnd"/>
      <w:r w:rsidRPr="00533C23"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 компетенци</w:t>
      </w:r>
      <w:r w:rsidRPr="00533C23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533C23">
        <w:rPr>
          <w:rFonts w:ascii="Times New Roman" w:hAnsi="Times New Roman" w:cs="Times New Roman"/>
          <w:b/>
          <w:i/>
          <w:sz w:val="24"/>
          <w:szCs w:val="24"/>
          <w:lang w:val="x-none"/>
        </w:rPr>
        <w:t>:</w:t>
      </w:r>
      <w:r w:rsidRPr="00533C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3C23" w:rsidRPr="00E05E81" w:rsidRDefault="00533C23" w:rsidP="008559D9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E81">
        <w:rPr>
          <w:rFonts w:ascii="Times New Roman" w:hAnsi="Times New Roman" w:cs="Times New Roman"/>
          <w:sz w:val="24"/>
          <w:szCs w:val="24"/>
          <w:lang w:val="ru-RU"/>
        </w:rPr>
        <w:t>способностью планировать и проводить эксперименты, обрабатывать и анализировать их результаты (ОПК-1);</w:t>
      </w:r>
    </w:p>
    <w:p w:rsidR="00533C23" w:rsidRPr="00E05E81" w:rsidRDefault="00533C23" w:rsidP="008559D9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E81">
        <w:rPr>
          <w:rFonts w:ascii="Times New Roman" w:hAnsi="Times New Roman" w:cs="Times New Roman"/>
          <w:sz w:val="24"/>
          <w:szCs w:val="24"/>
          <w:lang w:val="ru-RU"/>
        </w:rPr>
        <w:t>способностью подготавливать научно-технические отчеты, а также публикации по р</w:t>
      </w:r>
      <w:r w:rsidRPr="00E05E8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05E81">
        <w:rPr>
          <w:rFonts w:ascii="Times New Roman" w:hAnsi="Times New Roman" w:cs="Times New Roman"/>
          <w:sz w:val="24"/>
          <w:szCs w:val="24"/>
          <w:lang w:val="ru-RU"/>
        </w:rPr>
        <w:t>зультатам выполнения исследований (ОПК-2);</w:t>
      </w:r>
    </w:p>
    <w:p w:rsidR="00533C23" w:rsidRPr="00E05E81" w:rsidRDefault="00533C23" w:rsidP="008559D9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E81">
        <w:rPr>
          <w:rFonts w:ascii="Times New Roman" w:hAnsi="Times New Roman" w:cs="Times New Roman"/>
          <w:sz w:val="24"/>
          <w:szCs w:val="24"/>
          <w:lang w:val="ru-RU"/>
        </w:rPr>
        <w:t>готовностью докладывать и аргументированно защищать результаты выполненной научной работы (ОПК-3);</w:t>
      </w:r>
    </w:p>
    <w:p w:rsidR="00533C23" w:rsidRPr="00E05E81" w:rsidRDefault="00533C23" w:rsidP="008559D9">
      <w:pPr>
        <w:pStyle w:val="ac"/>
        <w:numPr>
          <w:ilvl w:val="0"/>
          <w:numId w:val="25"/>
        </w:numPr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05E81">
        <w:rPr>
          <w:rFonts w:ascii="Times New Roman" w:hAnsi="Times New Roman" w:cs="Times New Roman"/>
          <w:sz w:val="24"/>
          <w:szCs w:val="24"/>
          <w:lang w:val="ru-RU"/>
        </w:rPr>
        <w:t>готовностью к преподавательской деятельности по основным образовательным пр</w:t>
      </w:r>
      <w:r w:rsidRPr="00E05E8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5E81">
        <w:rPr>
          <w:rFonts w:ascii="Times New Roman" w:hAnsi="Times New Roman" w:cs="Times New Roman"/>
          <w:sz w:val="24"/>
          <w:szCs w:val="24"/>
          <w:lang w:val="ru-RU"/>
        </w:rPr>
        <w:t>граммам высшего образования (ОПК-4).</w:t>
      </w:r>
    </w:p>
    <w:p w:rsidR="00533C23" w:rsidRPr="00533C23" w:rsidRDefault="00A243FF" w:rsidP="008559D9">
      <w:pPr>
        <w:pStyle w:val="ac"/>
        <w:numPr>
          <w:ilvl w:val="0"/>
          <w:numId w:val="16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C23">
        <w:rPr>
          <w:rFonts w:ascii="Times New Roman" w:hAnsi="Times New Roman" w:cs="Times New Roman"/>
          <w:b/>
          <w:i/>
          <w:sz w:val="24"/>
          <w:szCs w:val="24"/>
        </w:rPr>
        <w:t>Профессиональных</w:t>
      </w:r>
      <w:proofErr w:type="spellEnd"/>
      <w:r w:rsidRPr="00533C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3C23">
        <w:rPr>
          <w:rFonts w:ascii="Times New Roman" w:hAnsi="Times New Roman" w:cs="Times New Roman"/>
          <w:b/>
          <w:i/>
          <w:sz w:val="24"/>
          <w:szCs w:val="24"/>
        </w:rPr>
        <w:t>компетенций</w:t>
      </w:r>
      <w:proofErr w:type="spellEnd"/>
    </w:p>
    <w:p w:rsidR="00A243FF" w:rsidRPr="008559D9" w:rsidRDefault="008559D9" w:rsidP="008559D9">
      <w:pPr>
        <w:pStyle w:val="ac"/>
        <w:numPr>
          <w:ilvl w:val="0"/>
          <w:numId w:val="26"/>
        </w:numPr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 xml:space="preserve">умением </w:t>
      </w:r>
      <w:r w:rsidR="00533C23"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участвовать в качестве руководителя или члена научного коллектива в орган</w:t>
      </w:r>
      <w:r w:rsidR="00533C23"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и</w:t>
      </w:r>
      <w:r w:rsidR="00533C23"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 xml:space="preserve">зации и проведении </w:t>
      </w:r>
      <w:r w:rsidR="00533C23"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теоретических и экспериментальных исследований в области геол</w:t>
      </w:r>
      <w:r w:rsidR="00533C23"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33C23"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гии полезных ископаемых, </w:t>
      </w:r>
      <w:proofErr w:type="spellStart"/>
      <w:r w:rsidR="00533C23"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минерагении</w:t>
      </w:r>
      <w:proofErr w:type="spellEnd"/>
      <w:r w:rsidR="00533C23"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методики поисков и разведки мест</w:t>
      </w:r>
      <w:r w:rsidR="00533C23"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33C23"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рождений твердых полезных ископаемых</w:t>
      </w:r>
      <w:r w:rsidR="00533C23"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43FF" w:rsidRPr="008559D9">
        <w:rPr>
          <w:rFonts w:ascii="Times New Roman" w:hAnsi="Times New Roman" w:cs="Times New Roman"/>
          <w:sz w:val="24"/>
          <w:szCs w:val="24"/>
          <w:lang w:val="ru-RU"/>
        </w:rPr>
        <w:t>(ПК-1);</w:t>
      </w:r>
    </w:p>
    <w:p w:rsidR="00A243FF" w:rsidRPr="008559D9" w:rsidRDefault="008559D9" w:rsidP="008559D9">
      <w:pPr>
        <w:pStyle w:val="ac"/>
        <w:numPr>
          <w:ilvl w:val="0"/>
          <w:numId w:val="26"/>
        </w:numPr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способностью разрабатывать методологию, новые методы и технологии прогно</w:t>
      </w: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з</w:t>
      </w: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но-поисковых геологических исследований, нормативные и методические документы в области геологических наук, учебно-методические документы высшего профессионал</w:t>
      </w: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ь</w:t>
      </w: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ного образования геологического профиля</w:t>
      </w:r>
      <w:r w:rsidR="00A243FF"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(ПК-2);</w:t>
      </w:r>
    </w:p>
    <w:p w:rsidR="00A243FF" w:rsidRPr="008559D9" w:rsidRDefault="008559D9" w:rsidP="008559D9">
      <w:pPr>
        <w:pStyle w:val="ac"/>
        <w:numPr>
          <w:ilvl w:val="0"/>
          <w:numId w:val="26"/>
        </w:numPr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E0F0F"/>
          <w:sz w:val="24"/>
          <w:szCs w:val="24"/>
          <w:lang w:val="ru-RU"/>
        </w:rPr>
        <w:t xml:space="preserve">умением </w:t>
      </w: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способствовать развитию и популяризации геологической науки: осущест</w:t>
      </w: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в</w:t>
      </w: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лять преподавание геологических дисциплин в образовательных учреждениях, учас</w:t>
      </w: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т</w:t>
      </w:r>
      <w:r w:rsidRPr="008559D9">
        <w:rPr>
          <w:rFonts w:ascii="Times New Roman" w:hAnsi="Times New Roman" w:cs="Times New Roman"/>
          <w:color w:val="0E0F0F"/>
          <w:sz w:val="24"/>
          <w:szCs w:val="24"/>
          <w:lang w:val="ru-RU"/>
        </w:rPr>
        <w:t>вовать во внедрении результатов научных исследований, в экспертизе научных работ, в работе научных советов, семинаров, научно-технических конференций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(ПК-3).</w:t>
      </w:r>
    </w:p>
    <w:p w:rsidR="00592312" w:rsidRPr="00D931B0" w:rsidRDefault="00592312" w:rsidP="00592312">
      <w:pPr>
        <w:pStyle w:val="aa"/>
        <w:rPr>
          <w:szCs w:val="24"/>
        </w:rPr>
      </w:pPr>
      <w:r>
        <w:rPr>
          <w:szCs w:val="24"/>
        </w:rPr>
        <w:t>Аспирант</w:t>
      </w:r>
      <w:r w:rsidRPr="00D931B0">
        <w:rPr>
          <w:szCs w:val="24"/>
        </w:rPr>
        <w:t xml:space="preserve">,  изучивший </w:t>
      </w:r>
      <w:r w:rsidR="003D0883">
        <w:rPr>
          <w:szCs w:val="24"/>
        </w:rPr>
        <w:t>дисциплину «</w:t>
      </w:r>
      <w:r w:rsidR="008032A3">
        <w:t xml:space="preserve">Геология, поиски и разведка твердых полезных </w:t>
      </w:r>
      <w:r w:rsidR="008032A3">
        <w:rPr>
          <w:szCs w:val="24"/>
        </w:rPr>
        <w:t>и</w:t>
      </w:r>
      <w:r w:rsidR="008032A3">
        <w:rPr>
          <w:szCs w:val="24"/>
        </w:rPr>
        <w:t>с</w:t>
      </w:r>
      <w:r w:rsidR="008032A3">
        <w:rPr>
          <w:szCs w:val="24"/>
        </w:rPr>
        <w:t xml:space="preserve">копаемых, </w:t>
      </w:r>
      <w:proofErr w:type="spellStart"/>
      <w:r w:rsidR="008032A3">
        <w:rPr>
          <w:szCs w:val="24"/>
        </w:rPr>
        <w:t>минерагения</w:t>
      </w:r>
      <w:proofErr w:type="spellEnd"/>
      <w:r w:rsidR="003D0883">
        <w:rPr>
          <w:szCs w:val="24"/>
        </w:rPr>
        <w:t>», должен</w:t>
      </w:r>
    </w:p>
    <w:p w:rsidR="00FC1C2A" w:rsidRDefault="00592312" w:rsidP="00FC1C2A">
      <w:pPr>
        <w:tabs>
          <w:tab w:val="left" w:pos="709"/>
        </w:tabs>
        <w:ind w:firstLine="0"/>
        <w:rPr>
          <w:szCs w:val="24"/>
        </w:rPr>
      </w:pPr>
      <w:r w:rsidRPr="00FC1C2A">
        <w:rPr>
          <w:b/>
          <w:i/>
          <w:szCs w:val="24"/>
        </w:rPr>
        <w:t>знать:</w:t>
      </w:r>
      <w:r w:rsidR="003D0883" w:rsidRPr="00FC1C2A">
        <w:rPr>
          <w:szCs w:val="24"/>
        </w:rPr>
        <w:t xml:space="preserve"> </w:t>
      </w:r>
    </w:p>
    <w:p w:rsidR="00FC1C2A" w:rsidRPr="00AF5FA5" w:rsidRDefault="00FC1C2A" w:rsidP="008559D9">
      <w:pPr>
        <w:pStyle w:val="ac"/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FA5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поисковые предпосылки, признаки, методы, приемы поисков;</w:t>
      </w:r>
    </w:p>
    <w:p w:rsidR="00FC1C2A" w:rsidRPr="00FC1C2A" w:rsidRDefault="00FC1C2A" w:rsidP="008559D9">
      <w:pPr>
        <w:pStyle w:val="ac"/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прогнозирования и поисков полезных ископаемых, вопросы моделирования комплексирования поисковых методов в конкретных природных условиях и на ра</w:t>
      </w: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личных стадиях геологоразведочного процесса;</w:t>
      </w:r>
    </w:p>
    <w:p w:rsidR="00FC1C2A" w:rsidRPr="00FC1C2A" w:rsidRDefault="00FC1C2A" w:rsidP="008559D9">
      <w:pPr>
        <w:pStyle w:val="ac"/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C2A">
        <w:rPr>
          <w:rFonts w:ascii="Times New Roman" w:eastAsia="Times New Roman" w:hAnsi="Times New Roman" w:cs="Times New Roman"/>
          <w:sz w:val="24"/>
          <w:szCs w:val="24"/>
        </w:rPr>
        <w:t>стадийность</w:t>
      </w:r>
      <w:proofErr w:type="spellEnd"/>
      <w:r w:rsidRPr="00FC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C2A">
        <w:rPr>
          <w:rFonts w:ascii="Times New Roman" w:eastAsia="Times New Roman" w:hAnsi="Times New Roman" w:cs="Times New Roman"/>
          <w:sz w:val="24"/>
          <w:szCs w:val="24"/>
        </w:rPr>
        <w:t>геологоразведочных</w:t>
      </w:r>
      <w:proofErr w:type="spellEnd"/>
      <w:r w:rsidRPr="00FC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C2A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spellEnd"/>
      <w:r w:rsidRPr="00FC1C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C2A" w:rsidRPr="00FC1C2A" w:rsidRDefault="00FC1C2A" w:rsidP="008559D9">
      <w:pPr>
        <w:pStyle w:val="ac"/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классификацию запасов и прогнозных ресурсов полезных ископаемых;</w:t>
      </w:r>
    </w:p>
    <w:p w:rsidR="00FC1C2A" w:rsidRPr="00FC1C2A" w:rsidRDefault="00FC1C2A" w:rsidP="008559D9">
      <w:pPr>
        <w:pStyle w:val="ac"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 разведки месторождений полезных ископаемых;</w:t>
      </w:r>
    </w:p>
    <w:p w:rsidR="00FC1C2A" w:rsidRPr="00FC1C2A" w:rsidRDefault="00FC1C2A" w:rsidP="008559D9">
      <w:pPr>
        <w:pStyle w:val="ac"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группировку месторождений полезных ископаемых по сложности геологического стр</w:t>
      </w: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ения для целей разведки;</w:t>
      </w:r>
    </w:p>
    <w:p w:rsidR="00FC1C2A" w:rsidRPr="00FC1C2A" w:rsidRDefault="00FC1C2A" w:rsidP="008559D9">
      <w:pPr>
        <w:pStyle w:val="ac"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разведки различных морфогенетических типов;</w:t>
      </w:r>
    </w:p>
    <w:p w:rsidR="00FC1C2A" w:rsidRPr="00FC1C2A" w:rsidRDefault="00FC1C2A" w:rsidP="008559D9">
      <w:pPr>
        <w:pStyle w:val="ac"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технические средства и системы разведки; факторы, влияющие на выбор плотности сети;</w:t>
      </w:r>
    </w:p>
    <w:p w:rsidR="00FC1C2A" w:rsidRPr="00FC1C2A" w:rsidRDefault="00FC1C2A" w:rsidP="00FC1C2A">
      <w:pPr>
        <w:pStyle w:val="ac"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подсчета запасов твердых полезных ископаемых;</w:t>
      </w:r>
    </w:p>
    <w:p w:rsidR="00FC1C2A" w:rsidRPr="00FC1C2A" w:rsidRDefault="00FC1C2A" w:rsidP="00FC1C2A">
      <w:pPr>
        <w:pStyle w:val="ac"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C2A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методику определения кондиций на минеральное сырье;</w:t>
      </w:r>
    </w:p>
    <w:p w:rsidR="00592312" w:rsidRDefault="00592312" w:rsidP="00592312">
      <w:pPr>
        <w:pStyle w:val="aa"/>
        <w:tabs>
          <w:tab w:val="num" w:pos="420"/>
        </w:tabs>
        <w:ind w:firstLine="0"/>
        <w:rPr>
          <w:b/>
          <w:i/>
          <w:szCs w:val="24"/>
        </w:rPr>
      </w:pPr>
      <w:r w:rsidRPr="00D931B0">
        <w:rPr>
          <w:b/>
          <w:i/>
          <w:szCs w:val="24"/>
        </w:rPr>
        <w:t>уметь: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 комплекс критериев локализации полезного ископаемого;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анализировать геологические материалы по изучаемой площади и распознавать геол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го-промышленные типы </w:t>
      </w:r>
      <w:proofErr w:type="gramStart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ожидаемого</w:t>
      </w:r>
      <w:proofErr w:type="gramEnd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оруденения</w:t>
      </w:r>
      <w:proofErr w:type="spellEnd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комплексу прогнозно-поисковых предпосылок и признаков;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комплексировать</w:t>
      </w:r>
      <w:proofErr w:type="spellEnd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методы поисков полезных ископаемых;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комплексно изучать </w:t>
      </w:r>
      <w:proofErr w:type="spellStart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рудоперспективные</w:t>
      </w:r>
      <w:proofErr w:type="spellEnd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площади и структуры, составлять геол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го-структурные, шлиховые геохимические и прогнозно-металлогенические карты;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1134"/>
        </w:tabs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определять плотность разведочной сети, основные </w:t>
      </w:r>
      <w:proofErr w:type="spellStart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подсчетные</w:t>
      </w:r>
      <w:proofErr w:type="spellEnd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параметры (среднее с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держание, площадь, объем, объемную массу);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1134"/>
        </w:tabs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бортовое содержание, минимальное промышленное содержание, минимал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ную промышленную мощность рудных тел, максимальную мощность неконд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ционных руд и пустых прослоев, включаемых в подсчет запасов, коэффициент рудоносности, к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эффициент вскрыши.</w:t>
      </w:r>
    </w:p>
    <w:p w:rsidR="00592312" w:rsidRDefault="00592312" w:rsidP="00592312">
      <w:pPr>
        <w:pStyle w:val="aa"/>
        <w:ind w:firstLine="0"/>
        <w:rPr>
          <w:b/>
          <w:i/>
          <w:szCs w:val="24"/>
        </w:rPr>
      </w:pPr>
      <w:r w:rsidRPr="00D931B0">
        <w:rPr>
          <w:b/>
          <w:i/>
          <w:szCs w:val="24"/>
        </w:rPr>
        <w:t>иметь опыт: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 и обобщения фондовых и опубликованных геологических материалов по 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еол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гическому строению, методике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прогнозирования и поисков месторожд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ений полезных ископ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емых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 поисковых методов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полевых исследованиях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планирования стадийного изучения 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еологического объекта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проектирования геолог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оразведочных работ;</w:t>
      </w:r>
    </w:p>
    <w:p w:rsidR="00BE190C" w:rsidRPr="00C06C5A" w:rsidRDefault="00BE190C" w:rsidP="00BE190C">
      <w:pPr>
        <w:pStyle w:val="ac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перспективной оценки </w:t>
      </w:r>
      <w:proofErr w:type="spellStart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ореольно</w:t>
      </w:r>
      <w:proofErr w:type="spellEnd"/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-аномальных зон с целью решения вопроса о целесоо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06C5A">
        <w:rPr>
          <w:rFonts w:ascii="Times New Roman" w:eastAsia="Times New Roman" w:hAnsi="Times New Roman" w:cs="Times New Roman"/>
          <w:sz w:val="24"/>
          <w:szCs w:val="24"/>
          <w:lang w:val="ru-RU"/>
        </w:rPr>
        <w:t>разности вопроса пост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ановки оценочных работ.</w:t>
      </w:r>
    </w:p>
    <w:p w:rsidR="00BD6423" w:rsidRPr="00794D32" w:rsidRDefault="00BD6423" w:rsidP="00BD6423">
      <w:pPr>
        <w:pStyle w:val="21"/>
        <w:rPr>
          <w:szCs w:val="24"/>
        </w:rPr>
      </w:pPr>
      <w:r>
        <w:rPr>
          <w:szCs w:val="24"/>
        </w:rPr>
        <w:t xml:space="preserve">Цель курса – освоение </w:t>
      </w:r>
      <w:r w:rsidRPr="00794D32">
        <w:rPr>
          <w:szCs w:val="24"/>
        </w:rPr>
        <w:t>систем</w:t>
      </w:r>
      <w:r>
        <w:rPr>
          <w:szCs w:val="24"/>
        </w:rPr>
        <w:t>ы</w:t>
      </w:r>
      <w:r w:rsidRPr="00794D32">
        <w:rPr>
          <w:szCs w:val="24"/>
        </w:rPr>
        <w:t xml:space="preserve"> основных идей, отражающих объективные законы ра</w:t>
      </w:r>
      <w:r w:rsidRPr="00794D32">
        <w:rPr>
          <w:szCs w:val="24"/>
        </w:rPr>
        <w:t>з</w:t>
      </w:r>
      <w:r w:rsidRPr="00794D32">
        <w:rPr>
          <w:szCs w:val="24"/>
        </w:rPr>
        <w:t>вития геологических процессов, приводящих к образованию полезных ископаемых, закон</w:t>
      </w:r>
      <w:r w:rsidRPr="00794D32">
        <w:rPr>
          <w:szCs w:val="24"/>
        </w:rPr>
        <w:t>о</w:t>
      </w:r>
      <w:r w:rsidRPr="00794D32">
        <w:rPr>
          <w:szCs w:val="24"/>
        </w:rPr>
        <w:t>мерности их пространственного размещения в геологических структурах, принципы и научно обоснованные приёмы изучения неоднородности строения недр, основы моделирования месторождений и свойств полезных ископаемых в недрах. Знание геологических основ обеспечивает целен</w:t>
      </w:r>
      <w:r w:rsidRPr="00794D32">
        <w:rPr>
          <w:szCs w:val="24"/>
        </w:rPr>
        <w:t>а</w:t>
      </w:r>
      <w:r w:rsidRPr="00794D32">
        <w:rPr>
          <w:szCs w:val="24"/>
        </w:rPr>
        <w:t>правленное развитие разведочных работ, локальное прогнозирование ма</w:t>
      </w:r>
      <w:r w:rsidRPr="00794D32">
        <w:rPr>
          <w:szCs w:val="24"/>
        </w:rPr>
        <w:t>с</w:t>
      </w:r>
      <w:r w:rsidRPr="00794D32">
        <w:rPr>
          <w:szCs w:val="24"/>
        </w:rPr>
        <w:t>штабов возможных скоплений минерального сырья и правильный подсчёт запасов полезных ископаемых в пределах разведанных площадей и глубин. Знание методических основ нео</w:t>
      </w:r>
      <w:r w:rsidRPr="00794D32">
        <w:rPr>
          <w:szCs w:val="24"/>
        </w:rPr>
        <w:t>б</w:t>
      </w:r>
      <w:r w:rsidRPr="00794D32">
        <w:rPr>
          <w:szCs w:val="24"/>
        </w:rPr>
        <w:t>ходимо для эффективного проведения геологоразведочных работ и оценки их результатов с учетом влияния конкретных условий горной технологии и разведки на наблюдаемые  х</w:t>
      </w:r>
      <w:r w:rsidRPr="00794D32">
        <w:rPr>
          <w:szCs w:val="24"/>
        </w:rPr>
        <w:t>а</w:t>
      </w:r>
      <w:r w:rsidRPr="00794D32">
        <w:rPr>
          <w:szCs w:val="24"/>
        </w:rPr>
        <w:t>рактеристики пространственной изменчивости свойств полезных ископаемых в недрах.</w:t>
      </w:r>
    </w:p>
    <w:p w:rsidR="00BD6423" w:rsidRPr="00794D32" w:rsidRDefault="00BD6423" w:rsidP="00BD6423">
      <w:pPr>
        <w:pStyle w:val="21"/>
      </w:pPr>
      <w:proofErr w:type="gramStart"/>
      <w:r>
        <w:t xml:space="preserve">Аспирант </w:t>
      </w:r>
      <w:r w:rsidRPr="00794D32">
        <w:t>должен иметь представление о роли минерального сырья в мировой экон</w:t>
      </w:r>
      <w:r w:rsidRPr="00794D32">
        <w:t>о</w:t>
      </w:r>
      <w:r w:rsidRPr="00794D32">
        <w:t>мике: общее количество используемых видов минерального сырья, мировой добыче основных видов полезных ископаемых, влиянии минерального сырья на экономический потенциал стран, кап</w:t>
      </w:r>
      <w:r w:rsidRPr="00794D32">
        <w:t>и</w:t>
      </w:r>
      <w:r w:rsidRPr="00794D32">
        <w:t>тальные вложения в горно-промышленный комплекс, занятость трудовых ресурсов в го</w:t>
      </w:r>
      <w:r w:rsidRPr="00794D32">
        <w:t>р</w:t>
      </w:r>
      <w:r w:rsidRPr="00794D32">
        <w:t>но-промышленном производстве, годовой объем продукции минерально-сырьевого комплекса, мировая дифференциация  добычи и потребления минерального сырья, удельное потребление минерального сырья как показатель экономического</w:t>
      </w:r>
      <w:proofErr w:type="gramEnd"/>
      <w:r w:rsidRPr="00794D32">
        <w:t xml:space="preserve"> и научно-технологического развития о</w:t>
      </w:r>
      <w:r w:rsidRPr="00794D32">
        <w:t>б</w:t>
      </w:r>
      <w:r w:rsidRPr="00794D32">
        <w:t>щества, основные производители и поставщики минерального сырья.</w:t>
      </w:r>
    </w:p>
    <w:p w:rsidR="00BD6423" w:rsidRPr="00794D32" w:rsidRDefault="00BD6423" w:rsidP="00BD6423">
      <w:pPr>
        <w:pStyle w:val="21"/>
      </w:pPr>
      <w:r>
        <w:t>Аспирант</w:t>
      </w:r>
      <w:r w:rsidRPr="00794D32">
        <w:t xml:space="preserve"> должен знать круг вопросов, решаемых геологической службой страны, ее роль в рациональном и эффективном освоении месторождений, обеспечении охраны недр, комплек</w:t>
      </w:r>
      <w:r w:rsidRPr="00794D32">
        <w:t>с</w:t>
      </w:r>
      <w:r w:rsidRPr="00794D32">
        <w:t>ном использовании руд и вмещающих пород, а также в систематизации материалов, позвол</w:t>
      </w:r>
      <w:r w:rsidRPr="00794D32">
        <w:t>я</w:t>
      </w:r>
      <w:r w:rsidRPr="00794D32">
        <w:t>ющих корректировать и совершенствовать методические приемы поисков и разведки мест</w:t>
      </w:r>
      <w:r w:rsidRPr="00794D32">
        <w:t>о</w:t>
      </w:r>
      <w:r w:rsidRPr="00794D32">
        <w:t>рождений полезных ископаемых.</w:t>
      </w:r>
    </w:p>
    <w:p w:rsidR="00BD6423" w:rsidRPr="00794D32" w:rsidRDefault="00BD6423" w:rsidP="00BD6423">
      <w:pPr>
        <w:pStyle w:val="21"/>
      </w:pPr>
      <w:r>
        <w:t>Аспирант</w:t>
      </w:r>
      <w:r w:rsidRPr="00794D32">
        <w:t xml:space="preserve"> должен разбираться в геологических, экономических и технических </w:t>
      </w:r>
      <w:r>
        <w:t>аспектах</w:t>
      </w:r>
      <w:r w:rsidRPr="00794D32">
        <w:t xml:space="preserve"> постановки на месторождении определенного комплекса буровых и горно-разведочных работ, геологических, геохимических и иных исследований, исходя из конкретных условий, пост</w:t>
      </w:r>
      <w:r w:rsidRPr="00794D32">
        <w:t>а</w:t>
      </w:r>
      <w:r w:rsidRPr="00794D32">
        <w:t>вить эффективный комплекс работ, оценить результаты их выполнения в соответствии с устано</w:t>
      </w:r>
      <w:r w:rsidRPr="00794D32">
        <w:t>в</w:t>
      </w:r>
      <w:r w:rsidRPr="00794D32">
        <w:t>ленными нормами и правилами, а также положениями законодательства о недрах.</w:t>
      </w:r>
    </w:p>
    <w:p w:rsidR="002B44ED" w:rsidRPr="002B44ED" w:rsidRDefault="00592312" w:rsidP="002303AE">
      <w:pPr>
        <w:rPr>
          <w:szCs w:val="24"/>
        </w:rPr>
      </w:pPr>
      <w:r w:rsidRPr="00D931B0">
        <w:rPr>
          <w:szCs w:val="24"/>
        </w:rPr>
        <w:t>Для достижения</w:t>
      </w:r>
      <w:r w:rsidR="00BE190C">
        <w:rPr>
          <w:szCs w:val="24"/>
        </w:rPr>
        <w:t xml:space="preserve"> задач</w:t>
      </w:r>
      <w:r w:rsidRPr="00D931B0">
        <w:rPr>
          <w:szCs w:val="24"/>
        </w:rPr>
        <w:t>, поставленных при изучении дисциплины, использу</w:t>
      </w:r>
      <w:r>
        <w:rPr>
          <w:szCs w:val="24"/>
        </w:rPr>
        <w:t>ется набор м</w:t>
      </w:r>
      <w:r>
        <w:rPr>
          <w:szCs w:val="24"/>
        </w:rPr>
        <w:t>е</w:t>
      </w:r>
      <w:r>
        <w:rPr>
          <w:szCs w:val="24"/>
        </w:rPr>
        <w:t>тодических средств</w:t>
      </w:r>
      <w:r w:rsidR="002B44ED">
        <w:rPr>
          <w:szCs w:val="24"/>
        </w:rPr>
        <w:t xml:space="preserve">: </w:t>
      </w:r>
      <w:r>
        <w:rPr>
          <w:szCs w:val="24"/>
        </w:rPr>
        <w:t xml:space="preserve"> </w:t>
      </w:r>
      <w:r w:rsidR="002B44ED" w:rsidRPr="002B44ED">
        <w:rPr>
          <w:i/>
          <w:szCs w:val="24"/>
          <w:lang w:val="en-US"/>
        </w:rPr>
        <w:t>IT</w:t>
      </w:r>
      <w:r w:rsidR="002B44ED" w:rsidRPr="002B44ED">
        <w:rPr>
          <w:szCs w:val="24"/>
        </w:rPr>
        <w:t>-методы</w:t>
      </w:r>
      <w:r w:rsidR="002B44ED">
        <w:rPr>
          <w:szCs w:val="24"/>
        </w:rPr>
        <w:t>, р</w:t>
      </w:r>
      <w:r w:rsidR="002B44ED" w:rsidRPr="002B44ED">
        <w:rPr>
          <w:szCs w:val="24"/>
        </w:rPr>
        <w:t>абота в команде</w:t>
      </w:r>
      <w:r w:rsidR="002B44ED">
        <w:rPr>
          <w:szCs w:val="24"/>
        </w:rPr>
        <w:t>, деловая игра, о</w:t>
      </w:r>
      <w:r w:rsidR="002B44ED" w:rsidRPr="002B44ED">
        <w:rPr>
          <w:szCs w:val="24"/>
        </w:rPr>
        <w:t xml:space="preserve">бучение </w:t>
      </w:r>
    </w:p>
    <w:p w:rsidR="00592312" w:rsidRPr="00D931B0" w:rsidRDefault="002B44ED" w:rsidP="002303AE">
      <w:pPr>
        <w:pStyle w:val="aa"/>
        <w:spacing w:after="0"/>
        <w:ind w:firstLine="420"/>
        <w:rPr>
          <w:szCs w:val="24"/>
        </w:rPr>
      </w:pPr>
      <w:r w:rsidRPr="002B44ED">
        <w:rPr>
          <w:szCs w:val="24"/>
        </w:rPr>
        <w:t>на основе опыта</w:t>
      </w:r>
      <w:r>
        <w:rPr>
          <w:szCs w:val="24"/>
        </w:rPr>
        <w:t>,</w:t>
      </w:r>
      <w:r w:rsidR="002303AE">
        <w:rPr>
          <w:szCs w:val="24"/>
        </w:rPr>
        <w:t xml:space="preserve"> опережающая самостоятельная работа, проектный метод, поисковый метод, </w:t>
      </w:r>
      <w:r w:rsidR="002303AE">
        <w:rPr>
          <w:szCs w:val="24"/>
        </w:rPr>
        <w:lastRenderedPageBreak/>
        <w:t>исследовательский метод.</w:t>
      </w:r>
    </w:p>
    <w:p w:rsidR="00592312" w:rsidRDefault="00592312" w:rsidP="002303AE">
      <w:pPr>
        <w:pStyle w:val="aa"/>
        <w:spacing w:after="0"/>
        <w:ind w:firstLine="420"/>
        <w:rPr>
          <w:szCs w:val="24"/>
        </w:rPr>
      </w:pPr>
      <w:r w:rsidRPr="00D931B0">
        <w:rPr>
          <w:szCs w:val="24"/>
        </w:rPr>
        <w:t xml:space="preserve">Проверка приобретенных знаний, навыков и умений осуществляется посредством опроса </w:t>
      </w:r>
      <w:r w:rsidR="00BD6423">
        <w:rPr>
          <w:szCs w:val="24"/>
        </w:rPr>
        <w:t>аспирантов</w:t>
      </w:r>
      <w:r w:rsidR="00123046">
        <w:rPr>
          <w:szCs w:val="24"/>
        </w:rPr>
        <w:t xml:space="preserve"> на семинарах</w:t>
      </w:r>
      <w:r w:rsidRPr="00D931B0">
        <w:rPr>
          <w:szCs w:val="24"/>
        </w:rPr>
        <w:t>,</w:t>
      </w:r>
      <w:r w:rsidR="00BD6423">
        <w:rPr>
          <w:szCs w:val="24"/>
        </w:rPr>
        <w:t xml:space="preserve"> </w:t>
      </w:r>
      <w:r w:rsidR="00123046">
        <w:rPr>
          <w:szCs w:val="24"/>
        </w:rPr>
        <w:t xml:space="preserve">при </w:t>
      </w:r>
      <w:r w:rsidR="00BD6423">
        <w:rPr>
          <w:szCs w:val="24"/>
        </w:rPr>
        <w:t>защите индивидуальных заданий.</w:t>
      </w:r>
    </w:p>
    <w:p w:rsidR="00E05E81" w:rsidRPr="00D931B0" w:rsidRDefault="00E05E81" w:rsidP="002303AE">
      <w:pPr>
        <w:pStyle w:val="aa"/>
        <w:spacing w:after="0"/>
        <w:ind w:firstLine="420"/>
        <w:rPr>
          <w:szCs w:val="24"/>
        </w:rPr>
      </w:pPr>
    </w:p>
    <w:p w:rsidR="00592312" w:rsidRPr="00B62D84" w:rsidRDefault="00592312" w:rsidP="00533C23">
      <w:pPr>
        <w:pStyle w:val="ac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2D84">
        <w:rPr>
          <w:rFonts w:ascii="Times New Roman" w:hAnsi="Times New Roman" w:cs="Times New Roman"/>
          <w:b/>
          <w:sz w:val="24"/>
          <w:szCs w:val="24"/>
          <w:lang w:val="ru-RU"/>
        </w:rPr>
        <w:t>СТРУКТУРА И СОДЕРЖАНИЕ УЧЕБНОЙ ДИСЦИПЛИНЫ</w:t>
      </w:r>
    </w:p>
    <w:p w:rsidR="00592312" w:rsidRPr="00E05E81" w:rsidRDefault="00592312" w:rsidP="00B62D84">
      <w:pPr>
        <w:pStyle w:val="ac"/>
        <w:numPr>
          <w:ilvl w:val="1"/>
          <w:numId w:val="23"/>
        </w:numPr>
        <w:ind w:right="-1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05E81">
        <w:rPr>
          <w:rFonts w:ascii="Times New Roman" w:hAnsi="Times New Roman" w:cs="Times New Roman"/>
          <w:b/>
          <w:iCs/>
          <w:sz w:val="24"/>
          <w:szCs w:val="24"/>
          <w:lang w:val="ru-RU"/>
        </w:rPr>
        <w:t>Разделы дисциплины и виды занятий</w:t>
      </w:r>
    </w:p>
    <w:p w:rsidR="00592312" w:rsidRDefault="00592312" w:rsidP="00592312">
      <w:pPr>
        <w:ind w:right="-1" w:firstLine="709"/>
      </w:pPr>
      <w:r w:rsidRPr="00B3566F">
        <w:t>Приводимая ниже таблица показывает вариант распределения бюджета учебного вр</w:t>
      </w:r>
      <w:r w:rsidRPr="00B3566F">
        <w:t>е</w:t>
      </w:r>
      <w:r w:rsidRPr="00B3566F">
        <w:t>мени, отводимого на освоение основных модулей предлагаемого курса согласно учебному плану.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71"/>
        <w:gridCol w:w="574"/>
        <w:gridCol w:w="803"/>
        <w:gridCol w:w="913"/>
        <w:gridCol w:w="838"/>
        <w:gridCol w:w="838"/>
        <w:gridCol w:w="803"/>
      </w:tblGrid>
      <w:tr w:rsidR="00592312" w:rsidRPr="008032A3" w:rsidTr="00521F04">
        <w:trPr>
          <w:cantSplit/>
          <w:trHeight w:val="257"/>
        </w:trPr>
        <w:tc>
          <w:tcPr>
            <w:tcW w:w="2649" w:type="pct"/>
            <w:vMerge w:val="restart"/>
            <w:vAlign w:val="center"/>
          </w:tcPr>
          <w:p w:rsidR="00592312" w:rsidRPr="00F66FD0" w:rsidRDefault="00592312" w:rsidP="009B009E">
            <w:pPr>
              <w:ind w:right="-1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Наименование разделов и тем</w:t>
            </w:r>
          </w:p>
        </w:tc>
        <w:tc>
          <w:tcPr>
            <w:tcW w:w="283" w:type="pct"/>
            <w:vMerge w:val="restart"/>
            <w:textDirection w:val="btLr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Трудоемкость  (в ЗЕТ)</w:t>
            </w:r>
          </w:p>
        </w:tc>
        <w:tc>
          <w:tcPr>
            <w:tcW w:w="396" w:type="pct"/>
            <w:vMerge w:val="restart"/>
            <w:textDirection w:val="btLr"/>
            <w:tcFitText/>
          </w:tcPr>
          <w:p w:rsidR="00F66FD0" w:rsidRPr="00F66FD0" w:rsidRDefault="00592312" w:rsidP="00D86E51">
            <w:pPr>
              <w:ind w:firstLine="0"/>
              <w:jc w:val="center"/>
              <w:rPr>
                <w:kern w:val="0"/>
                <w:sz w:val="20"/>
              </w:rPr>
            </w:pPr>
            <w:r w:rsidRPr="00F66FD0">
              <w:rPr>
                <w:kern w:val="0"/>
                <w:sz w:val="20"/>
              </w:rPr>
              <w:t>Всего учебных занятий</w:t>
            </w:r>
          </w:p>
          <w:p w:rsidR="00592312" w:rsidRPr="00F66FD0" w:rsidRDefault="00D86E51" w:rsidP="00D86E51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kern w:val="0"/>
                <w:sz w:val="20"/>
              </w:rPr>
              <w:t xml:space="preserve"> </w:t>
            </w:r>
            <w:r w:rsidR="00592312" w:rsidRPr="00F66FD0">
              <w:rPr>
                <w:kern w:val="0"/>
                <w:sz w:val="20"/>
              </w:rPr>
              <w:t>(в часах)</w:t>
            </w:r>
          </w:p>
        </w:tc>
        <w:tc>
          <w:tcPr>
            <w:tcW w:w="1672" w:type="pct"/>
            <w:gridSpan w:val="4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Всего учебных занятий</w:t>
            </w:r>
          </w:p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(в часах)</w:t>
            </w:r>
          </w:p>
        </w:tc>
      </w:tr>
      <w:tr w:rsidR="00592312" w:rsidRPr="008032A3" w:rsidTr="00F66FD0">
        <w:trPr>
          <w:cantSplit/>
          <w:trHeight w:val="1644"/>
        </w:trPr>
        <w:tc>
          <w:tcPr>
            <w:tcW w:w="2649" w:type="pct"/>
            <w:vMerge/>
            <w:vAlign w:val="center"/>
          </w:tcPr>
          <w:p w:rsidR="00592312" w:rsidRPr="00F66FD0" w:rsidRDefault="00592312" w:rsidP="009B009E">
            <w:pPr>
              <w:ind w:right="-1"/>
              <w:rPr>
                <w:sz w:val="20"/>
              </w:rPr>
            </w:pPr>
          </w:p>
        </w:tc>
        <w:tc>
          <w:tcPr>
            <w:tcW w:w="283" w:type="pct"/>
            <w:vMerge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96" w:type="pct"/>
            <w:vMerge/>
            <w:vAlign w:val="center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0" w:type="pct"/>
            <w:textDirection w:val="btLr"/>
            <w:vAlign w:val="center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лекции</w:t>
            </w:r>
          </w:p>
        </w:tc>
        <w:tc>
          <w:tcPr>
            <w:tcW w:w="413" w:type="pct"/>
            <w:textDirection w:val="btLr"/>
          </w:tcPr>
          <w:p w:rsidR="00592312" w:rsidRPr="00F66FD0" w:rsidRDefault="006511C1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практика</w:t>
            </w:r>
          </w:p>
        </w:tc>
        <w:tc>
          <w:tcPr>
            <w:tcW w:w="413" w:type="pct"/>
            <w:textDirection w:val="btLr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самостоятельная работа занятия</w:t>
            </w:r>
          </w:p>
        </w:tc>
        <w:tc>
          <w:tcPr>
            <w:tcW w:w="396" w:type="pct"/>
            <w:textDirection w:val="btLr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экзамен</w:t>
            </w:r>
          </w:p>
        </w:tc>
      </w:tr>
      <w:tr w:rsidR="00592312" w:rsidRPr="008032A3" w:rsidTr="00521F04">
        <w:trPr>
          <w:cantSplit/>
          <w:trHeight w:val="243"/>
        </w:trPr>
        <w:tc>
          <w:tcPr>
            <w:tcW w:w="2649" w:type="pct"/>
            <w:vAlign w:val="center"/>
          </w:tcPr>
          <w:p w:rsidR="00592312" w:rsidRPr="00F66FD0" w:rsidRDefault="00592312" w:rsidP="009B009E">
            <w:pPr>
              <w:ind w:right="-1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1</w:t>
            </w:r>
          </w:p>
        </w:tc>
        <w:tc>
          <w:tcPr>
            <w:tcW w:w="283" w:type="pct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96" w:type="pct"/>
            <w:vAlign w:val="center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2</w:t>
            </w:r>
          </w:p>
        </w:tc>
        <w:tc>
          <w:tcPr>
            <w:tcW w:w="450" w:type="pct"/>
            <w:vAlign w:val="center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3</w:t>
            </w:r>
          </w:p>
        </w:tc>
        <w:tc>
          <w:tcPr>
            <w:tcW w:w="413" w:type="pct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4</w:t>
            </w:r>
          </w:p>
        </w:tc>
        <w:tc>
          <w:tcPr>
            <w:tcW w:w="413" w:type="pct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5</w:t>
            </w:r>
          </w:p>
        </w:tc>
        <w:tc>
          <w:tcPr>
            <w:tcW w:w="396" w:type="pct"/>
          </w:tcPr>
          <w:p w:rsidR="00592312" w:rsidRPr="00F66FD0" w:rsidRDefault="00592312" w:rsidP="00521F04">
            <w:pPr>
              <w:ind w:firstLine="0"/>
              <w:jc w:val="center"/>
              <w:rPr>
                <w:sz w:val="20"/>
              </w:rPr>
            </w:pPr>
            <w:r w:rsidRPr="00F66FD0">
              <w:rPr>
                <w:sz w:val="20"/>
              </w:rPr>
              <w:t>6</w:t>
            </w:r>
          </w:p>
        </w:tc>
      </w:tr>
      <w:tr w:rsidR="006C4554" w:rsidRPr="008032A3" w:rsidTr="002579B0">
        <w:tc>
          <w:tcPr>
            <w:tcW w:w="5000" w:type="pct"/>
            <w:gridSpan w:val="7"/>
          </w:tcPr>
          <w:p w:rsidR="006C4554" w:rsidRPr="008032A3" w:rsidRDefault="006C4554" w:rsidP="002579B0">
            <w:pPr>
              <w:ind w:firstLine="0"/>
              <w:rPr>
                <w:b/>
                <w:bCs/>
                <w:szCs w:val="22"/>
                <w:lang w:val="en-US"/>
              </w:rPr>
            </w:pPr>
            <w:r w:rsidRPr="008032A3">
              <w:rPr>
                <w:b/>
                <w:bCs/>
                <w:sz w:val="22"/>
                <w:szCs w:val="22"/>
              </w:rPr>
              <w:t>Раздел 1.</w:t>
            </w:r>
          </w:p>
        </w:tc>
      </w:tr>
      <w:tr w:rsidR="006C4554" w:rsidRPr="008032A3" w:rsidTr="002579B0">
        <w:tc>
          <w:tcPr>
            <w:tcW w:w="2649" w:type="pct"/>
          </w:tcPr>
          <w:p w:rsidR="006C4554" w:rsidRPr="008032A3" w:rsidRDefault="006C4554" w:rsidP="002579B0">
            <w:pPr>
              <w:pStyle w:val="21"/>
              <w:ind w:firstLine="0"/>
              <w:rPr>
                <w:szCs w:val="22"/>
              </w:rPr>
            </w:pPr>
            <w:r w:rsidRPr="008032A3">
              <w:rPr>
                <w:bCs/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Вводная часть курса.</w:t>
            </w:r>
          </w:p>
        </w:tc>
        <w:tc>
          <w:tcPr>
            <w:tcW w:w="28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</w:tr>
      <w:tr w:rsidR="006C4554" w:rsidRPr="008032A3" w:rsidTr="002579B0">
        <w:tc>
          <w:tcPr>
            <w:tcW w:w="2649" w:type="pct"/>
          </w:tcPr>
          <w:p w:rsidR="006C4554" w:rsidRPr="008032A3" w:rsidRDefault="006C4554" w:rsidP="002579B0">
            <w:pPr>
              <w:ind w:right="-1" w:firstLine="0"/>
              <w:rPr>
                <w:bCs/>
                <w:szCs w:val="22"/>
              </w:rPr>
            </w:pPr>
            <w:r w:rsidRPr="008032A3">
              <w:rPr>
                <w:bCs/>
                <w:sz w:val="22"/>
                <w:szCs w:val="22"/>
              </w:rPr>
              <w:t xml:space="preserve">Тема 2. </w:t>
            </w:r>
            <w:r w:rsidRPr="008032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Генетические типы месторождений  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дых полезных ископаемых</w:t>
            </w:r>
          </w:p>
        </w:tc>
        <w:tc>
          <w:tcPr>
            <w:tcW w:w="28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6" w:type="pct"/>
          </w:tcPr>
          <w:p w:rsidR="006C4554" w:rsidRPr="008032A3" w:rsidRDefault="00654ED0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50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413" w:type="pct"/>
          </w:tcPr>
          <w:p w:rsidR="006C4554" w:rsidRPr="008032A3" w:rsidRDefault="006C4554" w:rsidP="00654ED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4ED0">
              <w:rPr>
                <w:sz w:val="22"/>
                <w:szCs w:val="22"/>
              </w:rPr>
              <w:t>2</w:t>
            </w:r>
          </w:p>
        </w:tc>
        <w:tc>
          <w:tcPr>
            <w:tcW w:w="413" w:type="pct"/>
          </w:tcPr>
          <w:p w:rsidR="006C4554" w:rsidRPr="008032A3" w:rsidRDefault="00654ED0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</w:tr>
      <w:tr w:rsidR="006C4554" w:rsidRPr="008032A3" w:rsidTr="002579B0">
        <w:tc>
          <w:tcPr>
            <w:tcW w:w="2649" w:type="pct"/>
          </w:tcPr>
          <w:p w:rsidR="006C4554" w:rsidRPr="008032A3" w:rsidRDefault="006C4554" w:rsidP="002579B0">
            <w:pPr>
              <w:ind w:right="-1" w:firstLine="0"/>
              <w:rPr>
                <w:szCs w:val="22"/>
              </w:rPr>
            </w:pPr>
            <w:r w:rsidRPr="008032A3">
              <w:rPr>
                <w:bCs/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>Промышленные типы месторождений  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дых полезных ископаемых</w:t>
            </w:r>
          </w:p>
        </w:tc>
        <w:tc>
          <w:tcPr>
            <w:tcW w:w="28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6" w:type="pct"/>
          </w:tcPr>
          <w:p w:rsidR="006C4554" w:rsidRPr="008032A3" w:rsidRDefault="00654ED0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4554">
              <w:rPr>
                <w:sz w:val="22"/>
                <w:szCs w:val="22"/>
              </w:rPr>
              <w:t>6</w:t>
            </w:r>
          </w:p>
        </w:tc>
        <w:tc>
          <w:tcPr>
            <w:tcW w:w="450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413" w:type="pct"/>
          </w:tcPr>
          <w:p w:rsidR="006C4554" w:rsidRPr="008032A3" w:rsidRDefault="006C4554" w:rsidP="00654ED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4ED0"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</w:tcPr>
          <w:p w:rsidR="006C4554" w:rsidRPr="008032A3" w:rsidRDefault="00654ED0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</w:tr>
      <w:tr w:rsidR="006C4554" w:rsidRPr="008032A3" w:rsidTr="002675A4">
        <w:trPr>
          <w:trHeight w:val="103"/>
        </w:trPr>
        <w:tc>
          <w:tcPr>
            <w:tcW w:w="5000" w:type="pct"/>
            <w:gridSpan w:val="7"/>
          </w:tcPr>
          <w:p w:rsidR="006C4554" w:rsidRPr="008032A3" w:rsidRDefault="006C4554" w:rsidP="002579B0">
            <w:pPr>
              <w:ind w:firstLine="0"/>
              <w:rPr>
                <w:b/>
                <w:bCs/>
                <w:szCs w:val="22"/>
              </w:rPr>
            </w:pPr>
            <w:r w:rsidRPr="008032A3">
              <w:rPr>
                <w:b/>
                <w:bCs/>
                <w:sz w:val="22"/>
                <w:szCs w:val="22"/>
              </w:rPr>
              <w:t>Раздел 2.</w:t>
            </w:r>
          </w:p>
        </w:tc>
      </w:tr>
      <w:tr w:rsidR="006C4554" w:rsidRPr="008032A3" w:rsidTr="002579B0">
        <w:trPr>
          <w:trHeight w:val="347"/>
        </w:trPr>
        <w:tc>
          <w:tcPr>
            <w:tcW w:w="2649" w:type="pct"/>
          </w:tcPr>
          <w:p w:rsidR="006C4554" w:rsidRPr="008032A3" w:rsidRDefault="006C4554" w:rsidP="002579B0">
            <w:pPr>
              <w:ind w:right="-1" w:firstLine="0"/>
              <w:rPr>
                <w:bCs/>
                <w:szCs w:val="22"/>
              </w:rPr>
            </w:pPr>
            <w:r w:rsidRPr="008032A3">
              <w:rPr>
                <w:bCs/>
                <w:sz w:val="22"/>
                <w:szCs w:val="22"/>
              </w:rPr>
              <w:t>Тема 4.</w:t>
            </w:r>
            <w:r w:rsidRPr="008032A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Общая металлогения</w:t>
            </w:r>
          </w:p>
        </w:tc>
        <w:tc>
          <w:tcPr>
            <w:tcW w:w="28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0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</w:tr>
      <w:tr w:rsidR="006C4554" w:rsidRPr="008032A3" w:rsidTr="002579B0">
        <w:trPr>
          <w:trHeight w:val="347"/>
        </w:trPr>
        <w:tc>
          <w:tcPr>
            <w:tcW w:w="2649" w:type="pct"/>
          </w:tcPr>
          <w:p w:rsidR="006C4554" w:rsidRPr="008032A3" w:rsidRDefault="006C4554" w:rsidP="002579B0">
            <w:pPr>
              <w:ind w:right="-1" w:firstLine="0"/>
              <w:rPr>
                <w:bCs/>
                <w:szCs w:val="22"/>
              </w:rPr>
            </w:pPr>
            <w:r w:rsidRPr="008032A3">
              <w:rPr>
                <w:bCs/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</w:rPr>
              <w:t>Региональная, историческая, специальная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таллогения</w:t>
            </w:r>
          </w:p>
        </w:tc>
        <w:tc>
          <w:tcPr>
            <w:tcW w:w="28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6" w:type="pct"/>
          </w:tcPr>
          <w:p w:rsidR="006C4554" w:rsidRPr="004E012B" w:rsidRDefault="004E012B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0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413" w:type="pct"/>
          </w:tcPr>
          <w:p w:rsidR="006C4554" w:rsidRPr="008032A3" w:rsidRDefault="00654ED0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</w:tcPr>
          <w:p w:rsidR="006C4554" w:rsidRPr="00654ED0" w:rsidRDefault="00654ED0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</w:tr>
      <w:tr w:rsidR="006C4554" w:rsidRPr="00B31FDF" w:rsidTr="002579B0">
        <w:tc>
          <w:tcPr>
            <w:tcW w:w="5000" w:type="pct"/>
            <w:gridSpan w:val="7"/>
          </w:tcPr>
          <w:p w:rsidR="006C4554" w:rsidRPr="00B31FDF" w:rsidRDefault="006C4554" w:rsidP="002579B0">
            <w:pPr>
              <w:ind w:firstLine="0"/>
              <w:jc w:val="left"/>
              <w:rPr>
                <w:b/>
                <w:szCs w:val="22"/>
              </w:rPr>
            </w:pPr>
            <w:r w:rsidRPr="00B31FDF">
              <w:rPr>
                <w:b/>
                <w:sz w:val="22"/>
                <w:szCs w:val="22"/>
              </w:rPr>
              <w:t>Раздел 3.</w:t>
            </w:r>
          </w:p>
        </w:tc>
      </w:tr>
      <w:tr w:rsidR="006C4554" w:rsidRPr="008032A3" w:rsidTr="002579B0">
        <w:tc>
          <w:tcPr>
            <w:tcW w:w="2649" w:type="pct"/>
          </w:tcPr>
          <w:p w:rsidR="006C4554" w:rsidRPr="008032A3" w:rsidRDefault="006C4554" w:rsidP="002579B0">
            <w:pPr>
              <w:ind w:right="-1" w:firstLine="0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Тема 6</w:t>
            </w:r>
            <w:r w:rsidRPr="008032A3">
              <w:rPr>
                <w:bCs/>
                <w:sz w:val="22"/>
                <w:szCs w:val="22"/>
              </w:rPr>
              <w:t>.</w:t>
            </w:r>
            <w:r w:rsidRPr="008032A3"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Прогнозирование и поиски месторождений полезных ископаемых</w:t>
            </w:r>
          </w:p>
        </w:tc>
        <w:tc>
          <w:tcPr>
            <w:tcW w:w="28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0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</w:tr>
      <w:tr w:rsidR="006C4554" w:rsidRPr="008032A3" w:rsidTr="002579B0">
        <w:tc>
          <w:tcPr>
            <w:tcW w:w="2649" w:type="pct"/>
          </w:tcPr>
          <w:p w:rsidR="006C4554" w:rsidRPr="008032A3" w:rsidRDefault="006C4554" w:rsidP="002579B0">
            <w:pPr>
              <w:ind w:right="-1" w:firstLine="0"/>
              <w:rPr>
                <w:bCs/>
                <w:szCs w:val="22"/>
              </w:rPr>
            </w:pPr>
            <w:r w:rsidRPr="008032A3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7</w:t>
            </w:r>
            <w:r w:rsidRPr="008032A3">
              <w:rPr>
                <w:bCs/>
                <w:sz w:val="22"/>
                <w:szCs w:val="22"/>
              </w:rPr>
              <w:t xml:space="preserve">. </w:t>
            </w:r>
            <w:r w:rsidRPr="008032A3">
              <w:rPr>
                <w:sz w:val="22"/>
                <w:szCs w:val="22"/>
              </w:rPr>
              <w:t xml:space="preserve">Разведка </w:t>
            </w:r>
            <w:r>
              <w:rPr>
                <w:sz w:val="22"/>
                <w:szCs w:val="22"/>
              </w:rPr>
              <w:t xml:space="preserve">и геолого-промышленная оценка </w:t>
            </w:r>
            <w:r w:rsidRPr="008032A3">
              <w:rPr>
                <w:sz w:val="22"/>
                <w:szCs w:val="22"/>
              </w:rPr>
              <w:t>месторождений полезных ископаемых</w:t>
            </w:r>
          </w:p>
        </w:tc>
        <w:tc>
          <w:tcPr>
            <w:tcW w:w="28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6" w:type="pct"/>
          </w:tcPr>
          <w:p w:rsidR="006C4554" w:rsidRPr="00B72A8A" w:rsidRDefault="00B72A8A" w:rsidP="002579B0">
            <w:pPr>
              <w:ind w:firstLine="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450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" w:type="pct"/>
          </w:tcPr>
          <w:p w:rsidR="006C4554" w:rsidRPr="00B72A8A" w:rsidRDefault="00B72A8A" w:rsidP="002579B0">
            <w:pPr>
              <w:ind w:firstLine="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</w:tr>
      <w:tr w:rsidR="006C4554" w:rsidRPr="008032A3" w:rsidTr="002579B0">
        <w:tc>
          <w:tcPr>
            <w:tcW w:w="2649" w:type="pct"/>
          </w:tcPr>
          <w:p w:rsidR="006C4554" w:rsidRPr="008032A3" w:rsidRDefault="006C4554" w:rsidP="002579B0">
            <w:pPr>
              <w:ind w:right="-1" w:firstLine="0"/>
              <w:rPr>
                <w:bCs/>
                <w:szCs w:val="22"/>
              </w:rPr>
            </w:pPr>
            <w:r w:rsidRPr="008032A3">
              <w:rPr>
                <w:bCs/>
                <w:sz w:val="22"/>
                <w:szCs w:val="22"/>
              </w:rPr>
              <w:t>Тема 8.</w:t>
            </w:r>
            <w:r w:rsidR="002675A4">
              <w:rPr>
                <w:sz w:val="22"/>
                <w:szCs w:val="22"/>
              </w:rPr>
              <w:t xml:space="preserve"> </w:t>
            </w:r>
            <w:r w:rsidRPr="008032A3">
              <w:rPr>
                <w:sz w:val="22"/>
                <w:szCs w:val="22"/>
              </w:rPr>
              <w:t>Геологические аспекты охраны окружа</w:t>
            </w:r>
            <w:r w:rsidRPr="008032A3">
              <w:rPr>
                <w:sz w:val="22"/>
                <w:szCs w:val="22"/>
              </w:rPr>
              <w:t>ю</w:t>
            </w:r>
            <w:r w:rsidRPr="008032A3">
              <w:rPr>
                <w:sz w:val="22"/>
                <w:szCs w:val="22"/>
              </w:rPr>
              <w:t>щей среды</w:t>
            </w:r>
          </w:p>
        </w:tc>
        <w:tc>
          <w:tcPr>
            <w:tcW w:w="28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0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szCs w:val="22"/>
              </w:rPr>
            </w:pPr>
          </w:p>
        </w:tc>
      </w:tr>
      <w:tr w:rsidR="006C4554" w:rsidRPr="008032A3" w:rsidTr="002579B0">
        <w:tc>
          <w:tcPr>
            <w:tcW w:w="2649" w:type="pct"/>
          </w:tcPr>
          <w:p w:rsidR="006C4554" w:rsidRPr="008032A3" w:rsidRDefault="006C4554" w:rsidP="002579B0">
            <w:pPr>
              <w:ind w:right="-1" w:firstLine="0"/>
              <w:rPr>
                <w:b/>
                <w:szCs w:val="22"/>
              </w:rPr>
            </w:pPr>
            <w:r w:rsidRPr="008032A3">
              <w:rPr>
                <w:b/>
                <w:sz w:val="22"/>
                <w:szCs w:val="22"/>
              </w:rPr>
              <w:t>Всего по дисциплине</w:t>
            </w:r>
          </w:p>
        </w:tc>
        <w:tc>
          <w:tcPr>
            <w:tcW w:w="283" w:type="pct"/>
          </w:tcPr>
          <w:p w:rsidR="006C4554" w:rsidRPr="008032A3" w:rsidRDefault="006C4554" w:rsidP="002579B0">
            <w:pPr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450" w:type="pct"/>
          </w:tcPr>
          <w:p w:rsidR="006C4554" w:rsidRPr="008032A3" w:rsidRDefault="006C4554" w:rsidP="002579B0">
            <w:pPr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13" w:type="pct"/>
          </w:tcPr>
          <w:p w:rsidR="006C4554" w:rsidRPr="008032A3" w:rsidRDefault="006C4554" w:rsidP="002579B0">
            <w:pPr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396" w:type="pct"/>
          </w:tcPr>
          <w:p w:rsidR="006C4554" w:rsidRPr="008032A3" w:rsidRDefault="006C4554" w:rsidP="002579B0">
            <w:pPr>
              <w:ind w:firstLine="0"/>
              <w:jc w:val="center"/>
              <w:rPr>
                <w:b/>
                <w:szCs w:val="22"/>
              </w:rPr>
            </w:pPr>
          </w:p>
        </w:tc>
      </w:tr>
    </w:tbl>
    <w:p w:rsidR="00E05E81" w:rsidRDefault="00E05E81" w:rsidP="000D382B">
      <w:pPr>
        <w:pStyle w:val="11"/>
        <w:rPr>
          <w:szCs w:val="24"/>
        </w:rPr>
      </w:pPr>
    </w:p>
    <w:p w:rsidR="00A411A7" w:rsidRPr="008559D9" w:rsidRDefault="00F84A7B" w:rsidP="000D382B">
      <w:pPr>
        <w:pStyle w:val="11"/>
        <w:rPr>
          <w:szCs w:val="24"/>
        </w:rPr>
      </w:pPr>
      <w:r w:rsidRPr="008559D9">
        <w:rPr>
          <w:szCs w:val="24"/>
        </w:rPr>
        <w:t xml:space="preserve">Содержание учебного курса </w:t>
      </w:r>
    </w:p>
    <w:p w:rsidR="002E57A1" w:rsidRPr="00FB0F8C" w:rsidRDefault="002E57A1" w:rsidP="005C134A">
      <w:pPr>
        <w:pStyle w:val="21"/>
        <w:rPr>
          <w:b/>
          <w:sz w:val="22"/>
          <w:szCs w:val="22"/>
        </w:rPr>
      </w:pPr>
      <w:r w:rsidRPr="00FB0F8C">
        <w:rPr>
          <w:b/>
          <w:sz w:val="22"/>
          <w:szCs w:val="22"/>
        </w:rPr>
        <w:t>Раздел 1</w:t>
      </w:r>
    </w:p>
    <w:p w:rsidR="005C134A" w:rsidRPr="00FB0F8C" w:rsidRDefault="0003265B" w:rsidP="00990C43">
      <w:pPr>
        <w:pStyle w:val="21"/>
        <w:rPr>
          <w:i/>
          <w:iCs/>
          <w:sz w:val="22"/>
          <w:szCs w:val="22"/>
        </w:rPr>
      </w:pPr>
      <w:r w:rsidRPr="00FB0F8C">
        <w:rPr>
          <w:b/>
          <w:i/>
          <w:sz w:val="22"/>
          <w:szCs w:val="22"/>
        </w:rPr>
        <w:t>Тема 1.</w:t>
      </w:r>
      <w:r w:rsidR="005C134A" w:rsidRPr="00FB0F8C">
        <w:rPr>
          <w:b/>
          <w:i/>
          <w:sz w:val="22"/>
          <w:szCs w:val="22"/>
        </w:rPr>
        <w:t xml:space="preserve"> Вводная часть курса</w:t>
      </w:r>
      <w:r w:rsidR="00B72A8A" w:rsidRPr="00FB0F8C">
        <w:rPr>
          <w:b/>
          <w:i/>
          <w:sz w:val="22"/>
          <w:szCs w:val="22"/>
        </w:rPr>
        <w:t>.</w:t>
      </w:r>
      <w:r w:rsidR="00B72A8A" w:rsidRPr="00FB0F8C">
        <w:rPr>
          <w:sz w:val="22"/>
          <w:szCs w:val="22"/>
        </w:rPr>
        <w:t xml:space="preserve"> </w:t>
      </w:r>
      <w:r w:rsidR="00B72A8A" w:rsidRPr="00FB0F8C">
        <w:rPr>
          <w:iCs/>
          <w:sz w:val="22"/>
          <w:szCs w:val="22"/>
        </w:rPr>
        <w:t>М</w:t>
      </w:r>
      <w:r w:rsidR="005C134A" w:rsidRPr="00FB0F8C">
        <w:rPr>
          <w:iCs/>
          <w:sz w:val="22"/>
          <w:szCs w:val="22"/>
        </w:rPr>
        <w:t>есто минерально-сырьевого комплекса в ВВП Российской Фед</w:t>
      </w:r>
      <w:r w:rsidR="005C134A" w:rsidRPr="00FB0F8C">
        <w:rPr>
          <w:iCs/>
          <w:sz w:val="22"/>
          <w:szCs w:val="22"/>
        </w:rPr>
        <w:t>е</w:t>
      </w:r>
      <w:r w:rsidR="005C134A" w:rsidRPr="00FB0F8C">
        <w:rPr>
          <w:iCs/>
          <w:sz w:val="22"/>
          <w:szCs w:val="22"/>
        </w:rPr>
        <w:t>рации</w:t>
      </w:r>
      <w:r w:rsidR="00B72A8A" w:rsidRPr="00FB0F8C">
        <w:rPr>
          <w:iCs/>
          <w:sz w:val="22"/>
          <w:szCs w:val="22"/>
        </w:rPr>
        <w:t xml:space="preserve">; </w:t>
      </w:r>
      <w:r w:rsidR="005C134A" w:rsidRPr="00FB0F8C">
        <w:rPr>
          <w:iCs/>
          <w:sz w:val="22"/>
          <w:szCs w:val="22"/>
        </w:rPr>
        <w:t>роль России в общемировой добыче полезных ископаемых, динамик</w:t>
      </w:r>
      <w:r w:rsidR="00B72A8A" w:rsidRPr="00FB0F8C">
        <w:rPr>
          <w:iCs/>
          <w:sz w:val="22"/>
          <w:szCs w:val="22"/>
        </w:rPr>
        <w:t>а</w:t>
      </w:r>
      <w:r w:rsidR="005C134A" w:rsidRPr="00FB0F8C">
        <w:rPr>
          <w:iCs/>
          <w:sz w:val="22"/>
          <w:szCs w:val="22"/>
        </w:rPr>
        <w:t xml:space="preserve"> мирового потребления п</w:t>
      </w:r>
      <w:r w:rsidR="005C134A" w:rsidRPr="00FB0F8C">
        <w:rPr>
          <w:iCs/>
          <w:sz w:val="22"/>
          <w:szCs w:val="22"/>
        </w:rPr>
        <w:t>о</w:t>
      </w:r>
      <w:r w:rsidR="005C134A" w:rsidRPr="00FB0F8C">
        <w:rPr>
          <w:iCs/>
          <w:sz w:val="22"/>
          <w:szCs w:val="22"/>
        </w:rPr>
        <w:t>лезных ископаемых. Основные термины и понятия</w:t>
      </w:r>
      <w:r w:rsidR="00B72A8A" w:rsidRPr="00FB0F8C">
        <w:rPr>
          <w:iCs/>
          <w:sz w:val="22"/>
          <w:szCs w:val="22"/>
        </w:rPr>
        <w:t xml:space="preserve">. Цель, методы и предмет исследований науки о </w:t>
      </w:r>
      <w:r w:rsidR="006E3246" w:rsidRPr="00FB0F8C">
        <w:rPr>
          <w:iCs/>
          <w:sz w:val="22"/>
          <w:szCs w:val="22"/>
        </w:rPr>
        <w:t>фо</w:t>
      </w:r>
      <w:r w:rsidR="006E3246" w:rsidRPr="00FB0F8C">
        <w:rPr>
          <w:iCs/>
          <w:sz w:val="22"/>
          <w:szCs w:val="22"/>
        </w:rPr>
        <w:t>р</w:t>
      </w:r>
      <w:r w:rsidR="006E3246" w:rsidRPr="00FB0F8C">
        <w:rPr>
          <w:iCs/>
          <w:sz w:val="22"/>
          <w:szCs w:val="22"/>
        </w:rPr>
        <w:t xml:space="preserve">мировании месторождений полезных ископаемых,  их </w:t>
      </w:r>
      <w:r w:rsidR="00B72A8A" w:rsidRPr="00FB0F8C">
        <w:rPr>
          <w:iCs/>
          <w:sz w:val="22"/>
          <w:szCs w:val="22"/>
        </w:rPr>
        <w:t>поисках и ра</w:t>
      </w:r>
      <w:r w:rsidR="00B72A8A" w:rsidRPr="00FB0F8C">
        <w:rPr>
          <w:iCs/>
          <w:sz w:val="22"/>
          <w:szCs w:val="22"/>
        </w:rPr>
        <w:t>з</w:t>
      </w:r>
      <w:r w:rsidR="00B72A8A" w:rsidRPr="00FB0F8C">
        <w:rPr>
          <w:iCs/>
          <w:sz w:val="22"/>
          <w:szCs w:val="22"/>
        </w:rPr>
        <w:t>ведке</w:t>
      </w:r>
      <w:r w:rsidR="006E3246" w:rsidRPr="00FB0F8C">
        <w:rPr>
          <w:iCs/>
          <w:sz w:val="22"/>
          <w:szCs w:val="22"/>
        </w:rPr>
        <w:t>,</w:t>
      </w:r>
      <w:r w:rsidR="00B72A8A" w:rsidRPr="00FB0F8C">
        <w:rPr>
          <w:iCs/>
          <w:sz w:val="22"/>
          <w:szCs w:val="22"/>
        </w:rPr>
        <w:t xml:space="preserve"> </w:t>
      </w:r>
      <w:r w:rsidR="006E3246" w:rsidRPr="00FB0F8C">
        <w:rPr>
          <w:iCs/>
          <w:sz w:val="22"/>
          <w:szCs w:val="22"/>
        </w:rPr>
        <w:t>закономерностях размещения во времени и пространстве</w:t>
      </w:r>
      <w:proofErr w:type="gramStart"/>
      <w:r w:rsidR="006E3246" w:rsidRPr="00FB0F8C">
        <w:rPr>
          <w:iCs/>
          <w:sz w:val="22"/>
          <w:szCs w:val="22"/>
        </w:rPr>
        <w:t>.</w:t>
      </w:r>
      <w:r w:rsidR="00B72A8A" w:rsidRPr="00FB0F8C">
        <w:rPr>
          <w:iCs/>
          <w:sz w:val="22"/>
          <w:szCs w:val="22"/>
        </w:rPr>
        <w:t>.</w:t>
      </w:r>
      <w:proofErr w:type="gramEnd"/>
    </w:p>
    <w:p w:rsidR="006E3246" w:rsidRPr="00FB0F8C" w:rsidRDefault="006E3246" w:rsidP="00990C43">
      <w:pPr>
        <w:pStyle w:val="21"/>
        <w:rPr>
          <w:b/>
          <w:i/>
          <w:sz w:val="22"/>
          <w:szCs w:val="22"/>
        </w:rPr>
      </w:pPr>
      <w:r w:rsidRPr="00FB0F8C">
        <w:rPr>
          <w:b/>
          <w:bCs/>
          <w:i/>
          <w:sz w:val="22"/>
          <w:szCs w:val="22"/>
        </w:rPr>
        <w:t xml:space="preserve">Тема 2. </w:t>
      </w:r>
      <w:r w:rsidRPr="00FB0F8C">
        <w:rPr>
          <w:b/>
          <w:i/>
          <w:sz w:val="22"/>
          <w:szCs w:val="22"/>
        </w:rPr>
        <w:t xml:space="preserve"> Генетические типы месторождений  твердых полезных ископаемых. 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 xml:space="preserve">Полезные ископаемые как важнейший компонент материального производства. Металлические, неметаллические, горючие полезные ископаемые в отечественной и мировой экономике. </w:t>
      </w:r>
      <w:proofErr w:type="gramStart"/>
      <w:r w:rsidRPr="00FB0F8C">
        <w:rPr>
          <w:rFonts w:ascii="Times New Roman" w:hAnsi="Times New Roman" w:cs="Times New Roman"/>
          <w:bCs/>
          <w:lang w:val="ru-RU"/>
        </w:rPr>
        <w:t>Определение понятий: руда, минеральное сырье, полезное ископаемое, качество руды, ее количество, минерализ</w:t>
      </w:r>
      <w:r w:rsidRPr="00FB0F8C">
        <w:rPr>
          <w:rFonts w:ascii="Times New Roman" w:hAnsi="Times New Roman" w:cs="Times New Roman"/>
          <w:bCs/>
          <w:lang w:val="ru-RU"/>
        </w:rPr>
        <w:t>о</w:t>
      </w:r>
      <w:r w:rsidRPr="00FB0F8C">
        <w:rPr>
          <w:rFonts w:ascii="Times New Roman" w:hAnsi="Times New Roman" w:cs="Times New Roman"/>
          <w:bCs/>
          <w:lang w:val="ru-RU"/>
        </w:rPr>
        <w:t>ванная точка, рудопроявление, месторождение.</w:t>
      </w:r>
      <w:proofErr w:type="gramEnd"/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История развития учения о полезных ископаемых. Вклад российских и зарубежных ученых в с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здание и совершенствование теории рудообразования: К. Богдановича, В. Ве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 xml:space="preserve">надского, В. Обручева, А. Ферсмана, В. </w:t>
      </w:r>
      <w:proofErr w:type="spellStart"/>
      <w:r w:rsidRPr="00FB0F8C">
        <w:rPr>
          <w:bCs/>
          <w:sz w:val="22"/>
          <w:szCs w:val="22"/>
        </w:rPr>
        <w:t>Линдгрена</w:t>
      </w:r>
      <w:proofErr w:type="spellEnd"/>
      <w:r w:rsidRPr="00FB0F8C">
        <w:rPr>
          <w:bCs/>
          <w:sz w:val="22"/>
          <w:szCs w:val="22"/>
        </w:rPr>
        <w:t xml:space="preserve">, В. </w:t>
      </w:r>
      <w:proofErr w:type="spellStart"/>
      <w:r w:rsidRPr="00FB0F8C">
        <w:rPr>
          <w:bCs/>
          <w:sz w:val="22"/>
          <w:szCs w:val="22"/>
        </w:rPr>
        <w:t>Эммонса</w:t>
      </w:r>
      <w:proofErr w:type="spellEnd"/>
      <w:r w:rsidRPr="00FB0F8C">
        <w:rPr>
          <w:bCs/>
          <w:sz w:val="22"/>
          <w:szCs w:val="22"/>
        </w:rPr>
        <w:t xml:space="preserve">, М. Усова, Д. </w:t>
      </w:r>
      <w:proofErr w:type="spellStart"/>
      <w:r w:rsidRPr="00FB0F8C">
        <w:rPr>
          <w:bCs/>
          <w:sz w:val="22"/>
          <w:szCs w:val="22"/>
        </w:rPr>
        <w:t>Коржинского</w:t>
      </w:r>
      <w:proofErr w:type="spellEnd"/>
      <w:r w:rsidRPr="00FB0F8C">
        <w:rPr>
          <w:bCs/>
          <w:sz w:val="22"/>
          <w:szCs w:val="22"/>
        </w:rPr>
        <w:t xml:space="preserve">, С. Смирнова, А. </w:t>
      </w:r>
      <w:proofErr w:type="spellStart"/>
      <w:r w:rsidRPr="00FB0F8C">
        <w:rPr>
          <w:bCs/>
          <w:sz w:val="22"/>
          <w:szCs w:val="22"/>
        </w:rPr>
        <w:t>Заварицкого</w:t>
      </w:r>
      <w:proofErr w:type="spellEnd"/>
      <w:r w:rsidRPr="00FB0F8C">
        <w:rPr>
          <w:bCs/>
          <w:sz w:val="22"/>
          <w:szCs w:val="22"/>
        </w:rPr>
        <w:t>, А. </w:t>
      </w:r>
      <w:proofErr w:type="spellStart"/>
      <w:r w:rsidRPr="00FB0F8C">
        <w:rPr>
          <w:bCs/>
          <w:sz w:val="22"/>
          <w:szCs w:val="22"/>
        </w:rPr>
        <w:t>Бетехтина</w:t>
      </w:r>
      <w:proofErr w:type="spellEnd"/>
      <w:r w:rsidRPr="00FB0F8C">
        <w:rPr>
          <w:bCs/>
          <w:sz w:val="22"/>
          <w:szCs w:val="22"/>
        </w:rPr>
        <w:t xml:space="preserve">, Г. </w:t>
      </w:r>
      <w:proofErr w:type="spellStart"/>
      <w:r w:rsidRPr="00FB0F8C">
        <w:rPr>
          <w:bCs/>
          <w:sz w:val="22"/>
          <w:szCs w:val="22"/>
        </w:rPr>
        <w:t>Шнейдерхёна</w:t>
      </w:r>
      <w:proofErr w:type="spellEnd"/>
      <w:r w:rsidRPr="00FB0F8C">
        <w:rPr>
          <w:bCs/>
          <w:sz w:val="22"/>
          <w:szCs w:val="22"/>
        </w:rPr>
        <w:t>, Н. Страхова, В. Смирнова, В. Ку</w:t>
      </w:r>
      <w:r w:rsidRPr="00FB0F8C">
        <w:rPr>
          <w:bCs/>
          <w:sz w:val="22"/>
          <w:szCs w:val="22"/>
        </w:rPr>
        <w:t>з</w:t>
      </w:r>
      <w:r w:rsidRPr="00FB0F8C">
        <w:rPr>
          <w:bCs/>
          <w:sz w:val="22"/>
          <w:szCs w:val="22"/>
        </w:rPr>
        <w:t>нецова, Ф. Шахова и других.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Генетическое и геологическое (металлогеническое) направления исследований в рудной геологии. Содержание (задачи), методы и результаты генетических и геологических исследований процессов р</w:t>
      </w:r>
      <w:r w:rsidRPr="00FB0F8C">
        <w:rPr>
          <w:bCs/>
          <w:sz w:val="22"/>
          <w:szCs w:val="22"/>
        </w:rPr>
        <w:t>у</w:t>
      </w:r>
      <w:r w:rsidRPr="00FB0F8C">
        <w:rPr>
          <w:bCs/>
          <w:sz w:val="22"/>
          <w:szCs w:val="22"/>
        </w:rPr>
        <w:t>дообразования.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Вещественный (минеральный, химический) состав, текстуры руд. Классификация и ген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 xml:space="preserve">тическое </w:t>
      </w:r>
      <w:r w:rsidRPr="00FB0F8C">
        <w:rPr>
          <w:bCs/>
          <w:sz w:val="22"/>
          <w:szCs w:val="22"/>
        </w:rPr>
        <w:lastRenderedPageBreak/>
        <w:t xml:space="preserve">значение текстур руд. 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Строение месторождений полезных ископаемых и формы (морфология) рудных тел. Факторы, определяющие морфологические черты и размеры рудных тел. Морфологическая кла</w:t>
      </w:r>
      <w:r w:rsidRPr="00FB0F8C">
        <w:rPr>
          <w:bCs/>
          <w:sz w:val="22"/>
          <w:szCs w:val="22"/>
        </w:rPr>
        <w:t>с</w:t>
      </w:r>
      <w:r w:rsidRPr="00FB0F8C">
        <w:rPr>
          <w:bCs/>
          <w:sz w:val="22"/>
          <w:szCs w:val="22"/>
        </w:rPr>
        <w:t xml:space="preserve">сификация рудных тел: рудные тела </w:t>
      </w:r>
      <w:proofErr w:type="spellStart"/>
      <w:r w:rsidRPr="00FB0F8C">
        <w:rPr>
          <w:bCs/>
          <w:sz w:val="22"/>
          <w:szCs w:val="22"/>
        </w:rPr>
        <w:t>изометричной</w:t>
      </w:r>
      <w:proofErr w:type="spellEnd"/>
      <w:r w:rsidRPr="00FB0F8C">
        <w:rPr>
          <w:bCs/>
          <w:sz w:val="22"/>
          <w:szCs w:val="22"/>
        </w:rPr>
        <w:t xml:space="preserve">, плитообразной, трубообразной, сложной формы. Понятие о рудных столбах. Элементы залегания рудных тел: простирание, падение, склонение, погружение (ныряние). 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Принципы классифицирования естественно - научных объектов и процессов с позиции теории с</w:t>
      </w:r>
      <w:r w:rsidRPr="00FB0F8C">
        <w:rPr>
          <w:rFonts w:ascii="Times New Roman" w:hAnsi="Times New Roman" w:cs="Times New Roman"/>
          <w:bCs/>
          <w:lang w:val="ru-RU"/>
        </w:rPr>
        <w:t>и</w:t>
      </w:r>
      <w:r w:rsidRPr="00FB0F8C">
        <w:rPr>
          <w:rFonts w:ascii="Times New Roman" w:hAnsi="Times New Roman" w:cs="Times New Roman"/>
          <w:bCs/>
          <w:lang w:val="ru-RU"/>
        </w:rPr>
        <w:t>стем. Анализ существующих генетических классификаций месторождений полезных ископаемых на предмет их соответствия принципам системного подхода. Пути совершенствования классификации р</w:t>
      </w:r>
      <w:r w:rsidRPr="00FB0F8C">
        <w:rPr>
          <w:rFonts w:ascii="Times New Roman" w:hAnsi="Times New Roman" w:cs="Times New Roman"/>
          <w:bCs/>
          <w:lang w:val="ru-RU"/>
        </w:rPr>
        <w:t>у</w:t>
      </w:r>
      <w:r w:rsidRPr="00FB0F8C">
        <w:rPr>
          <w:rFonts w:ascii="Times New Roman" w:hAnsi="Times New Roman" w:cs="Times New Roman"/>
          <w:bCs/>
          <w:lang w:val="ru-RU"/>
        </w:rPr>
        <w:t>дообразующих процессов. Геолого-генетические классификации; классификация, принятая в дисциплине и включающая группы эндогенных, экзогенных, пол</w:t>
      </w:r>
      <w:r w:rsidRPr="00FB0F8C">
        <w:rPr>
          <w:rFonts w:ascii="Times New Roman" w:hAnsi="Times New Roman" w:cs="Times New Roman"/>
          <w:bCs/>
          <w:lang w:val="ru-RU"/>
        </w:rPr>
        <w:t>и</w:t>
      </w:r>
      <w:r w:rsidRPr="00FB0F8C">
        <w:rPr>
          <w:rFonts w:ascii="Times New Roman" w:hAnsi="Times New Roman" w:cs="Times New Roman"/>
          <w:bCs/>
          <w:lang w:val="ru-RU"/>
        </w:rPr>
        <w:t>генных рудообразующих процессов.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Дифференциация алюмосиликатных расплавов как условие образования магматических мест</w:t>
      </w:r>
      <w:r w:rsidRPr="00FB0F8C">
        <w:rPr>
          <w:rFonts w:ascii="Times New Roman" w:hAnsi="Times New Roman" w:cs="Times New Roman"/>
          <w:bCs/>
          <w:lang w:val="ru-RU"/>
        </w:rPr>
        <w:t>о</w:t>
      </w:r>
      <w:r w:rsidRPr="00FB0F8C">
        <w:rPr>
          <w:rFonts w:ascii="Times New Roman" w:hAnsi="Times New Roman" w:cs="Times New Roman"/>
          <w:bCs/>
          <w:lang w:val="ru-RU"/>
        </w:rPr>
        <w:t xml:space="preserve">рождений. Механизмы магматической дифференциации. </w:t>
      </w:r>
      <w:proofErr w:type="spellStart"/>
      <w:r w:rsidRPr="00FB0F8C">
        <w:rPr>
          <w:rFonts w:ascii="Times New Roman" w:hAnsi="Times New Roman" w:cs="Times New Roman"/>
          <w:bCs/>
          <w:lang w:val="ru-RU"/>
        </w:rPr>
        <w:t>Ликвационная</w:t>
      </w:r>
      <w:proofErr w:type="spellEnd"/>
      <w:r w:rsidRPr="00FB0F8C">
        <w:rPr>
          <w:rFonts w:ascii="Times New Roman" w:hAnsi="Times New Roman" w:cs="Times New Roman"/>
          <w:bCs/>
          <w:lang w:val="ru-RU"/>
        </w:rPr>
        <w:t xml:space="preserve"> и кристаллизационная дифф</w:t>
      </w:r>
      <w:r w:rsidRPr="00FB0F8C">
        <w:rPr>
          <w:rFonts w:ascii="Times New Roman" w:hAnsi="Times New Roman" w:cs="Times New Roman"/>
          <w:bCs/>
          <w:lang w:val="ru-RU"/>
        </w:rPr>
        <w:t>е</w:t>
      </w:r>
      <w:r w:rsidRPr="00FB0F8C">
        <w:rPr>
          <w:rFonts w:ascii="Times New Roman" w:hAnsi="Times New Roman" w:cs="Times New Roman"/>
          <w:bCs/>
          <w:lang w:val="ru-RU"/>
        </w:rPr>
        <w:t>ренциация. Обусловленность состава полезных ископаемых магматических м</w:t>
      </w:r>
      <w:r w:rsidRPr="00FB0F8C">
        <w:rPr>
          <w:rFonts w:ascii="Times New Roman" w:hAnsi="Times New Roman" w:cs="Times New Roman"/>
          <w:bCs/>
          <w:lang w:val="ru-RU"/>
        </w:rPr>
        <w:t>е</w:t>
      </w:r>
      <w:r w:rsidRPr="00FB0F8C">
        <w:rPr>
          <w:rFonts w:ascii="Times New Roman" w:hAnsi="Times New Roman" w:cs="Times New Roman"/>
          <w:bCs/>
          <w:lang w:val="ru-RU"/>
        </w:rPr>
        <w:t>сторождений составом и физико-химическими режимами магм. Геологические условия образования магматических месторо</w:t>
      </w:r>
      <w:r w:rsidRPr="00FB0F8C">
        <w:rPr>
          <w:rFonts w:ascii="Times New Roman" w:hAnsi="Times New Roman" w:cs="Times New Roman"/>
          <w:bCs/>
          <w:lang w:val="ru-RU"/>
        </w:rPr>
        <w:t>ж</w:t>
      </w:r>
      <w:r w:rsidRPr="00FB0F8C">
        <w:rPr>
          <w:rFonts w:ascii="Times New Roman" w:hAnsi="Times New Roman" w:cs="Times New Roman"/>
          <w:bCs/>
          <w:lang w:val="ru-RU"/>
        </w:rPr>
        <w:t>дений: геологическая позиция, геологические структуры мест</w:t>
      </w:r>
      <w:r w:rsidRPr="00FB0F8C">
        <w:rPr>
          <w:rFonts w:ascii="Times New Roman" w:hAnsi="Times New Roman" w:cs="Times New Roman"/>
          <w:bCs/>
          <w:lang w:val="ru-RU"/>
        </w:rPr>
        <w:t>о</w:t>
      </w:r>
      <w:r w:rsidRPr="00FB0F8C">
        <w:rPr>
          <w:rFonts w:ascii="Times New Roman" w:hAnsi="Times New Roman" w:cs="Times New Roman"/>
          <w:bCs/>
          <w:lang w:val="ru-RU"/>
        </w:rPr>
        <w:t xml:space="preserve">рождений, условия залегания, морфология и масштабы рудных тел, минеральный состав, текстуры руд, ценные и вредные примеси в рудах. </w:t>
      </w:r>
      <w:proofErr w:type="gramStart"/>
      <w:r w:rsidRPr="00FB0F8C">
        <w:rPr>
          <w:rFonts w:ascii="Times New Roman" w:hAnsi="Times New Roman" w:cs="Times New Roman"/>
          <w:bCs/>
          <w:lang w:val="ru-RU"/>
        </w:rPr>
        <w:t>П</w:t>
      </w:r>
      <w:r w:rsidRPr="00FB0F8C">
        <w:rPr>
          <w:rFonts w:ascii="Times New Roman" w:hAnsi="Times New Roman" w:cs="Times New Roman"/>
          <w:bCs/>
          <w:lang w:val="ru-RU"/>
        </w:rPr>
        <w:t>о</w:t>
      </w:r>
      <w:r w:rsidRPr="00FB0F8C">
        <w:rPr>
          <w:rFonts w:ascii="Times New Roman" w:hAnsi="Times New Roman" w:cs="Times New Roman"/>
          <w:bCs/>
          <w:lang w:val="ru-RU"/>
        </w:rPr>
        <w:t>лезные ископаемые магматических месторождений: руды хрома, меди, никеля, кобальта, металлов пл</w:t>
      </w:r>
      <w:r w:rsidRPr="00FB0F8C">
        <w:rPr>
          <w:rFonts w:ascii="Times New Roman" w:hAnsi="Times New Roman" w:cs="Times New Roman"/>
          <w:bCs/>
          <w:lang w:val="ru-RU"/>
        </w:rPr>
        <w:t>а</w:t>
      </w:r>
      <w:r w:rsidRPr="00FB0F8C">
        <w:rPr>
          <w:rFonts w:ascii="Times New Roman" w:hAnsi="Times New Roman" w:cs="Times New Roman"/>
          <w:bCs/>
          <w:lang w:val="ru-RU"/>
        </w:rPr>
        <w:t>тиновой группы, железа, титана, ванадия, фосфора, алюминия, редких земель; графит, алмазы.</w:t>
      </w:r>
      <w:proofErr w:type="gramEnd"/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FB0F8C">
        <w:rPr>
          <w:rFonts w:ascii="Times New Roman" w:hAnsi="Times New Roman" w:cs="Times New Roman"/>
          <w:lang w:val="ru-RU"/>
        </w:rPr>
        <w:t xml:space="preserve">Представления о процессах образования гранитных пегматитов: концепции А. Ферсмана, А. </w:t>
      </w:r>
      <w:proofErr w:type="spellStart"/>
      <w:r w:rsidRPr="00FB0F8C">
        <w:rPr>
          <w:rFonts w:ascii="Times New Roman" w:hAnsi="Times New Roman" w:cs="Times New Roman"/>
          <w:lang w:val="ru-RU"/>
        </w:rPr>
        <w:t>Зав</w:t>
      </w:r>
      <w:r w:rsidRPr="00FB0F8C">
        <w:rPr>
          <w:rFonts w:ascii="Times New Roman" w:hAnsi="Times New Roman" w:cs="Times New Roman"/>
          <w:lang w:val="ru-RU"/>
        </w:rPr>
        <w:t>а</w:t>
      </w:r>
      <w:r w:rsidRPr="00FB0F8C">
        <w:rPr>
          <w:rFonts w:ascii="Times New Roman" w:hAnsi="Times New Roman" w:cs="Times New Roman"/>
          <w:lang w:val="ru-RU"/>
        </w:rPr>
        <w:t>рицкого</w:t>
      </w:r>
      <w:proofErr w:type="spellEnd"/>
      <w:r w:rsidRPr="00FB0F8C">
        <w:rPr>
          <w:rFonts w:ascii="Times New Roman" w:hAnsi="Times New Roman" w:cs="Times New Roman"/>
          <w:lang w:val="ru-RU"/>
        </w:rPr>
        <w:t>. Физико-химические режимы образования. Минеральная зональность в гр</w:t>
      </w:r>
      <w:r w:rsidRPr="00FB0F8C">
        <w:rPr>
          <w:rFonts w:ascii="Times New Roman" w:hAnsi="Times New Roman" w:cs="Times New Roman"/>
          <w:lang w:val="ru-RU"/>
        </w:rPr>
        <w:t>а</w:t>
      </w:r>
      <w:r w:rsidRPr="00FB0F8C">
        <w:rPr>
          <w:rFonts w:ascii="Times New Roman" w:hAnsi="Times New Roman" w:cs="Times New Roman"/>
          <w:lang w:val="ru-RU"/>
        </w:rPr>
        <w:t xml:space="preserve">нитных пегматитах, причины и условия ее формирования. </w:t>
      </w:r>
      <w:proofErr w:type="spellStart"/>
      <w:r w:rsidRPr="00FB0F8C">
        <w:rPr>
          <w:rFonts w:ascii="Times New Roman" w:hAnsi="Times New Roman" w:cs="Times New Roman"/>
          <w:lang w:val="ru-RU"/>
        </w:rPr>
        <w:t>Плутоногенные</w:t>
      </w:r>
      <w:proofErr w:type="spellEnd"/>
      <w:r w:rsidRPr="00FB0F8C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FB0F8C">
        <w:rPr>
          <w:rFonts w:ascii="Times New Roman" w:hAnsi="Times New Roman" w:cs="Times New Roman"/>
          <w:lang w:val="ru-RU"/>
        </w:rPr>
        <w:t>ультраметаморфические</w:t>
      </w:r>
      <w:proofErr w:type="spellEnd"/>
      <w:r w:rsidRPr="00FB0F8C">
        <w:rPr>
          <w:rFonts w:ascii="Times New Roman" w:hAnsi="Times New Roman" w:cs="Times New Roman"/>
          <w:lang w:val="ru-RU"/>
        </w:rPr>
        <w:t xml:space="preserve"> пегматиты. Геологич</w:t>
      </w:r>
      <w:r w:rsidRPr="00FB0F8C">
        <w:rPr>
          <w:rFonts w:ascii="Times New Roman" w:hAnsi="Times New Roman" w:cs="Times New Roman"/>
          <w:lang w:val="ru-RU"/>
        </w:rPr>
        <w:t>е</w:t>
      </w:r>
      <w:r w:rsidRPr="00FB0F8C">
        <w:rPr>
          <w:rFonts w:ascii="Times New Roman" w:hAnsi="Times New Roman" w:cs="Times New Roman"/>
          <w:lang w:val="ru-RU"/>
        </w:rPr>
        <w:t>ские условия образования: геологическая позиция пегматитовых полей и поясов, структура пегматитовых полей, морфология и размеры пегматитовых тел, м</w:t>
      </w:r>
      <w:r w:rsidRPr="00FB0F8C">
        <w:rPr>
          <w:rFonts w:ascii="Times New Roman" w:hAnsi="Times New Roman" w:cs="Times New Roman"/>
          <w:lang w:val="ru-RU"/>
        </w:rPr>
        <w:t>и</w:t>
      </w:r>
      <w:r w:rsidRPr="00FB0F8C">
        <w:rPr>
          <w:rFonts w:ascii="Times New Roman" w:hAnsi="Times New Roman" w:cs="Times New Roman"/>
          <w:lang w:val="ru-RU"/>
        </w:rPr>
        <w:t>неральный состав, текстуры и структуры пегматитов. Классификация (по В. Смирнову) и п</w:t>
      </w:r>
      <w:r w:rsidRPr="00FB0F8C">
        <w:rPr>
          <w:rFonts w:ascii="Times New Roman" w:hAnsi="Times New Roman" w:cs="Times New Roman"/>
          <w:lang w:val="ru-RU"/>
        </w:rPr>
        <w:t>о</w:t>
      </w:r>
      <w:r w:rsidRPr="00FB0F8C">
        <w:rPr>
          <w:rFonts w:ascii="Times New Roman" w:hAnsi="Times New Roman" w:cs="Times New Roman"/>
          <w:lang w:val="ru-RU"/>
        </w:rPr>
        <w:t xml:space="preserve">лезные ископаемые гранитных пегматитов: простые (керамическое и стекольное сырье), </w:t>
      </w:r>
      <w:proofErr w:type="spellStart"/>
      <w:r w:rsidRPr="00FB0F8C">
        <w:rPr>
          <w:rFonts w:ascii="Times New Roman" w:hAnsi="Times New Roman" w:cs="Times New Roman"/>
          <w:lang w:val="ru-RU"/>
        </w:rPr>
        <w:t>пер</w:t>
      </w:r>
      <w:r w:rsidRPr="00FB0F8C">
        <w:rPr>
          <w:rFonts w:ascii="Times New Roman" w:hAnsi="Times New Roman" w:cs="Times New Roman"/>
          <w:lang w:val="ru-RU"/>
        </w:rPr>
        <w:t>е</w:t>
      </w:r>
      <w:r w:rsidRPr="00FB0F8C">
        <w:rPr>
          <w:rFonts w:ascii="Times New Roman" w:hAnsi="Times New Roman" w:cs="Times New Roman"/>
          <w:lang w:val="ru-RU"/>
        </w:rPr>
        <w:t>кристаллизованные</w:t>
      </w:r>
      <w:proofErr w:type="spellEnd"/>
      <w:r w:rsidRPr="00FB0F8C">
        <w:rPr>
          <w:rFonts w:ascii="Times New Roman" w:hAnsi="Times New Roman" w:cs="Times New Roman"/>
          <w:lang w:val="ru-RU"/>
        </w:rPr>
        <w:t xml:space="preserve"> (мусковит), </w:t>
      </w:r>
      <w:proofErr w:type="spellStart"/>
      <w:r w:rsidRPr="00FB0F8C">
        <w:rPr>
          <w:rFonts w:ascii="Times New Roman" w:hAnsi="Times New Roman" w:cs="Times New Roman"/>
          <w:lang w:val="ru-RU"/>
        </w:rPr>
        <w:t>метасоматически</w:t>
      </w:r>
      <w:proofErr w:type="spellEnd"/>
      <w:r w:rsidRPr="00FB0F8C">
        <w:rPr>
          <w:rFonts w:ascii="Times New Roman" w:hAnsi="Times New Roman" w:cs="Times New Roman"/>
          <w:lang w:val="ru-RU"/>
        </w:rPr>
        <w:t xml:space="preserve"> замещенные (редкие металлы и редкие земли), </w:t>
      </w:r>
      <w:proofErr w:type="spellStart"/>
      <w:r w:rsidRPr="00FB0F8C">
        <w:rPr>
          <w:rFonts w:ascii="Times New Roman" w:hAnsi="Times New Roman" w:cs="Times New Roman"/>
          <w:lang w:val="ru-RU"/>
        </w:rPr>
        <w:t>десилицированные</w:t>
      </w:r>
      <w:proofErr w:type="spellEnd"/>
      <w:r w:rsidRPr="00FB0F8C">
        <w:rPr>
          <w:rFonts w:ascii="Times New Roman" w:hAnsi="Times New Roman" w:cs="Times New Roman"/>
          <w:lang w:val="ru-RU"/>
        </w:rPr>
        <w:t xml:space="preserve"> (корунд) пегматиты.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Теория гидротермального рудообразования (общие положения и строение месторожд</w:t>
      </w:r>
      <w:r w:rsidRPr="00FB0F8C">
        <w:rPr>
          <w:rFonts w:ascii="Times New Roman" w:hAnsi="Times New Roman" w:cs="Times New Roman"/>
          <w:bCs/>
          <w:lang w:val="ru-RU"/>
        </w:rPr>
        <w:t>е</w:t>
      </w:r>
      <w:r w:rsidRPr="00FB0F8C">
        <w:rPr>
          <w:rFonts w:ascii="Times New Roman" w:hAnsi="Times New Roman" w:cs="Times New Roman"/>
          <w:bCs/>
          <w:lang w:val="ru-RU"/>
        </w:rPr>
        <w:t>ний).</w:t>
      </w:r>
      <w:r w:rsidRPr="00FB0F8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B0F8C">
        <w:rPr>
          <w:rFonts w:ascii="Times New Roman" w:hAnsi="Times New Roman" w:cs="Times New Roman"/>
          <w:bCs/>
          <w:lang w:val="ru-RU"/>
        </w:rPr>
        <w:t>Состав и фазовые состояния гидротермальных растворов по данным изучения газово-жидких включений в ги</w:t>
      </w:r>
      <w:r w:rsidRPr="00FB0F8C">
        <w:rPr>
          <w:rFonts w:ascii="Times New Roman" w:hAnsi="Times New Roman" w:cs="Times New Roman"/>
          <w:bCs/>
          <w:lang w:val="ru-RU"/>
        </w:rPr>
        <w:t>д</w:t>
      </w:r>
      <w:r w:rsidRPr="00FB0F8C">
        <w:rPr>
          <w:rFonts w:ascii="Times New Roman" w:hAnsi="Times New Roman" w:cs="Times New Roman"/>
          <w:bCs/>
          <w:lang w:val="ru-RU"/>
        </w:rPr>
        <w:t xml:space="preserve">ротермальных минералах и современных геотермальных систем в вулканических областях. Вода как растворитель, её свойства. </w:t>
      </w:r>
      <w:proofErr w:type="spellStart"/>
      <w:r w:rsidRPr="00FB0F8C">
        <w:rPr>
          <w:rFonts w:ascii="Times New Roman" w:hAnsi="Times New Roman" w:cs="Times New Roman"/>
          <w:bCs/>
          <w:lang w:val="ru-RU"/>
        </w:rPr>
        <w:t>Раствороподводящие</w:t>
      </w:r>
      <w:proofErr w:type="spellEnd"/>
      <w:r w:rsidRPr="00FB0F8C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FB0F8C">
        <w:rPr>
          <w:rFonts w:ascii="Times New Roman" w:hAnsi="Times New Roman" w:cs="Times New Roman"/>
          <w:bCs/>
          <w:lang w:val="ru-RU"/>
        </w:rPr>
        <w:t>раствор</w:t>
      </w:r>
      <w:r w:rsidRPr="00FB0F8C">
        <w:rPr>
          <w:rFonts w:ascii="Times New Roman" w:hAnsi="Times New Roman" w:cs="Times New Roman"/>
          <w:bCs/>
          <w:lang w:val="ru-RU"/>
        </w:rPr>
        <w:t>о</w:t>
      </w:r>
      <w:r w:rsidRPr="00FB0F8C">
        <w:rPr>
          <w:rFonts w:ascii="Times New Roman" w:hAnsi="Times New Roman" w:cs="Times New Roman"/>
          <w:bCs/>
          <w:lang w:val="ru-RU"/>
        </w:rPr>
        <w:t>распределяющие</w:t>
      </w:r>
      <w:proofErr w:type="spellEnd"/>
      <w:r w:rsidRPr="00FB0F8C">
        <w:rPr>
          <w:rFonts w:ascii="Times New Roman" w:hAnsi="Times New Roman" w:cs="Times New Roman"/>
          <w:bCs/>
          <w:lang w:val="ru-RU"/>
        </w:rPr>
        <w:t xml:space="preserve">, рудовмещающие элементы структуры месторождений. Условия залегания рудных тел. </w:t>
      </w:r>
      <w:proofErr w:type="spellStart"/>
      <w:r w:rsidRPr="00FB0F8C">
        <w:rPr>
          <w:rFonts w:ascii="Times New Roman" w:hAnsi="Times New Roman" w:cs="Times New Roman"/>
          <w:bCs/>
          <w:lang w:val="ru-RU"/>
        </w:rPr>
        <w:t>Внутрирудные</w:t>
      </w:r>
      <w:proofErr w:type="spellEnd"/>
      <w:r w:rsidRPr="00FB0F8C">
        <w:rPr>
          <w:rFonts w:ascii="Times New Roman" w:hAnsi="Times New Roman" w:cs="Times New Roman"/>
          <w:bCs/>
          <w:lang w:val="ru-RU"/>
        </w:rPr>
        <w:t xml:space="preserve"> разломы, их влияние на ра</w:t>
      </w:r>
      <w:r w:rsidRPr="00FB0F8C">
        <w:rPr>
          <w:rFonts w:ascii="Times New Roman" w:hAnsi="Times New Roman" w:cs="Times New Roman"/>
          <w:bCs/>
          <w:lang w:val="ru-RU"/>
        </w:rPr>
        <w:t>з</w:t>
      </w:r>
      <w:r w:rsidRPr="00FB0F8C">
        <w:rPr>
          <w:rFonts w:ascii="Times New Roman" w:hAnsi="Times New Roman" w:cs="Times New Roman"/>
          <w:bCs/>
          <w:lang w:val="ru-RU"/>
        </w:rPr>
        <w:t xml:space="preserve">мещение </w:t>
      </w:r>
      <w:proofErr w:type="spellStart"/>
      <w:r w:rsidRPr="00FB0F8C">
        <w:rPr>
          <w:rFonts w:ascii="Times New Roman" w:hAnsi="Times New Roman" w:cs="Times New Roman"/>
          <w:bCs/>
          <w:lang w:val="ru-RU"/>
        </w:rPr>
        <w:t>оруденения</w:t>
      </w:r>
      <w:proofErr w:type="spellEnd"/>
      <w:r w:rsidRPr="00FB0F8C">
        <w:rPr>
          <w:rFonts w:ascii="Times New Roman" w:hAnsi="Times New Roman" w:cs="Times New Roman"/>
          <w:bCs/>
          <w:lang w:val="ru-RU"/>
        </w:rPr>
        <w:t xml:space="preserve">. </w:t>
      </w:r>
      <w:proofErr w:type="spellStart"/>
      <w:r w:rsidRPr="00FB0F8C">
        <w:rPr>
          <w:rFonts w:ascii="Times New Roman" w:hAnsi="Times New Roman" w:cs="Times New Roman"/>
          <w:bCs/>
          <w:lang w:val="ru-RU"/>
        </w:rPr>
        <w:t>Послерудные</w:t>
      </w:r>
      <w:proofErr w:type="spellEnd"/>
      <w:r w:rsidRPr="00FB0F8C">
        <w:rPr>
          <w:rFonts w:ascii="Times New Roman" w:hAnsi="Times New Roman" w:cs="Times New Roman"/>
          <w:bCs/>
          <w:lang w:val="ru-RU"/>
        </w:rPr>
        <w:t xml:space="preserve"> эл</w:t>
      </w:r>
      <w:r w:rsidRPr="00FB0F8C">
        <w:rPr>
          <w:rFonts w:ascii="Times New Roman" w:hAnsi="Times New Roman" w:cs="Times New Roman"/>
          <w:bCs/>
          <w:lang w:val="ru-RU"/>
        </w:rPr>
        <w:t>е</w:t>
      </w:r>
      <w:r w:rsidRPr="00FB0F8C">
        <w:rPr>
          <w:rFonts w:ascii="Times New Roman" w:hAnsi="Times New Roman" w:cs="Times New Roman"/>
          <w:bCs/>
          <w:lang w:val="ru-RU"/>
        </w:rPr>
        <w:t>менты структуры.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Источники воды гидротермальных растворов: алюмосиликатные расплавы </w:t>
      </w:r>
      <w:proofErr w:type="spellStart"/>
      <w:r w:rsidRPr="00FB0F8C">
        <w:rPr>
          <w:bCs/>
          <w:sz w:val="22"/>
          <w:szCs w:val="22"/>
        </w:rPr>
        <w:t>корового</w:t>
      </w:r>
      <w:proofErr w:type="spellEnd"/>
      <w:r w:rsidRPr="00FB0F8C">
        <w:rPr>
          <w:bCs/>
          <w:sz w:val="22"/>
          <w:szCs w:val="22"/>
        </w:rPr>
        <w:t xml:space="preserve"> и мантийного происхождения, </w:t>
      </w:r>
      <w:proofErr w:type="spellStart"/>
      <w:r w:rsidRPr="00FB0F8C">
        <w:rPr>
          <w:bCs/>
          <w:sz w:val="22"/>
          <w:szCs w:val="22"/>
        </w:rPr>
        <w:t>метаморфогенные</w:t>
      </w:r>
      <w:proofErr w:type="spellEnd"/>
      <w:r w:rsidRPr="00FB0F8C">
        <w:rPr>
          <w:bCs/>
          <w:sz w:val="22"/>
          <w:szCs w:val="22"/>
        </w:rPr>
        <w:t>, метеорные воды, воды захороненных рассолов. Мантийные исто</w:t>
      </w:r>
      <w:r w:rsidRPr="00FB0F8C">
        <w:rPr>
          <w:bCs/>
          <w:sz w:val="22"/>
          <w:szCs w:val="22"/>
        </w:rPr>
        <w:t>ч</w:t>
      </w:r>
      <w:r w:rsidRPr="00FB0F8C">
        <w:rPr>
          <w:bCs/>
          <w:sz w:val="22"/>
          <w:szCs w:val="22"/>
        </w:rPr>
        <w:t>ники воды: аргументы за и против. Источники рудного вещества гидротермальных растворов: юв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нильные магматические (мантийные), ассимиляционные магматические (</w:t>
      </w:r>
      <w:proofErr w:type="spellStart"/>
      <w:r w:rsidRPr="00FB0F8C">
        <w:rPr>
          <w:bCs/>
          <w:sz w:val="22"/>
          <w:szCs w:val="22"/>
        </w:rPr>
        <w:t>коровые</w:t>
      </w:r>
      <w:proofErr w:type="spellEnd"/>
      <w:r w:rsidRPr="00FB0F8C">
        <w:rPr>
          <w:bCs/>
          <w:sz w:val="22"/>
          <w:szCs w:val="22"/>
        </w:rPr>
        <w:t xml:space="preserve">), фильтрационные </w:t>
      </w:r>
      <w:proofErr w:type="spellStart"/>
      <w:r w:rsidRPr="00FB0F8C">
        <w:rPr>
          <w:bCs/>
          <w:sz w:val="22"/>
          <w:szCs w:val="22"/>
        </w:rPr>
        <w:t>внемагматические</w:t>
      </w:r>
      <w:proofErr w:type="spellEnd"/>
      <w:r w:rsidRPr="00FB0F8C">
        <w:rPr>
          <w:bCs/>
          <w:sz w:val="22"/>
          <w:szCs w:val="22"/>
        </w:rPr>
        <w:t xml:space="preserve"> (породные).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Причины движения гидротермальных растворов: литостатическое давление на магмат</w:t>
      </w:r>
      <w:r w:rsidRPr="00FB0F8C">
        <w:rPr>
          <w:rFonts w:ascii="Times New Roman" w:hAnsi="Times New Roman" w:cs="Times New Roman"/>
          <w:bCs/>
          <w:lang w:val="ru-RU"/>
        </w:rPr>
        <w:t>и</w:t>
      </w:r>
      <w:r w:rsidRPr="00FB0F8C">
        <w:rPr>
          <w:rFonts w:ascii="Times New Roman" w:hAnsi="Times New Roman" w:cs="Times New Roman"/>
          <w:bCs/>
          <w:lang w:val="ru-RU"/>
        </w:rPr>
        <w:t>ческий очаг, возрастание флюидного давления внутри магматического очага по мере кристаллизации расплава, ги</w:t>
      </w:r>
      <w:r w:rsidRPr="00FB0F8C">
        <w:rPr>
          <w:rFonts w:ascii="Times New Roman" w:hAnsi="Times New Roman" w:cs="Times New Roman"/>
          <w:bCs/>
          <w:lang w:val="ru-RU"/>
        </w:rPr>
        <w:t>д</w:t>
      </w:r>
      <w:r w:rsidRPr="00FB0F8C">
        <w:rPr>
          <w:rFonts w:ascii="Times New Roman" w:hAnsi="Times New Roman" w:cs="Times New Roman"/>
          <w:bCs/>
          <w:lang w:val="ru-RU"/>
        </w:rPr>
        <w:t>ростатическое давление столба жидкости в бассейнах артезианского типа, возникновение градиента давления между поровыми флюидами горных пород и структурными полостями разломов, трещин. Давление в очагах аномальной мантии как фактор подъема гл</w:t>
      </w:r>
      <w:r w:rsidRPr="00FB0F8C">
        <w:rPr>
          <w:rFonts w:ascii="Times New Roman" w:hAnsi="Times New Roman" w:cs="Times New Roman"/>
          <w:bCs/>
          <w:lang w:val="ru-RU"/>
        </w:rPr>
        <w:t>у</w:t>
      </w:r>
      <w:r w:rsidRPr="00FB0F8C">
        <w:rPr>
          <w:rFonts w:ascii="Times New Roman" w:hAnsi="Times New Roman" w:cs="Times New Roman"/>
          <w:bCs/>
          <w:lang w:val="ru-RU"/>
        </w:rPr>
        <w:t>бинных флюидов в земную кору. Условия отделения гидротермальных растворов от магмат</w:t>
      </w:r>
      <w:r w:rsidRPr="00FB0F8C">
        <w:rPr>
          <w:rFonts w:ascii="Times New Roman" w:hAnsi="Times New Roman" w:cs="Times New Roman"/>
          <w:bCs/>
          <w:lang w:val="ru-RU"/>
        </w:rPr>
        <w:t>и</w:t>
      </w:r>
      <w:r w:rsidRPr="00FB0F8C">
        <w:rPr>
          <w:rFonts w:ascii="Times New Roman" w:hAnsi="Times New Roman" w:cs="Times New Roman"/>
          <w:bCs/>
          <w:lang w:val="ru-RU"/>
        </w:rPr>
        <w:t>ческих расплавов, фазовое состояние гидротермальных растворов, критическая температура растворов. Формы переноса рудного вещества гидротермальными растворами и глубинными флюидами. Вероятная роль коллоидных, комплексных ионных, элементоо</w:t>
      </w:r>
      <w:r w:rsidRPr="00FB0F8C">
        <w:rPr>
          <w:rFonts w:ascii="Times New Roman" w:hAnsi="Times New Roman" w:cs="Times New Roman"/>
          <w:bCs/>
          <w:lang w:val="ru-RU"/>
        </w:rPr>
        <w:t>р</w:t>
      </w:r>
      <w:r w:rsidRPr="00FB0F8C">
        <w:rPr>
          <w:rFonts w:ascii="Times New Roman" w:hAnsi="Times New Roman" w:cs="Times New Roman"/>
          <w:bCs/>
          <w:lang w:val="ru-RU"/>
        </w:rPr>
        <w:t xml:space="preserve">ганических и других (амальгамы, гидриды и </w:t>
      </w:r>
      <w:proofErr w:type="spellStart"/>
      <w:proofErr w:type="gramStart"/>
      <w:r w:rsidRPr="00FB0F8C">
        <w:rPr>
          <w:rFonts w:ascii="Times New Roman" w:hAnsi="Times New Roman" w:cs="Times New Roman"/>
          <w:bCs/>
          <w:lang w:val="ru-RU"/>
        </w:rPr>
        <w:t>пр</w:t>
      </w:r>
      <w:proofErr w:type="spellEnd"/>
      <w:proofErr w:type="gramEnd"/>
      <w:r w:rsidRPr="00FB0F8C">
        <w:rPr>
          <w:rFonts w:ascii="Times New Roman" w:hAnsi="Times New Roman" w:cs="Times New Roman"/>
          <w:bCs/>
          <w:lang w:val="ru-RU"/>
        </w:rPr>
        <w:t>) соединений в транспортировке рудного вещества в блоки рудоо</w:t>
      </w:r>
      <w:r w:rsidRPr="00FB0F8C">
        <w:rPr>
          <w:rFonts w:ascii="Times New Roman" w:hAnsi="Times New Roman" w:cs="Times New Roman"/>
          <w:bCs/>
          <w:lang w:val="ru-RU"/>
        </w:rPr>
        <w:t>т</w:t>
      </w:r>
      <w:r w:rsidRPr="00FB0F8C">
        <w:rPr>
          <w:rFonts w:ascii="Times New Roman" w:hAnsi="Times New Roman" w:cs="Times New Roman"/>
          <w:bCs/>
          <w:lang w:val="ru-RU"/>
        </w:rPr>
        <w:t>ложения.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Причины отложения рудного вещества из гидротермальных растворов: нарушение химического равновесия при взаимодействии гидротермальных металлоносных растворов с пород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ми, с растворами иного происхождения, с метеорными водами, вследствие фильтрационного эффекта, снижения темп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ратуры, давления и др. Способы отложения рудного вещества из ги</w:t>
      </w:r>
      <w:r w:rsidRPr="00FB0F8C">
        <w:rPr>
          <w:bCs/>
          <w:sz w:val="22"/>
          <w:szCs w:val="22"/>
        </w:rPr>
        <w:t>д</w:t>
      </w:r>
      <w:r w:rsidRPr="00FB0F8C">
        <w:rPr>
          <w:bCs/>
          <w:sz w:val="22"/>
          <w:szCs w:val="22"/>
        </w:rPr>
        <w:t>ротермальных растворов: заполнение открытых полостей, метасоматическое замещение. Мех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низмы метасоматизма: диффузия, фильтрация. Контактово-диффузионный и контакт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во-инфильтрационный метасоматизм.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Физико-химические режимы при гидротермальном рудообразовании. Пульсационная (С. Смирнов) и эволюционная (Д. </w:t>
      </w:r>
      <w:proofErr w:type="spellStart"/>
      <w:r w:rsidRPr="00FB0F8C">
        <w:rPr>
          <w:bCs/>
          <w:sz w:val="22"/>
          <w:szCs w:val="22"/>
        </w:rPr>
        <w:t>Коржинский</w:t>
      </w:r>
      <w:proofErr w:type="spellEnd"/>
      <w:r w:rsidRPr="00FB0F8C">
        <w:rPr>
          <w:bCs/>
          <w:sz w:val="22"/>
          <w:szCs w:val="22"/>
        </w:rPr>
        <w:t>) концепции развития гидротермальных процессов. Стадии гидроте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>мального рудообразования.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Околорудные изменения вмещающих пород в гидротермальных месторождениях как следствие рудообразования. Понятие о метасоматических формациях.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lastRenderedPageBreak/>
        <w:t>Особенности состава вмещающей руды среды, строения и формы рудных тел, состава руд, соде</w:t>
      </w:r>
      <w:r w:rsidRPr="00FB0F8C">
        <w:rPr>
          <w:rFonts w:ascii="Times New Roman" w:hAnsi="Times New Roman" w:cs="Times New Roman"/>
          <w:bCs/>
          <w:lang w:val="ru-RU"/>
        </w:rPr>
        <w:t>р</w:t>
      </w:r>
      <w:r w:rsidRPr="00FB0F8C">
        <w:rPr>
          <w:rFonts w:ascii="Times New Roman" w:hAnsi="Times New Roman" w:cs="Times New Roman"/>
          <w:bCs/>
          <w:lang w:val="ru-RU"/>
        </w:rPr>
        <w:t>жания и распределения полезных компонентов в толщах углеродистых (черных) сланцев. Генезис м</w:t>
      </w:r>
      <w:r w:rsidRPr="00FB0F8C">
        <w:rPr>
          <w:rFonts w:ascii="Times New Roman" w:hAnsi="Times New Roman" w:cs="Times New Roman"/>
          <w:bCs/>
          <w:lang w:val="ru-RU"/>
        </w:rPr>
        <w:t>е</w:t>
      </w:r>
      <w:r w:rsidRPr="00FB0F8C">
        <w:rPr>
          <w:rFonts w:ascii="Times New Roman" w:hAnsi="Times New Roman" w:cs="Times New Roman"/>
          <w:bCs/>
          <w:lang w:val="ru-RU"/>
        </w:rPr>
        <w:t>сторождений.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Геологическая позиция гидротермальных месторождений – тектонические и геодинамические факторы их размещения в структурах земной коры. Пространственно-временные соотношения и крит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 xml:space="preserve">рии связей гидротермальных месторождений с проявлениями </w:t>
      </w:r>
      <w:proofErr w:type="spellStart"/>
      <w:r w:rsidRPr="00FB0F8C">
        <w:rPr>
          <w:bCs/>
          <w:sz w:val="22"/>
          <w:szCs w:val="22"/>
        </w:rPr>
        <w:t>магматизма</w:t>
      </w:r>
      <w:proofErr w:type="spellEnd"/>
      <w:r w:rsidRPr="00FB0F8C">
        <w:rPr>
          <w:bCs/>
          <w:sz w:val="22"/>
          <w:szCs w:val="22"/>
        </w:rPr>
        <w:t xml:space="preserve"> и метаморфизма.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Классификация гидротермальных месторождений по глубинам образования: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>, ву</w:t>
      </w:r>
      <w:r w:rsidRPr="00FB0F8C">
        <w:rPr>
          <w:bCs/>
          <w:sz w:val="22"/>
          <w:szCs w:val="22"/>
        </w:rPr>
        <w:t>л</w:t>
      </w:r>
      <w:r w:rsidRPr="00FB0F8C">
        <w:rPr>
          <w:bCs/>
          <w:sz w:val="22"/>
          <w:szCs w:val="22"/>
        </w:rPr>
        <w:t xml:space="preserve">каногенные. Черты различия и черты сходства между </w:t>
      </w:r>
      <w:proofErr w:type="spellStart"/>
      <w:r w:rsidRPr="00FB0F8C">
        <w:rPr>
          <w:bCs/>
          <w:sz w:val="22"/>
          <w:szCs w:val="22"/>
        </w:rPr>
        <w:t>малоглубинными</w:t>
      </w:r>
      <w:proofErr w:type="spellEnd"/>
      <w:r w:rsidRPr="00FB0F8C">
        <w:rPr>
          <w:bCs/>
          <w:sz w:val="22"/>
          <w:szCs w:val="22"/>
        </w:rPr>
        <w:t xml:space="preserve"> и гл</w:t>
      </w:r>
      <w:r w:rsidRPr="00FB0F8C">
        <w:rPr>
          <w:bCs/>
          <w:sz w:val="22"/>
          <w:szCs w:val="22"/>
        </w:rPr>
        <w:t>у</w:t>
      </w:r>
      <w:r w:rsidRPr="00FB0F8C">
        <w:rPr>
          <w:bCs/>
          <w:sz w:val="22"/>
          <w:szCs w:val="22"/>
        </w:rPr>
        <w:t>бинными месторождениями. Классификация гидротермальных месторождений в зависимости от источников рудного вещества: ма</w:t>
      </w:r>
      <w:r w:rsidRPr="00FB0F8C">
        <w:rPr>
          <w:bCs/>
          <w:sz w:val="22"/>
          <w:szCs w:val="22"/>
        </w:rPr>
        <w:t>г</w:t>
      </w:r>
      <w:r w:rsidRPr="00FB0F8C">
        <w:rPr>
          <w:bCs/>
          <w:sz w:val="22"/>
          <w:szCs w:val="22"/>
        </w:rPr>
        <w:t xml:space="preserve">матогенные (мантийные, магматические </w:t>
      </w:r>
      <w:proofErr w:type="spellStart"/>
      <w:r w:rsidRPr="00FB0F8C">
        <w:rPr>
          <w:bCs/>
          <w:sz w:val="22"/>
          <w:szCs w:val="22"/>
        </w:rPr>
        <w:t>коровые</w:t>
      </w:r>
      <w:proofErr w:type="spellEnd"/>
      <w:r w:rsidRPr="00FB0F8C">
        <w:rPr>
          <w:bCs/>
          <w:sz w:val="22"/>
          <w:szCs w:val="22"/>
        </w:rPr>
        <w:t xml:space="preserve"> источники рудного вещества), </w:t>
      </w:r>
      <w:proofErr w:type="spellStart"/>
      <w:r w:rsidRPr="00FB0F8C">
        <w:rPr>
          <w:bCs/>
          <w:sz w:val="22"/>
          <w:szCs w:val="22"/>
        </w:rPr>
        <w:t>метаморфогенные</w:t>
      </w:r>
      <w:proofErr w:type="spellEnd"/>
      <w:r w:rsidRPr="00FB0F8C">
        <w:rPr>
          <w:bCs/>
          <w:sz w:val="22"/>
          <w:szCs w:val="22"/>
        </w:rPr>
        <w:t xml:space="preserve"> (местные породные источники рудного вещ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ства).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Полезные ископаемые гидротермальных месторождений: руды цветных, благородных, редких и других металлов.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 xml:space="preserve">Процессы рудообразования в </w:t>
      </w:r>
      <w:proofErr w:type="spellStart"/>
      <w:r w:rsidRPr="00FB0F8C">
        <w:rPr>
          <w:rFonts w:ascii="Times New Roman" w:hAnsi="Times New Roman" w:cs="Times New Roman"/>
          <w:bCs/>
          <w:lang w:val="ru-RU"/>
        </w:rPr>
        <w:t>корах</w:t>
      </w:r>
      <w:proofErr w:type="spellEnd"/>
      <w:r w:rsidRPr="00FB0F8C">
        <w:rPr>
          <w:rFonts w:ascii="Times New Roman" w:hAnsi="Times New Roman" w:cs="Times New Roman"/>
          <w:bCs/>
          <w:lang w:val="ru-RU"/>
        </w:rPr>
        <w:t xml:space="preserve"> выветривания.</w:t>
      </w:r>
      <w:r w:rsidRPr="00FB0F8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B0F8C">
        <w:rPr>
          <w:rFonts w:ascii="Times New Roman" w:hAnsi="Times New Roman" w:cs="Times New Roman"/>
          <w:bCs/>
          <w:lang w:val="ru-RU"/>
        </w:rPr>
        <w:t>Понятие о профиле коры выветривания. Лат</w:t>
      </w:r>
      <w:r w:rsidRPr="00FB0F8C">
        <w:rPr>
          <w:rFonts w:ascii="Times New Roman" w:hAnsi="Times New Roman" w:cs="Times New Roman"/>
          <w:bCs/>
          <w:lang w:val="ru-RU"/>
        </w:rPr>
        <w:t>е</w:t>
      </w:r>
      <w:r w:rsidRPr="00FB0F8C">
        <w:rPr>
          <w:rFonts w:ascii="Times New Roman" w:hAnsi="Times New Roman" w:cs="Times New Roman"/>
          <w:bCs/>
          <w:lang w:val="ru-RU"/>
        </w:rPr>
        <w:t>ритный, глинистый и гидрослюдистый профили коры выветривания. Факторы, определ</w:t>
      </w:r>
      <w:r w:rsidRPr="00FB0F8C">
        <w:rPr>
          <w:rFonts w:ascii="Times New Roman" w:hAnsi="Times New Roman" w:cs="Times New Roman"/>
          <w:bCs/>
          <w:lang w:val="ru-RU"/>
        </w:rPr>
        <w:t>я</w:t>
      </w:r>
      <w:r w:rsidRPr="00FB0F8C">
        <w:rPr>
          <w:rFonts w:ascii="Times New Roman" w:hAnsi="Times New Roman" w:cs="Times New Roman"/>
          <w:bCs/>
          <w:lang w:val="ru-RU"/>
        </w:rPr>
        <w:t>ющие профиль коры выветривания: климатические, геоморфологические, гидр</w:t>
      </w:r>
      <w:r w:rsidRPr="00FB0F8C">
        <w:rPr>
          <w:rFonts w:ascii="Times New Roman" w:hAnsi="Times New Roman" w:cs="Times New Roman"/>
          <w:bCs/>
          <w:lang w:val="ru-RU"/>
        </w:rPr>
        <w:t>о</w:t>
      </w:r>
      <w:r w:rsidRPr="00FB0F8C">
        <w:rPr>
          <w:rFonts w:ascii="Times New Roman" w:hAnsi="Times New Roman" w:cs="Times New Roman"/>
          <w:bCs/>
          <w:lang w:val="ru-RU"/>
        </w:rPr>
        <w:t xml:space="preserve">геохимические. Площадные, линейные, </w:t>
      </w:r>
      <w:proofErr w:type="spellStart"/>
      <w:r w:rsidRPr="00FB0F8C">
        <w:rPr>
          <w:rFonts w:ascii="Times New Roman" w:hAnsi="Times New Roman" w:cs="Times New Roman"/>
          <w:bCs/>
          <w:lang w:val="ru-RU"/>
        </w:rPr>
        <w:t>приконтактовые</w:t>
      </w:r>
      <w:proofErr w:type="spellEnd"/>
      <w:r w:rsidRPr="00FB0F8C">
        <w:rPr>
          <w:rFonts w:ascii="Times New Roman" w:hAnsi="Times New Roman" w:cs="Times New Roman"/>
          <w:bCs/>
          <w:lang w:val="ru-RU"/>
        </w:rPr>
        <w:t xml:space="preserve"> коры выветривания. Первичные и переотложенные коры выветривания.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Понятие об остаточных и инфильтрационных продуктах коры выветривания горных пород. Ве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 xml:space="preserve">тикальная зональность </w:t>
      </w:r>
      <w:proofErr w:type="spellStart"/>
      <w:r w:rsidRPr="00FB0F8C">
        <w:rPr>
          <w:bCs/>
          <w:sz w:val="22"/>
          <w:szCs w:val="22"/>
        </w:rPr>
        <w:t>кор</w:t>
      </w:r>
      <w:proofErr w:type="spellEnd"/>
      <w:r w:rsidRPr="00FB0F8C">
        <w:rPr>
          <w:bCs/>
          <w:sz w:val="22"/>
          <w:szCs w:val="22"/>
        </w:rPr>
        <w:t xml:space="preserve"> выветривания.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Зависимость состава продуктов </w:t>
      </w:r>
      <w:proofErr w:type="spellStart"/>
      <w:r w:rsidRPr="00FB0F8C">
        <w:rPr>
          <w:bCs/>
          <w:sz w:val="22"/>
          <w:szCs w:val="22"/>
        </w:rPr>
        <w:t>кор</w:t>
      </w:r>
      <w:proofErr w:type="spellEnd"/>
      <w:r w:rsidRPr="00FB0F8C">
        <w:rPr>
          <w:bCs/>
          <w:sz w:val="22"/>
          <w:szCs w:val="22"/>
        </w:rPr>
        <w:t xml:space="preserve"> выветривания от минералого-химического состава и</w:t>
      </w:r>
      <w:r w:rsidRPr="00FB0F8C">
        <w:rPr>
          <w:bCs/>
          <w:sz w:val="22"/>
          <w:szCs w:val="22"/>
        </w:rPr>
        <w:t>с</w:t>
      </w:r>
      <w:r w:rsidRPr="00FB0F8C">
        <w:rPr>
          <w:bCs/>
          <w:sz w:val="22"/>
          <w:szCs w:val="22"/>
        </w:rPr>
        <w:t xml:space="preserve">ходных пород. </w:t>
      </w:r>
      <w:proofErr w:type="gramStart"/>
      <w:r w:rsidRPr="00FB0F8C">
        <w:rPr>
          <w:bCs/>
          <w:sz w:val="22"/>
          <w:szCs w:val="22"/>
        </w:rPr>
        <w:t xml:space="preserve">Остаточные месторождения в </w:t>
      </w:r>
      <w:proofErr w:type="spellStart"/>
      <w:r w:rsidRPr="00FB0F8C">
        <w:rPr>
          <w:bCs/>
          <w:sz w:val="22"/>
          <w:szCs w:val="22"/>
        </w:rPr>
        <w:t>корах</w:t>
      </w:r>
      <w:proofErr w:type="spellEnd"/>
      <w:r w:rsidRPr="00FB0F8C">
        <w:rPr>
          <w:bCs/>
          <w:sz w:val="22"/>
          <w:szCs w:val="22"/>
        </w:rPr>
        <w:t xml:space="preserve"> выветривания и физико-химические режимы их образования: силикатных никелевых руд, бурых железняков, бокситов, каолинов, марганца, магнезита, талька, апатита, барита, золота, касситерита, танталита, колумбита, алмаза.</w:t>
      </w:r>
      <w:proofErr w:type="gramEnd"/>
      <w:r w:rsidRPr="00FB0F8C">
        <w:rPr>
          <w:bCs/>
          <w:sz w:val="22"/>
          <w:szCs w:val="22"/>
        </w:rPr>
        <w:t xml:space="preserve"> Физ</w:t>
      </w:r>
      <w:r w:rsidRPr="00FB0F8C">
        <w:rPr>
          <w:bCs/>
          <w:sz w:val="22"/>
          <w:szCs w:val="22"/>
        </w:rPr>
        <w:t>и</w:t>
      </w:r>
      <w:r w:rsidRPr="00FB0F8C">
        <w:rPr>
          <w:bCs/>
          <w:sz w:val="22"/>
          <w:szCs w:val="22"/>
        </w:rPr>
        <w:t>ко-химические режимы образования инфильтрационных месторождений урана (в зонах пласт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вого окисления и в углях), меди, железа, серы.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Коры выветривания (зоны окисления) месторождений полезных ископаемых. Гидроге</w:t>
      </w:r>
      <w:r w:rsidRPr="00FB0F8C">
        <w:rPr>
          <w:rFonts w:ascii="Times New Roman" w:hAnsi="Times New Roman" w:cs="Times New Roman"/>
          <w:bCs/>
          <w:lang w:val="ru-RU"/>
        </w:rPr>
        <w:t>о</w:t>
      </w:r>
      <w:r w:rsidRPr="00FB0F8C">
        <w:rPr>
          <w:rFonts w:ascii="Times New Roman" w:hAnsi="Times New Roman" w:cs="Times New Roman"/>
          <w:bCs/>
          <w:lang w:val="ru-RU"/>
        </w:rPr>
        <w:t>химическая и минеральная зональность. Физико-химические режимы формирования зон оки</w:t>
      </w:r>
      <w:r w:rsidRPr="00FB0F8C">
        <w:rPr>
          <w:rFonts w:ascii="Times New Roman" w:hAnsi="Times New Roman" w:cs="Times New Roman"/>
          <w:bCs/>
          <w:lang w:val="ru-RU"/>
        </w:rPr>
        <w:t>с</w:t>
      </w:r>
      <w:r w:rsidRPr="00FB0F8C">
        <w:rPr>
          <w:rFonts w:ascii="Times New Roman" w:hAnsi="Times New Roman" w:cs="Times New Roman"/>
          <w:bCs/>
          <w:lang w:val="ru-RU"/>
        </w:rPr>
        <w:t>ления и вторичного сульфидного обогащения. Роль процессов окисления и вторичного обог</w:t>
      </w:r>
      <w:r w:rsidRPr="00FB0F8C">
        <w:rPr>
          <w:rFonts w:ascii="Times New Roman" w:hAnsi="Times New Roman" w:cs="Times New Roman"/>
          <w:bCs/>
          <w:lang w:val="ru-RU"/>
        </w:rPr>
        <w:t>а</w:t>
      </w:r>
      <w:r w:rsidRPr="00FB0F8C">
        <w:rPr>
          <w:rFonts w:ascii="Times New Roman" w:hAnsi="Times New Roman" w:cs="Times New Roman"/>
          <w:bCs/>
          <w:lang w:val="ru-RU"/>
        </w:rPr>
        <w:t>щения в изменении качества руд.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Осадочные процессы рудообразования. Бассейны осадконакопления: континентальные, морские. Факторы осадочного процесса: климатический, тектонический. Особенности осадк</w:t>
      </w:r>
      <w:r w:rsidRPr="00FB0F8C">
        <w:rPr>
          <w:rFonts w:ascii="Times New Roman" w:hAnsi="Times New Roman" w:cs="Times New Roman"/>
          <w:bCs/>
          <w:lang w:val="ru-RU"/>
        </w:rPr>
        <w:t>о</w:t>
      </w:r>
      <w:r w:rsidRPr="00FB0F8C">
        <w:rPr>
          <w:rFonts w:ascii="Times New Roman" w:hAnsi="Times New Roman" w:cs="Times New Roman"/>
          <w:bCs/>
          <w:lang w:val="ru-RU"/>
        </w:rPr>
        <w:t>накопления в режиме платформ и подвижных поясов. Осадконакопление в условиях механич</w:t>
      </w:r>
      <w:r w:rsidRPr="00FB0F8C">
        <w:rPr>
          <w:rFonts w:ascii="Times New Roman" w:hAnsi="Times New Roman" w:cs="Times New Roman"/>
          <w:bCs/>
          <w:lang w:val="ru-RU"/>
        </w:rPr>
        <w:t>е</w:t>
      </w:r>
      <w:r w:rsidRPr="00FB0F8C">
        <w:rPr>
          <w:rFonts w:ascii="Times New Roman" w:hAnsi="Times New Roman" w:cs="Times New Roman"/>
          <w:bCs/>
          <w:lang w:val="ru-RU"/>
        </w:rPr>
        <w:t>ской дифференциации вещества, химические и биохимические осадки. Формы и ра</w:t>
      </w:r>
      <w:r w:rsidRPr="00FB0F8C">
        <w:rPr>
          <w:rFonts w:ascii="Times New Roman" w:hAnsi="Times New Roman" w:cs="Times New Roman"/>
          <w:bCs/>
          <w:lang w:val="ru-RU"/>
        </w:rPr>
        <w:t>з</w:t>
      </w:r>
      <w:r w:rsidRPr="00FB0F8C">
        <w:rPr>
          <w:rFonts w:ascii="Times New Roman" w:hAnsi="Times New Roman" w:cs="Times New Roman"/>
          <w:bCs/>
          <w:lang w:val="ru-RU"/>
        </w:rPr>
        <w:t xml:space="preserve">меры тел осадочных полезных ископаемых. 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Осадочные месторождения, образованные в результате механической дифференциации вещества: гравия, песка, глин. Аллювиальные и литоральные россыпи, их строение и состав полезных ископаемых. Источники полезных компонентов. </w:t>
      </w:r>
    </w:p>
    <w:p w:rsidR="002579B0" w:rsidRPr="00FB0F8C" w:rsidRDefault="002579B0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Химические осадочные месторождения минеральных солей, железа, марганца, алюм</w:t>
      </w:r>
      <w:r w:rsidRPr="00FB0F8C">
        <w:rPr>
          <w:bCs/>
          <w:sz w:val="22"/>
          <w:szCs w:val="22"/>
        </w:rPr>
        <w:t>и</w:t>
      </w:r>
      <w:r w:rsidRPr="00FB0F8C">
        <w:rPr>
          <w:bCs/>
          <w:sz w:val="22"/>
          <w:szCs w:val="22"/>
        </w:rPr>
        <w:t>ния, урана, меди. Физико-химические режимы образования. Источники полезных компонентов. Вулканоге</w:t>
      </w:r>
      <w:r w:rsidRPr="00FB0F8C">
        <w:rPr>
          <w:bCs/>
          <w:sz w:val="22"/>
          <w:szCs w:val="22"/>
        </w:rPr>
        <w:t>н</w:t>
      </w:r>
      <w:r w:rsidRPr="00FB0F8C">
        <w:rPr>
          <w:bCs/>
          <w:sz w:val="22"/>
          <w:szCs w:val="22"/>
        </w:rPr>
        <w:t>но-осадочное рудообразование.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Биохимические осадочные месторождения фосфоритов, самородной серы, карбонатных, кремн</w:t>
      </w:r>
      <w:r w:rsidRPr="00FB0F8C">
        <w:rPr>
          <w:rFonts w:ascii="Times New Roman" w:hAnsi="Times New Roman" w:cs="Times New Roman"/>
          <w:bCs/>
          <w:lang w:val="ru-RU"/>
        </w:rPr>
        <w:t>и</w:t>
      </w:r>
      <w:r w:rsidRPr="00FB0F8C">
        <w:rPr>
          <w:rFonts w:ascii="Times New Roman" w:hAnsi="Times New Roman" w:cs="Times New Roman"/>
          <w:bCs/>
          <w:lang w:val="ru-RU"/>
        </w:rPr>
        <w:t>стых пород, сапропелевых и гумусовых отложений, углей и горючих сланцев. Физико-химические условия образования.</w:t>
      </w:r>
    </w:p>
    <w:p w:rsidR="002579B0" w:rsidRPr="00FB0F8C" w:rsidRDefault="002579B0" w:rsidP="00990C43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0F8C">
        <w:rPr>
          <w:rFonts w:ascii="Times New Roman" w:hAnsi="Times New Roman" w:cs="Times New Roman"/>
        </w:rPr>
        <w:t>Процессы гидротермально-осадочного рудообразования. Геологические условия функциониров</w:t>
      </w:r>
      <w:r w:rsidRPr="00FB0F8C">
        <w:rPr>
          <w:rFonts w:ascii="Times New Roman" w:hAnsi="Times New Roman" w:cs="Times New Roman"/>
        </w:rPr>
        <w:t>а</w:t>
      </w:r>
      <w:r w:rsidRPr="00FB0F8C">
        <w:rPr>
          <w:rFonts w:ascii="Times New Roman" w:hAnsi="Times New Roman" w:cs="Times New Roman"/>
        </w:rPr>
        <w:t>ния рудообразующих систем. Источники рудоносных растворов и рудного вещества по эмпирическим и экспериментальным данным. Физико-химические условия рудообразования. Минеральный состав ги</w:t>
      </w:r>
      <w:r w:rsidRPr="00FB0F8C">
        <w:rPr>
          <w:rFonts w:ascii="Times New Roman" w:hAnsi="Times New Roman" w:cs="Times New Roman"/>
        </w:rPr>
        <w:t>д</w:t>
      </w:r>
      <w:r w:rsidRPr="00FB0F8C">
        <w:rPr>
          <w:rFonts w:ascii="Times New Roman" w:hAnsi="Times New Roman" w:cs="Times New Roman"/>
        </w:rPr>
        <w:t>ротермально-метасоматических и осадочных руд в месторождениях типа «</w:t>
      </w:r>
      <w:proofErr w:type="spellStart"/>
      <w:r w:rsidRPr="00FB0F8C">
        <w:rPr>
          <w:rFonts w:ascii="Times New Roman" w:hAnsi="Times New Roman" w:cs="Times New Roman"/>
        </w:rPr>
        <w:t>куроко</w:t>
      </w:r>
      <w:proofErr w:type="spellEnd"/>
      <w:r w:rsidRPr="00FB0F8C">
        <w:rPr>
          <w:rFonts w:ascii="Times New Roman" w:hAnsi="Times New Roman" w:cs="Times New Roman"/>
        </w:rPr>
        <w:t>» и его зависимость от физико-химических режимов в системах рудообразования. Условия залегания, морфология и масштабы рудных тел гидротермал</w:t>
      </w:r>
      <w:r w:rsidRPr="00FB0F8C">
        <w:rPr>
          <w:rFonts w:ascii="Times New Roman" w:hAnsi="Times New Roman" w:cs="Times New Roman"/>
        </w:rPr>
        <w:t>ь</w:t>
      </w:r>
      <w:r w:rsidRPr="00FB0F8C">
        <w:rPr>
          <w:rFonts w:ascii="Times New Roman" w:hAnsi="Times New Roman" w:cs="Times New Roman"/>
        </w:rPr>
        <w:t>но-метасоматического и осадочного происхождения. Околорудные изменения вмещающих пород при гидротермально-осадочном рудообразовании. Полезные ископаемые: колчеда</w:t>
      </w:r>
      <w:r w:rsidRPr="00FB0F8C">
        <w:rPr>
          <w:rFonts w:ascii="Times New Roman" w:hAnsi="Times New Roman" w:cs="Times New Roman"/>
        </w:rPr>
        <w:t>н</w:t>
      </w:r>
      <w:r w:rsidRPr="00FB0F8C">
        <w:rPr>
          <w:rFonts w:ascii="Times New Roman" w:hAnsi="Times New Roman" w:cs="Times New Roman"/>
        </w:rPr>
        <w:t xml:space="preserve">ные, медно-колчеданные и колчеданно-полиметаллические месторождения, образованные в </w:t>
      </w:r>
      <w:proofErr w:type="gramStart"/>
      <w:r w:rsidRPr="00FB0F8C">
        <w:rPr>
          <w:rFonts w:ascii="Times New Roman" w:hAnsi="Times New Roman" w:cs="Times New Roman"/>
        </w:rPr>
        <w:t>совреме</w:t>
      </w:r>
      <w:r w:rsidRPr="00FB0F8C">
        <w:rPr>
          <w:rFonts w:ascii="Times New Roman" w:hAnsi="Times New Roman" w:cs="Times New Roman"/>
        </w:rPr>
        <w:t>н</w:t>
      </w:r>
      <w:r w:rsidRPr="00FB0F8C">
        <w:rPr>
          <w:rFonts w:ascii="Times New Roman" w:hAnsi="Times New Roman" w:cs="Times New Roman"/>
        </w:rPr>
        <w:t>ную</w:t>
      </w:r>
      <w:proofErr w:type="gramEnd"/>
      <w:r w:rsidRPr="00FB0F8C">
        <w:rPr>
          <w:rFonts w:ascii="Times New Roman" w:hAnsi="Times New Roman" w:cs="Times New Roman"/>
        </w:rPr>
        <w:t xml:space="preserve"> и прошлые ге</w:t>
      </w:r>
      <w:r w:rsidRPr="00FB0F8C">
        <w:rPr>
          <w:rFonts w:ascii="Times New Roman" w:hAnsi="Times New Roman" w:cs="Times New Roman"/>
        </w:rPr>
        <w:t>о</w:t>
      </w:r>
      <w:r w:rsidRPr="00FB0F8C">
        <w:rPr>
          <w:rFonts w:ascii="Times New Roman" w:hAnsi="Times New Roman" w:cs="Times New Roman"/>
        </w:rPr>
        <w:t xml:space="preserve">логические эпохи. 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FB0F8C">
        <w:rPr>
          <w:rFonts w:ascii="Times New Roman" w:hAnsi="Times New Roman" w:cs="Times New Roman"/>
          <w:bCs/>
          <w:lang w:val="ru-RU"/>
        </w:rPr>
        <w:t>Роль регионального и контактового метаморфизма разных фаций в изменении условий залегания, минерального состава, текстур и структур руд различного происхождения. Осадо</w:t>
      </w:r>
      <w:r w:rsidRPr="00FB0F8C">
        <w:rPr>
          <w:rFonts w:ascii="Times New Roman" w:hAnsi="Times New Roman" w:cs="Times New Roman"/>
          <w:bCs/>
          <w:lang w:val="ru-RU"/>
        </w:rPr>
        <w:t>ч</w:t>
      </w:r>
      <w:r w:rsidRPr="00FB0F8C">
        <w:rPr>
          <w:rFonts w:ascii="Times New Roman" w:hAnsi="Times New Roman" w:cs="Times New Roman"/>
          <w:bCs/>
          <w:lang w:val="ru-RU"/>
        </w:rPr>
        <w:t xml:space="preserve">но-метаморфизованные месторождения железистых кварцитов, марганцевых </w:t>
      </w:r>
      <w:proofErr w:type="spellStart"/>
      <w:r w:rsidRPr="00FB0F8C">
        <w:rPr>
          <w:rFonts w:ascii="Times New Roman" w:hAnsi="Times New Roman" w:cs="Times New Roman"/>
          <w:bCs/>
          <w:lang w:val="ru-RU"/>
        </w:rPr>
        <w:t>гондитов</w:t>
      </w:r>
      <w:proofErr w:type="spellEnd"/>
      <w:r w:rsidRPr="00FB0F8C">
        <w:rPr>
          <w:rFonts w:ascii="Times New Roman" w:hAnsi="Times New Roman" w:cs="Times New Roman"/>
          <w:bCs/>
          <w:lang w:val="ru-RU"/>
        </w:rPr>
        <w:t>, медистых пе</w:t>
      </w:r>
      <w:r w:rsidRPr="00FB0F8C">
        <w:rPr>
          <w:rFonts w:ascii="Times New Roman" w:hAnsi="Times New Roman" w:cs="Times New Roman"/>
          <w:bCs/>
          <w:lang w:val="ru-RU"/>
        </w:rPr>
        <w:t>с</w:t>
      </w:r>
      <w:r w:rsidRPr="00FB0F8C">
        <w:rPr>
          <w:rFonts w:ascii="Times New Roman" w:hAnsi="Times New Roman" w:cs="Times New Roman"/>
          <w:bCs/>
          <w:lang w:val="ru-RU"/>
        </w:rPr>
        <w:t>чаников, золотоносных конгломератов: их геологическая позиция, признаки первон</w:t>
      </w:r>
      <w:r w:rsidRPr="00FB0F8C">
        <w:rPr>
          <w:rFonts w:ascii="Times New Roman" w:hAnsi="Times New Roman" w:cs="Times New Roman"/>
          <w:bCs/>
          <w:lang w:val="ru-RU"/>
        </w:rPr>
        <w:t>а</w:t>
      </w:r>
      <w:r w:rsidRPr="00FB0F8C">
        <w:rPr>
          <w:rFonts w:ascii="Times New Roman" w:hAnsi="Times New Roman" w:cs="Times New Roman"/>
          <w:bCs/>
          <w:lang w:val="ru-RU"/>
        </w:rPr>
        <w:t>чально осадочного происхождения, физико-химические режимы метаморфизма.</w:t>
      </w:r>
    </w:p>
    <w:p w:rsidR="002579B0" w:rsidRPr="00FB0F8C" w:rsidRDefault="002579B0" w:rsidP="00990C43">
      <w:pPr>
        <w:pStyle w:val="ac"/>
        <w:ind w:left="0"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FB0F8C">
        <w:rPr>
          <w:rFonts w:ascii="Times New Roman" w:hAnsi="Times New Roman" w:cs="Times New Roman"/>
          <w:lang w:val="ru-RU"/>
        </w:rPr>
        <w:t>Стратиформные</w:t>
      </w:r>
      <w:proofErr w:type="spellEnd"/>
      <w:r w:rsidRPr="00FB0F8C">
        <w:rPr>
          <w:rFonts w:ascii="Times New Roman" w:hAnsi="Times New Roman" w:cs="Times New Roman"/>
          <w:lang w:val="ru-RU"/>
        </w:rPr>
        <w:t xml:space="preserve"> месторождения, их геологическая позиция, строение и состав рудовмещающих толщ, условия залегания, морфология и масштабы рудных тел. Минеральный состав руд, полезные и</w:t>
      </w:r>
      <w:r w:rsidRPr="00FB0F8C">
        <w:rPr>
          <w:rFonts w:ascii="Times New Roman" w:hAnsi="Times New Roman" w:cs="Times New Roman"/>
          <w:lang w:val="ru-RU"/>
        </w:rPr>
        <w:t>с</w:t>
      </w:r>
      <w:r w:rsidRPr="00FB0F8C">
        <w:rPr>
          <w:rFonts w:ascii="Times New Roman" w:hAnsi="Times New Roman" w:cs="Times New Roman"/>
          <w:lang w:val="ru-RU"/>
        </w:rPr>
        <w:t xml:space="preserve">копаемые </w:t>
      </w:r>
      <w:proofErr w:type="spellStart"/>
      <w:r w:rsidRPr="00FB0F8C">
        <w:rPr>
          <w:rFonts w:ascii="Times New Roman" w:hAnsi="Times New Roman" w:cs="Times New Roman"/>
          <w:lang w:val="ru-RU"/>
        </w:rPr>
        <w:t>стратиформных</w:t>
      </w:r>
      <w:proofErr w:type="spellEnd"/>
      <w:r w:rsidRPr="00FB0F8C">
        <w:rPr>
          <w:rFonts w:ascii="Times New Roman" w:hAnsi="Times New Roman" w:cs="Times New Roman"/>
          <w:lang w:val="ru-RU"/>
        </w:rPr>
        <w:t xml:space="preserve"> месторождений. Представление о геол</w:t>
      </w:r>
      <w:r w:rsidRPr="00FB0F8C">
        <w:rPr>
          <w:rFonts w:ascii="Times New Roman" w:hAnsi="Times New Roman" w:cs="Times New Roman"/>
          <w:lang w:val="ru-RU"/>
        </w:rPr>
        <w:t>о</w:t>
      </w:r>
      <w:r w:rsidRPr="00FB0F8C">
        <w:rPr>
          <w:rFonts w:ascii="Times New Roman" w:hAnsi="Times New Roman" w:cs="Times New Roman"/>
          <w:lang w:val="ru-RU"/>
        </w:rPr>
        <w:t xml:space="preserve">гических, физико-химических режимах и причинах образования </w:t>
      </w:r>
      <w:proofErr w:type="spellStart"/>
      <w:r w:rsidRPr="00FB0F8C">
        <w:rPr>
          <w:rFonts w:ascii="Times New Roman" w:hAnsi="Times New Roman" w:cs="Times New Roman"/>
          <w:lang w:val="ru-RU"/>
        </w:rPr>
        <w:t>стратиформных</w:t>
      </w:r>
      <w:proofErr w:type="spellEnd"/>
      <w:r w:rsidRPr="00FB0F8C">
        <w:rPr>
          <w:rFonts w:ascii="Times New Roman" w:hAnsi="Times New Roman" w:cs="Times New Roman"/>
          <w:lang w:val="ru-RU"/>
        </w:rPr>
        <w:t xml:space="preserve"> месторождений. Трудности в реконструкции условий, мех</w:t>
      </w:r>
      <w:r w:rsidRPr="00FB0F8C">
        <w:rPr>
          <w:rFonts w:ascii="Times New Roman" w:hAnsi="Times New Roman" w:cs="Times New Roman"/>
          <w:lang w:val="ru-RU"/>
        </w:rPr>
        <w:t>а</w:t>
      </w:r>
      <w:r w:rsidRPr="00FB0F8C">
        <w:rPr>
          <w:rFonts w:ascii="Times New Roman" w:hAnsi="Times New Roman" w:cs="Times New Roman"/>
          <w:lang w:val="ru-RU"/>
        </w:rPr>
        <w:t>низмов рудообразования и в выяснении природы рудоо</w:t>
      </w:r>
      <w:r w:rsidRPr="00FB0F8C">
        <w:rPr>
          <w:rFonts w:ascii="Times New Roman" w:hAnsi="Times New Roman" w:cs="Times New Roman"/>
          <w:lang w:val="ru-RU"/>
        </w:rPr>
        <w:t>б</w:t>
      </w:r>
      <w:r w:rsidRPr="00FB0F8C">
        <w:rPr>
          <w:rFonts w:ascii="Times New Roman" w:hAnsi="Times New Roman" w:cs="Times New Roman"/>
          <w:lang w:val="ru-RU"/>
        </w:rPr>
        <w:t>разующих процессов.</w:t>
      </w:r>
    </w:p>
    <w:p w:rsidR="006E3246" w:rsidRPr="00FB0F8C" w:rsidRDefault="002579B0" w:rsidP="00654ED0">
      <w:pPr>
        <w:pStyle w:val="21"/>
        <w:spacing w:before="120" w:after="120"/>
        <w:rPr>
          <w:b/>
          <w:i/>
          <w:sz w:val="22"/>
          <w:szCs w:val="22"/>
        </w:rPr>
      </w:pPr>
      <w:r w:rsidRPr="00FB0F8C">
        <w:rPr>
          <w:b/>
          <w:bCs/>
          <w:i/>
          <w:sz w:val="22"/>
          <w:szCs w:val="22"/>
        </w:rPr>
        <w:lastRenderedPageBreak/>
        <w:t xml:space="preserve">Тема 3. </w:t>
      </w:r>
      <w:r w:rsidRPr="00FB0F8C">
        <w:rPr>
          <w:b/>
          <w:i/>
          <w:sz w:val="22"/>
          <w:szCs w:val="22"/>
        </w:rPr>
        <w:t xml:space="preserve"> Промышленные типы месторождений  твердых полезных ископаемых</w:t>
      </w:r>
    </w:p>
    <w:p w:rsidR="00990C43" w:rsidRPr="00FB0F8C" w:rsidRDefault="00990C43" w:rsidP="00990C43">
      <w:pPr>
        <w:pStyle w:val="aa"/>
        <w:spacing w:after="0"/>
        <w:rPr>
          <w:i/>
          <w:sz w:val="22"/>
          <w:szCs w:val="22"/>
        </w:rPr>
      </w:pPr>
      <w:r w:rsidRPr="00FB0F8C">
        <w:rPr>
          <w:i/>
          <w:sz w:val="22"/>
          <w:szCs w:val="22"/>
        </w:rPr>
        <w:t>Металлические полезные ископаемые.</w:t>
      </w:r>
    </w:p>
    <w:p w:rsidR="00990C43" w:rsidRPr="00FB0F8C" w:rsidRDefault="00990C43" w:rsidP="00990C43">
      <w:pPr>
        <w:pStyle w:val="aa"/>
        <w:spacing w:after="0"/>
        <w:rPr>
          <w:i/>
          <w:sz w:val="22"/>
          <w:szCs w:val="22"/>
        </w:rPr>
      </w:pPr>
      <w:r w:rsidRPr="00FB0F8C">
        <w:rPr>
          <w:i/>
          <w:sz w:val="22"/>
          <w:szCs w:val="22"/>
        </w:rPr>
        <w:t>Месторождения черных металлов.</w:t>
      </w:r>
    </w:p>
    <w:p w:rsidR="00990C43" w:rsidRPr="00FB0F8C" w:rsidRDefault="00990C43" w:rsidP="00990C43">
      <w:pPr>
        <w:pStyle w:val="aa"/>
        <w:spacing w:after="0"/>
        <w:rPr>
          <w:sz w:val="22"/>
          <w:szCs w:val="22"/>
        </w:rPr>
      </w:pPr>
      <w:r w:rsidRPr="00FB0F8C">
        <w:rPr>
          <w:sz w:val="22"/>
          <w:szCs w:val="22"/>
        </w:rPr>
        <w:t xml:space="preserve">Ж е </w:t>
      </w:r>
      <w:proofErr w:type="gramStart"/>
      <w:r w:rsidRPr="00FB0F8C">
        <w:rPr>
          <w:sz w:val="22"/>
          <w:szCs w:val="22"/>
        </w:rPr>
        <w:t>л</w:t>
      </w:r>
      <w:proofErr w:type="gramEnd"/>
      <w:r w:rsidRPr="00FB0F8C">
        <w:rPr>
          <w:sz w:val="22"/>
          <w:szCs w:val="22"/>
        </w:rPr>
        <w:t xml:space="preserve"> е з о. Полигенные (метаморфизованные) месторождения железистых кварцитов (Курская магнитная аномалия, Россия). </w:t>
      </w:r>
      <w:proofErr w:type="gramStart"/>
      <w:r w:rsidRPr="00FB0F8C">
        <w:rPr>
          <w:sz w:val="22"/>
          <w:szCs w:val="22"/>
        </w:rPr>
        <w:t>Осадочные месторождения морские (Керченское, Ро</w:t>
      </w:r>
      <w:r w:rsidRPr="00FB0F8C">
        <w:rPr>
          <w:sz w:val="22"/>
          <w:szCs w:val="22"/>
        </w:rPr>
        <w:t>с</w:t>
      </w:r>
      <w:r w:rsidRPr="00FB0F8C">
        <w:rPr>
          <w:sz w:val="22"/>
          <w:szCs w:val="22"/>
        </w:rPr>
        <w:t>сия), в том числе вулканогенно-осадочные (Каражал, Казахстан), и континентальные (</w:t>
      </w:r>
      <w:proofErr w:type="spellStart"/>
      <w:r w:rsidRPr="00FB0F8C">
        <w:rPr>
          <w:sz w:val="22"/>
          <w:szCs w:val="22"/>
        </w:rPr>
        <w:t>Лисаковское</w:t>
      </w:r>
      <w:proofErr w:type="spellEnd"/>
      <w:r w:rsidRPr="00FB0F8C">
        <w:rPr>
          <w:sz w:val="22"/>
          <w:szCs w:val="22"/>
        </w:rPr>
        <w:t>, Казахстан).</w:t>
      </w:r>
      <w:proofErr w:type="gramEnd"/>
      <w:r w:rsidRPr="00FB0F8C">
        <w:rPr>
          <w:sz w:val="22"/>
          <w:szCs w:val="22"/>
        </w:rPr>
        <w:t xml:space="preserve"> Магмат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 xml:space="preserve">ческие (Качканарское, Россия) и </w:t>
      </w:r>
      <w:proofErr w:type="spellStart"/>
      <w:r w:rsidRPr="00FB0F8C">
        <w:rPr>
          <w:sz w:val="22"/>
          <w:szCs w:val="22"/>
        </w:rPr>
        <w:t>скарновые</w:t>
      </w:r>
      <w:proofErr w:type="spellEnd"/>
      <w:r w:rsidRPr="00FB0F8C">
        <w:rPr>
          <w:sz w:val="22"/>
          <w:szCs w:val="22"/>
        </w:rPr>
        <w:t xml:space="preserve"> (Соколовское, </w:t>
      </w:r>
      <w:proofErr w:type="spellStart"/>
      <w:r w:rsidRPr="00FB0F8C">
        <w:rPr>
          <w:sz w:val="22"/>
          <w:szCs w:val="22"/>
        </w:rPr>
        <w:t>Сарбайское</w:t>
      </w:r>
      <w:proofErr w:type="spellEnd"/>
      <w:r w:rsidRPr="00FB0F8C">
        <w:rPr>
          <w:sz w:val="22"/>
          <w:szCs w:val="22"/>
        </w:rPr>
        <w:t>, Казахстан) месторождения.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М а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г а н е ц. Осадочные и вулканогенно-осадочные месторождения (Никополь, Украина; З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 xml:space="preserve">падный Каражал, Казахстан). Месторождения, образованные в </w:t>
      </w:r>
      <w:proofErr w:type="spellStart"/>
      <w:r w:rsidRPr="00FB0F8C">
        <w:rPr>
          <w:bCs/>
          <w:sz w:val="22"/>
          <w:szCs w:val="22"/>
        </w:rPr>
        <w:t>корах</w:t>
      </w:r>
      <w:proofErr w:type="spellEnd"/>
      <w:r w:rsidRPr="00FB0F8C">
        <w:rPr>
          <w:bCs/>
          <w:sz w:val="22"/>
          <w:szCs w:val="22"/>
        </w:rPr>
        <w:t xml:space="preserve"> выветривания марг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 xml:space="preserve">нецсодержащих кремнистых и карбонатных толщ (Бразилия, Индия). </w:t>
      </w:r>
      <w:proofErr w:type="gramStart"/>
      <w:r w:rsidRPr="00FB0F8C">
        <w:rPr>
          <w:bCs/>
          <w:sz w:val="22"/>
          <w:szCs w:val="22"/>
        </w:rPr>
        <w:t>Железо-марганцевые</w:t>
      </w:r>
      <w:proofErr w:type="gramEnd"/>
      <w:r w:rsidRPr="00FB0F8C">
        <w:rPr>
          <w:bCs/>
          <w:sz w:val="22"/>
          <w:szCs w:val="22"/>
        </w:rPr>
        <w:t xml:space="preserve"> ко</w:t>
      </w:r>
      <w:r w:rsidRPr="00FB0F8C">
        <w:rPr>
          <w:bCs/>
          <w:sz w:val="22"/>
          <w:szCs w:val="22"/>
        </w:rPr>
        <w:t>н</w:t>
      </w:r>
      <w:r w:rsidRPr="00FB0F8C">
        <w:rPr>
          <w:bCs/>
          <w:sz w:val="22"/>
          <w:szCs w:val="22"/>
        </w:rPr>
        <w:t>креции дна современных океанов.</w:t>
      </w:r>
    </w:p>
    <w:p w:rsidR="00990C43" w:rsidRPr="00FB0F8C" w:rsidRDefault="00990C43" w:rsidP="00990C43">
      <w:pPr>
        <w:rPr>
          <w:bCs/>
          <w:sz w:val="22"/>
          <w:szCs w:val="22"/>
        </w:rPr>
      </w:pPr>
      <w:proofErr w:type="gramStart"/>
      <w:r w:rsidRPr="00FB0F8C">
        <w:rPr>
          <w:bCs/>
          <w:sz w:val="22"/>
          <w:szCs w:val="22"/>
        </w:rPr>
        <w:t>Т и т а н. Осадочные месторождения, образованные в результате механической дифференциации вещества (литоральные россыпи), древние (</w:t>
      </w:r>
      <w:proofErr w:type="spellStart"/>
      <w:r w:rsidRPr="00FB0F8C">
        <w:rPr>
          <w:bCs/>
          <w:sz w:val="22"/>
          <w:szCs w:val="22"/>
        </w:rPr>
        <w:t>Туганское</w:t>
      </w:r>
      <w:proofErr w:type="spellEnd"/>
      <w:r w:rsidRPr="00FB0F8C">
        <w:rPr>
          <w:bCs/>
          <w:sz w:val="22"/>
          <w:szCs w:val="22"/>
        </w:rPr>
        <w:t>, Россия; Правобережное, Украина) и современные (Бразилия, Австралия, Индия).</w:t>
      </w:r>
      <w:proofErr w:type="gramEnd"/>
      <w:r w:rsidRPr="00FB0F8C">
        <w:rPr>
          <w:bCs/>
          <w:sz w:val="22"/>
          <w:szCs w:val="22"/>
        </w:rPr>
        <w:t xml:space="preserve"> Магматические месторождения (</w:t>
      </w:r>
      <w:proofErr w:type="spellStart"/>
      <w:r w:rsidRPr="00FB0F8C">
        <w:rPr>
          <w:bCs/>
          <w:sz w:val="22"/>
          <w:szCs w:val="22"/>
        </w:rPr>
        <w:t>К</w:t>
      </w:r>
      <w:r w:rsidRPr="00FB0F8C">
        <w:rPr>
          <w:bCs/>
          <w:sz w:val="22"/>
          <w:szCs w:val="22"/>
        </w:rPr>
        <w:t>у</w:t>
      </w:r>
      <w:r w:rsidRPr="00FB0F8C">
        <w:rPr>
          <w:bCs/>
          <w:sz w:val="22"/>
          <w:szCs w:val="22"/>
        </w:rPr>
        <w:t>синское</w:t>
      </w:r>
      <w:proofErr w:type="spellEnd"/>
      <w:r w:rsidRPr="00FB0F8C">
        <w:rPr>
          <w:bCs/>
          <w:sz w:val="22"/>
          <w:szCs w:val="22"/>
        </w:rPr>
        <w:t>, Россия).</w:t>
      </w:r>
    </w:p>
    <w:p w:rsidR="00990C43" w:rsidRPr="00FB0F8C" w:rsidRDefault="00990C43" w:rsidP="00990C43">
      <w:pPr>
        <w:tabs>
          <w:tab w:val="left" w:pos="1418"/>
        </w:tabs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Х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о м. Магматические месторождения </w:t>
      </w:r>
      <w:proofErr w:type="spellStart"/>
      <w:r w:rsidRPr="00FB0F8C">
        <w:rPr>
          <w:bCs/>
          <w:sz w:val="22"/>
          <w:szCs w:val="22"/>
        </w:rPr>
        <w:t>ранне</w:t>
      </w:r>
      <w:proofErr w:type="spellEnd"/>
      <w:r w:rsidRPr="00FB0F8C">
        <w:rPr>
          <w:bCs/>
          <w:sz w:val="22"/>
          <w:szCs w:val="22"/>
        </w:rPr>
        <w:t>-кристаллизационные (</w:t>
      </w:r>
      <w:proofErr w:type="spellStart"/>
      <w:r w:rsidRPr="00FB0F8C">
        <w:rPr>
          <w:bCs/>
          <w:sz w:val="22"/>
          <w:szCs w:val="22"/>
        </w:rPr>
        <w:t>Бушвельд</w:t>
      </w:r>
      <w:proofErr w:type="spellEnd"/>
      <w:r w:rsidRPr="00FB0F8C">
        <w:rPr>
          <w:bCs/>
          <w:sz w:val="22"/>
          <w:szCs w:val="22"/>
        </w:rPr>
        <w:t>, ЮАР) и поз</w:t>
      </w:r>
      <w:r w:rsidRPr="00FB0F8C">
        <w:rPr>
          <w:bCs/>
          <w:sz w:val="22"/>
          <w:szCs w:val="22"/>
        </w:rPr>
        <w:t>д</w:t>
      </w:r>
      <w:r w:rsidRPr="00FB0F8C">
        <w:rPr>
          <w:bCs/>
          <w:sz w:val="22"/>
          <w:szCs w:val="22"/>
        </w:rPr>
        <w:t>нее-кристаллизационные (</w:t>
      </w:r>
      <w:proofErr w:type="spellStart"/>
      <w:r w:rsidRPr="00FB0F8C">
        <w:rPr>
          <w:bCs/>
          <w:sz w:val="22"/>
          <w:szCs w:val="22"/>
        </w:rPr>
        <w:t>Сарановское</w:t>
      </w:r>
      <w:proofErr w:type="spellEnd"/>
      <w:r w:rsidRPr="00FB0F8C">
        <w:rPr>
          <w:bCs/>
          <w:sz w:val="22"/>
          <w:szCs w:val="22"/>
        </w:rPr>
        <w:t>, Россия). Россыпи.</w:t>
      </w:r>
    </w:p>
    <w:p w:rsidR="00990C43" w:rsidRPr="00FB0F8C" w:rsidRDefault="00990C43" w:rsidP="00990C43">
      <w:pPr>
        <w:tabs>
          <w:tab w:val="left" w:pos="709"/>
        </w:tabs>
        <w:rPr>
          <w:bCs/>
          <w:sz w:val="22"/>
          <w:szCs w:val="22"/>
        </w:rPr>
      </w:pPr>
      <w:proofErr w:type="gramStart"/>
      <w:r w:rsidRPr="00FB0F8C">
        <w:rPr>
          <w:bCs/>
          <w:sz w:val="22"/>
          <w:szCs w:val="22"/>
        </w:rPr>
        <w:t>В</w:t>
      </w:r>
      <w:proofErr w:type="gramEnd"/>
      <w:r w:rsidRPr="00FB0F8C">
        <w:rPr>
          <w:bCs/>
          <w:sz w:val="22"/>
          <w:szCs w:val="22"/>
        </w:rPr>
        <w:t xml:space="preserve"> а н а д и й Магматические месторождения ванадийсодержащих </w:t>
      </w:r>
      <w:proofErr w:type="spellStart"/>
      <w:r w:rsidRPr="00FB0F8C">
        <w:rPr>
          <w:bCs/>
          <w:sz w:val="22"/>
          <w:szCs w:val="22"/>
        </w:rPr>
        <w:t>титано</w:t>
      </w:r>
      <w:proofErr w:type="spellEnd"/>
      <w:r w:rsidRPr="00FB0F8C">
        <w:rPr>
          <w:bCs/>
          <w:sz w:val="22"/>
          <w:szCs w:val="22"/>
        </w:rPr>
        <w:t>-магнетитовых и ильм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 xml:space="preserve">нит-магнетитовых руд в анортозитах, </w:t>
      </w:r>
      <w:proofErr w:type="spellStart"/>
      <w:r w:rsidRPr="00FB0F8C">
        <w:rPr>
          <w:bCs/>
          <w:sz w:val="22"/>
          <w:szCs w:val="22"/>
        </w:rPr>
        <w:t>габбро</w:t>
      </w:r>
      <w:proofErr w:type="spellEnd"/>
      <w:r w:rsidRPr="00FB0F8C">
        <w:rPr>
          <w:bCs/>
          <w:sz w:val="22"/>
          <w:szCs w:val="22"/>
        </w:rPr>
        <w:t xml:space="preserve">, </w:t>
      </w:r>
      <w:proofErr w:type="spellStart"/>
      <w:r w:rsidRPr="00FB0F8C">
        <w:rPr>
          <w:bCs/>
          <w:sz w:val="22"/>
          <w:szCs w:val="22"/>
        </w:rPr>
        <w:t>норитах</w:t>
      </w:r>
      <w:proofErr w:type="spellEnd"/>
      <w:r w:rsidRPr="00FB0F8C">
        <w:rPr>
          <w:bCs/>
          <w:sz w:val="22"/>
          <w:szCs w:val="22"/>
        </w:rPr>
        <w:t xml:space="preserve"> (Качканарское, Россия; </w:t>
      </w:r>
      <w:proofErr w:type="spellStart"/>
      <w:r w:rsidRPr="00FB0F8C">
        <w:rPr>
          <w:bCs/>
          <w:sz w:val="22"/>
          <w:szCs w:val="22"/>
        </w:rPr>
        <w:t>Бушвельд</w:t>
      </w:r>
      <w:proofErr w:type="spellEnd"/>
      <w:r w:rsidRPr="00FB0F8C">
        <w:rPr>
          <w:bCs/>
          <w:sz w:val="22"/>
          <w:szCs w:val="22"/>
        </w:rPr>
        <w:t>, ЮАР).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 xml:space="preserve">рождения, образованные в </w:t>
      </w:r>
      <w:proofErr w:type="spellStart"/>
      <w:r w:rsidRPr="00FB0F8C">
        <w:rPr>
          <w:bCs/>
          <w:sz w:val="22"/>
          <w:szCs w:val="22"/>
        </w:rPr>
        <w:t>корах</w:t>
      </w:r>
      <w:proofErr w:type="spellEnd"/>
      <w:r w:rsidRPr="00FB0F8C">
        <w:rPr>
          <w:bCs/>
          <w:sz w:val="22"/>
          <w:szCs w:val="22"/>
        </w:rPr>
        <w:t xml:space="preserve"> выветривания – зонах окисления полиметалл</w:t>
      </w:r>
      <w:r w:rsidRPr="00FB0F8C">
        <w:rPr>
          <w:bCs/>
          <w:sz w:val="22"/>
          <w:szCs w:val="22"/>
        </w:rPr>
        <w:t>и</w:t>
      </w:r>
      <w:r w:rsidRPr="00FB0F8C">
        <w:rPr>
          <w:bCs/>
          <w:sz w:val="22"/>
          <w:szCs w:val="22"/>
        </w:rPr>
        <w:t>ческих месторождений (</w:t>
      </w:r>
      <w:proofErr w:type="spellStart"/>
      <w:r w:rsidRPr="00FB0F8C">
        <w:rPr>
          <w:bCs/>
          <w:sz w:val="22"/>
          <w:szCs w:val="22"/>
        </w:rPr>
        <w:t>Тсумеб</w:t>
      </w:r>
      <w:proofErr w:type="spellEnd"/>
      <w:r w:rsidRPr="00FB0F8C">
        <w:rPr>
          <w:bCs/>
          <w:sz w:val="22"/>
          <w:szCs w:val="22"/>
        </w:rPr>
        <w:t>, Намибия; Брокен-Хилл, Замбия) и в зонах пластовой инфил</w:t>
      </w:r>
      <w:r w:rsidRPr="00FB0F8C">
        <w:rPr>
          <w:bCs/>
          <w:sz w:val="22"/>
          <w:szCs w:val="22"/>
        </w:rPr>
        <w:t>ь</w:t>
      </w:r>
      <w:r w:rsidRPr="00FB0F8C">
        <w:rPr>
          <w:bCs/>
          <w:sz w:val="22"/>
          <w:szCs w:val="22"/>
        </w:rPr>
        <w:t xml:space="preserve">трации (плато Колорадо, США). </w:t>
      </w:r>
      <w:proofErr w:type="gramStart"/>
      <w:r w:rsidRPr="00FB0F8C">
        <w:rPr>
          <w:bCs/>
          <w:sz w:val="22"/>
          <w:szCs w:val="22"/>
        </w:rPr>
        <w:t xml:space="preserve">Осадочные месторождения </w:t>
      </w:r>
      <w:proofErr w:type="spellStart"/>
      <w:r w:rsidRPr="00FB0F8C">
        <w:rPr>
          <w:bCs/>
          <w:sz w:val="22"/>
          <w:szCs w:val="22"/>
        </w:rPr>
        <w:t>ванадиеносных</w:t>
      </w:r>
      <w:proofErr w:type="spellEnd"/>
      <w:r w:rsidRPr="00FB0F8C">
        <w:rPr>
          <w:bCs/>
          <w:sz w:val="22"/>
          <w:szCs w:val="22"/>
        </w:rPr>
        <w:t xml:space="preserve"> фосфоритов, бокситов, железных руд, углей (формация </w:t>
      </w:r>
      <w:proofErr w:type="spellStart"/>
      <w:r w:rsidRPr="00FB0F8C">
        <w:rPr>
          <w:bCs/>
          <w:sz w:val="22"/>
          <w:szCs w:val="22"/>
        </w:rPr>
        <w:t>Фосфория</w:t>
      </w:r>
      <w:proofErr w:type="spellEnd"/>
      <w:r w:rsidRPr="00FB0F8C">
        <w:rPr>
          <w:bCs/>
          <w:sz w:val="22"/>
          <w:szCs w:val="22"/>
        </w:rPr>
        <w:t xml:space="preserve">, США; Керченское, Россия), а также литоральных россыпей – ванадийсодержащих </w:t>
      </w:r>
      <w:proofErr w:type="spellStart"/>
      <w:r w:rsidRPr="00FB0F8C">
        <w:rPr>
          <w:bCs/>
          <w:sz w:val="22"/>
          <w:szCs w:val="22"/>
        </w:rPr>
        <w:t>тит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но</w:t>
      </w:r>
      <w:proofErr w:type="spellEnd"/>
      <w:r w:rsidRPr="00FB0F8C">
        <w:rPr>
          <w:bCs/>
          <w:sz w:val="22"/>
          <w:szCs w:val="22"/>
        </w:rPr>
        <w:t>-магнетитовых песков (Новая Зеландия).</w:t>
      </w:r>
      <w:proofErr w:type="gramEnd"/>
      <w:r w:rsidRPr="00FB0F8C">
        <w:rPr>
          <w:bCs/>
          <w:sz w:val="22"/>
          <w:szCs w:val="22"/>
        </w:rPr>
        <w:t xml:space="preserve"> </w:t>
      </w:r>
      <w:proofErr w:type="spellStart"/>
      <w:r w:rsidRPr="00FB0F8C">
        <w:rPr>
          <w:bCs/>
          <w:sz w:val="22"/>
          <w:szCs w:val="22"/>
        </w:rPr>
        <w:t>В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надиеносные</w:t>
      </w:r>
      <w:proofErr w:type="spellEnd"/>
      <w:r w:rsidRPr="00FB0F8C">
        <w:rPr>
          <w:bCs/>
          <w:sz w:val="22"/>
          <w:szCs w:val="22"/>
        </w:rPr>
        <w:t xml:space="preserve"> асфальтиты (</w:t>
      </w:r>
      <w:proofErr w:type="spellStart"/>
      <w:r w:rsidRPr="00FB0F8C">
        <w:rPr>
          <w:bCs/>
          <w:sz w:val="22"/>
          <w:szCs w:val="22"/>
        </w:rPr>
        <w:t>Минас-Рагра</w:t>
      </w:r>
      <w:proofErr w:type="spellEnd"/>
      <w:r w:rsidRPr="00FB0F8C">
        <w:rPr>
          <w:bCs/>
          <w:sz w:val="22"/>
          <w:szCs w:val="22"/>
        </w:rPr>
        <w:t>, Перу) и нефти (Урало-Волжская провинция, Ро</w:t>
      </w:r>
      <w:r w:rsidRPr="00FB0F8C">
        <w:rPr>
          <w:bCs/>
          <w:sz w:val="22"/>
          <w:szCs w:val="22"/>
        </w:rPr>
        <w:t>с</w:t>
      </w:r>
      <w:r w:rsidRPr="00FB0F8C">
        <w:rPr>
          <w:bCs/>
          <w:sz w:val="22"/>
          <w:szCs w:val="22"/>
        </w:rPr>
        <w:t>сия). Полигенные (метаморфизованные) месторождения (</w:t>
      </w:r>
      <w:proofErr w:type="spellStart"/>
      <w:r w:rsidRPr="00FB0F8C">
        <w:rPr>
          <w:bCs/>
          <w:sz w:val="22"/>
          <w:szCs w:val="22"/>
        </w:rPr>
        <w:t>Отанмяки</w:t>
      </w:r>
      <w:proofErr w:type="spellEnd"/>
      <w:r w:rsidRPr="00FB0F8C">
        <w:rPr>
          <w:bCs/>
          <w:sz w:val="22"/>
          <w:szCs w:val="22"/>
        </w:rPr>
        <w:t>, Финляндия).</w:t>
      </w:r>
    </w:p>
    <w:p w:rsidR="00990C43" w:rsidRPr="00FB0F8C" w:rsidRDefault="00990C43" w:rsidP="00990C43">
      <w:pPr>
        <w:rPr>
          <w:sz w:val="22"/>
          <w:szCs w:val="22"/>
        </w:rPr>
      </w:pPr>
      <w:r w:rsidRPr="00FB0F8C">
        <w:rPr>
          <w:i/>
          <w:sz w:val="22"/>
          <w:szCs w:val="22"/>
        </w:rPr>
        <w:t>Месторождения цветных металлов.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С в и н е ц  и  ц и н к. Полигенные месторождения: гидротермально-осадочные (</w:t>
      </w:r>
      <w:proofErr w:type="spellStart"/>
      <w:r w:rsidRPr="00FB0F8C">
        <w:rPr>
          <w:bCs/>
          <w:sz w:val="22"/>
          <w:szCs w:val="22"/>
        </w:rPr>
        <w:t>Холоднинское</w:t>
      </w:r>
      <w:proofErr w:type="spellEnd"/>
      <w:r w:rsidRPr="00FB0F8C">
        <w:rPr>
          <w:bCs/>
          <w:sz w:val="22"/>
          <w:szCs w:val="22"/>
        </w:rPr>
        <w:t xml:space="preserve">, </w:t>
      </w:r>
      <w:proofErr w:type="gramStart"/>
      <w:r w:rsidRPr="00FB0F8C">
        <w:rPr>
          <w:bCs/>
          <w:sz w:val="22"/>
          <w:szCs w:val="22"/>
        </w:rPr>
        <w:t>Озерное</w:t>
      </w:r>
      <w:proofErr w:type="gramEnd"/>
      <w:r w:rsidRPr="00FB0F8C">
        <w:rPr>
          <w:bCs/>
          <w:sz w:val="22"/>
          <w:szCs w:val="22"/>
        </w:rPr>
        <w:t>, Россия), метаморфизованные в карбонатных породах (</w:t>
      </w:r>
      <w:proofErr w:type="spellStart"/>
      <w:r w:rsidRPr="00FB0F8C">
        <w:rPr>
          <w:bCs/>
          <w:sz w:val="22"/>
          <w:szCs w:val="22"/>
        </w:rPr>
        <w:t>Горевское</w:t>
      </w:r>
      <w:proofErr w:type="spellEnd"/>
      <w:r w:rsidRPr="00FB0F8C">
        <w:rPr>
          <w:bCs/>
          <w:sz w:val="22"/>
          <w:szCs w:val="22"/>
        </w:rPr>
        <w:t>, Россия), в глубокометамо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 xml:space="preserve">физованных толщах (Брокен-Хилл, Австралия). Месторождения </w:t>
      </w:r>
      <w:proofErr w:type="spellStart"/>
      <w:r w:rsidRPr="00FB0F8C">
        <w:rPr>
          <w:bCs/>
          <w:sz w:val="22"/>
          <w:szCs w:val="22"/>
        </w:rPr>
        <w:t>стратиформные</w:t>
      </w:r>
      <w:proofErr w:type="spellEnd"/>
      <w:r w:rsidRPr="00FB0F8C">
        <w:rPr>
          <w:bCs/>
          <w:sz w:val="22"/>
          <w:szCs w:val="22"/>
        </w:rPr>
        <w:t xml:space="preserve"> неясного генезиса (</w:t>
      </w:r>
      <w:proofErr w:type="spellStart"/>
      <w:r w:rsidRPr="00FB0F8C">
        <w:rPr>
          <w:bCs/>
          <w:sz w:val="22"/>
          <w:szCs w:val="22"/>
        </w:rPr>
        <w:t>Миргалим-Сай</w:t>
      </w:r>
      <w:proofErr w:type="spellEnd"/>
      <w:r w:rsidRPr="00FB0F8C">
        <w:rPr>
          <w:bCs/>
          <w:sz w:val="22"/>
          <w:szCs w:val="22"/>
        </w:rPr>
        <w:t xml:space="preserve">, Казахстан). Гидротермальные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месторождения: </w:t>
      </w:r>
      <w:proofErr w:type="spellStart"/>
      <w:r w:rsidRPr="00FB0F8C">
        <w:rPr>
          <w:bCs/>
          <w:sz w:val="22"/>
          <w:szCs w:val="22"/>
        </w:rPr>
        <w:t>скарновые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gramStart"/>
      <w:r w:rsidRPr="00FB0F8C">
        <w:rPr>
          <w:bCs/>
          <w:sz w:val="22"/>
          <w:szCs w:val="22"/>
        </w:rPr>
        <w:t>Верхнее</w:t>
      </w:r>
      <w:proofErr w:type="gramEnd"/>
      <w:r w:rsidRPr="00FB0F8C">
        <w:rPr>
          <w:bCs/>
          <w:sz w:val="22"/>
          <w:szCs w:val="22"/>
        </w:rPr>
        <w:t>, Россия), метасоматические в карбонатных породах (</w:t>
      </w:r>
      <w:proofErr w:type="spellStart"/>
      <w:r w:rsidRPr="00FB0F8C">
        <w:rPr>
          <w:bCs/>
          <w:sz w:val="22"/>
          <w:szCs w:val="22"/>
        </w:rPr>
        <w:t>Благодатское</w:t>
      </w:r>
      <w:proofErr w:type="spellEnd"/>
      <w:r w:rsidRPr="00FB0F8C">
        <w:rPr>
          <w:bCs/>
          <w:sz w:val="22"/>
          <w:szCs w:val="22"/>
        </w:rPr>
        <w:t>, Россия), жильные (</w:t>
      </w:r>
      <w:proofErr w:type="spellStart"/>
      <w:r w:rsidRPr="00FB0F8C">
        <w:rPr>
          <w:bCs/>
          <w:sz w:val="22"/>
          <w:szCs w:val="22"/>
        </w:rPr>
        <w:t>Садонское</w:t>
      </w:r>
      <w:proofErr w:type="spellEnd"/>
      <w:r w:rsidRPr="00FB0F8C">
        <w:rPr>
          <w:bCs/>
          <w:sz w:val="22"/>
          <w:szCs w:val="22"/>
        </w:rPr>
        <w:t>, Россия). Гидротермальные вулканогенные месторождения в ву</w:t>
      </w:r>
      <w:r w:rsidRPr="00FB0F8C">
        <w:rPr>
          <w:bCs/>
          <w:sz w:val="22"/>
          <w:szCs w:val="22"/>
        </w:rPr>
        <w:t>л</w:t>
      </w:r>
      <w:r w:rsidRPr="00FB0F8C">
        <w:rPr>
          <w:bCs/>
          <w:sz w:val="22"/>
          <w:szCs w:val="22"/>
        </w:rPr>
        <w:t>канических поясах (Ново-</w:t>
      </w:r>
      <w:proofErr w:type="spellStart"/>
      <w:r w:rsidRPr="00FB0F8C">
        <w:rPr>
          <w:bCs/>
          <w:sz w:val="22"/>
          <w:szCs w:val="22"/>
        </w:rPr>
        <w:t>Широкинское</w:t>
      </w:r>
      <w:proofErr w:type="spellEnd"/>
      <w:r w:rsidRPr="00FB0F8C">
        <w:rPr>
          <w:bCs/>
          <w:sz w:val="22"/>
          <w:szCs w:val="22"/>
        </w:rPr>
        <w:t>, Россия).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М е д ь. Гидротермальные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месторождения штокверковых руд типа медных по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>фиров (</w:t>
      </w:r>
      <w:proofErr w:type="spellStart"/>
      <w:r w:rsidRPr="00FB0F8C">
        <w:rPr>
          <w:bCs/>
          <w:sz w:val="22"/>
          <w:szCs w:val="22"/>
        </w:rPr>
        <w:t>Коунрад</w:t>
      </w:r>
      <w:proofErr w:type="spellEnd"/>
      <w:r w:rsidRPr="00FB0F8C">
        <w:rPr>
          <w:bCs/>
          <w:sz w:val="22"/>
          <w:szCs w:val="22"/>
        </w:rPr>
        <w:t>, Казахстан; Эль-</w:t>
      </w:r>
      <w:proofErr w:type="spellStart"/>
      <w:r w:rsidRPr="00FB0F8C">
        <w:rPr>
          <w:bCs/>
          <w:sz w:val="22"/>
          <w:szCs w:val="22"/>
        </w:rPr>
        <w:t>Тениенте</w:t>
      </w:r>
      <w:proofErr w:type="spellEnd"/>
      <w:r w:rsidRPr="00FB0F8C">
        <w:rPr>
          <w:bCs/>
          <w:sz w:val="22"/>
          <w:szCs w:val="22"/>
        </w:rPr>
        <w:t>, Чили). Полигенные месторождения осадочные метаморф</w:t>
      </w:r>
      <w:r w:rsidRPr="00FB0F8C">
        <w:rPr>
          <w:bCs/>
          <w:sz w:val="22"/>
          <w:szCs w:val="22"/>
        </w:rPr>
        <w:t>и</w:t>
      </w:r>
      <w:r w:rsidRPr="00FB0F8C">
        <w:rPr>
          <w:bCs/>
          <w:sz w:val="22"/>
          <w:szCs w:val="22"/>
        </w:rPr>
        <w:t>зованные типа медистых песчаников и сланцев (</w:t>
      </w:r>
      <w:proofErr w:type="spellStart"/>
      <w:r w:rsidRPr="00FB0F8C">
        <w:rPr>
          <w:bCs/>
          <w:sz w:val="22"/>
          <w:szCs w:val="22"/>
        </w:rPr>
        <w:t>Удоканское</w:t>
      </w:r>
      <w:proofErr w:type="spellEnd"/>
      <w:r w:rsidRPr="00FB0F8C">
        <w:rPr>
          <w:bCs/>
          <w:sz w:val="22"/>
          <w:szCs w:val="22"/>
        </w:rPr>
        <w:t xml:space="preserve">, Россия; </w:t>
      </w:r>
      <w:proofErr w:type="gramStart"/>
      <w:r w:rsidRPr="00FB0F8C">
        <w:rPr>
          <w:bCs/>
          <w:sz w:val="22"/>
          <w:szCs w:val="22"/>
        </w:rPr>
        <w:t>Джезказганское</w:t>
      </w:r>
      <w:proofErr w:type="gramEnd"/>
      <w:r w:rsidRPr="00FB0F8C">
        <w:rPr>
          <w:bCs/>
          <w:sz w:val="22"/>
          <w:szCs w:val="22"/>
        </w:rPr>
        <w:t xml:space="preserve">, Казахстан; </w:t>
      </w:r>
      <w:proofErr w:type="spellStart"/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ан</w:t>
      </w:r>
      <w:proofErr w:type="spellEnd"/>
      <w:r w:rsidRPr="00FB0F8C">
        <w:rPr>
          <w:bCs/>
          <w:sz w:val="22"/>
          <w:szCs w:val="22"/>
        </w:rPr>
        <w:t xml:space="preserve">-Антилоп, Замбия), гидротермально-осадочные медно-колчеданные (Гайское, Россия; </w:t>
      </w:r>
      <w:proofErr w:type="spellStart"/>
      <w:r w:rsidRPr="00FB0F8C">
        <w:rPr>
          <w:bCs/>
          <w:sz w:val="22"/>
          <w:szCs w:val="22"/>
        </w:rPr>
        <w:t>Куроко</w:t>
      </w:r>
      <w:proofErr w:type="spellEnd"/>
      <w:r w:rsidRPr="00FB0F8C">
        <w:rPr>
          <w:bCs/>
          <w:sz w:val="22"/>
          <w:szCs w:val="22"/>
        </w:rPr>
        <w:t>, Яп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 xml:space="preserve">ния). Магматические </w:t>
      </w:r>
      <w:proofErr w:type="spellStart"/>
      <w:r w:rsidRPr="00FB0F8C">
        <w:rPr>
          <w:bCs/>
          <w:sz w:val="22"/>
          <w:szCs w:val="22"/>
        </w:rPr>
        <w:t>ликвационные</w:t>
      </w:r>
      <w:proofErr w:type="spellEnd"/>
      <w:r w:rsidRPr="00FB0F8C">
        <w:rPr>
          <w:bCs/>
          <w:sz w:val="22"/>
          <w:szCs w:val="22"/>
        </w:rPr>
        <w:t xml:space="preserve">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рождения (</w:t>
      </w:r>
      <w:proofErr w:type="gramStart"/>
      <w:r w:rsidRPr="00FB0F8C">
        <w:rPr>
          <w:bCs/>
          <w:sz w:val="22"/>
          <w:szCs w:val="22"/>
        </w:rPr>
        <w:t>Норильское</w:t>
      </w:r>
      <w:proofErr w:type="gramEnd"/>
      <w:r w:rsidRPr="00FB0F8C">
        <w:rPr>
          <w:bCs/>
          <w:sz w:val="22"/>
          <w:szCs w:val="22"/>
        </w:rPr>
        <w:t>, Россия).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А </w:t>
      </w:r>
      <w:proofErr w:type="gramStart"/>
      <w:r w:rsidRPr="00FB0F8C">
        <w:rPr>
          <w:bCs/>
          <w:sz w:val="22"/>
          <w:szCs w:val="22"/>
        </w:rPr>
        <w:t>л</w:t>
      </w:r>
      <w:proofErr w:type="gramEnd"/>
      <w:r w:rsidRPr="00FB0F8C">
        <w:rPr>
          <w:bCs/>
          <w:sz w:val="22"/>
          <w:szCs w:val="22"/>
        </w:rPr>
        <w:t xml:space="preserve"> ю м и н и й. Месторождения, образованные в </w:t>
      </w:r>
      <w:proofErr w:type="spellStart"/>
      <w:r w:rsidRPr="00FB0F8C">
        <w:rPr>
          <w:bCs/>
          <w:sz w:val="22"/>
          <w:szCs w:val="22"/>
        </w:rPr>
        <w:t>корах</w:t>
      </w:r>
      <w:proofErr w:type="spellEnd"/>
      <w:r w:rsidRPr="00FB0F8C">
        <w:rPr>
          <w:bCs/>
          <w:sz w:val="22"/>
          <w:szCs w:val="22"/>
        </w:rPr>
        <w:t xml:space="preserve"> выветривания (Боке, Гвинея; </w:t>
      </w:r>
      <w:proofErr w:type="spellStart"/>
      <w:r w:rsidRPr="00FB0F8C">
        <w:rPr>
          <w:bCs/>
          <w:sz w:val="22"/>
          <w:szCs w:val="22"/>
        </w:rPr>
        <w:t>Гвианская</w:t>
      </w:r>
      <w:proofErr w:type="spellEnd"/>
      <w:r w:rsidRPr="00FB0F8C">
        <w:rPr>
          <w:bCs/>
          <w:sz w:val="22"/>
          <w:szCs w:val="22"/>
        </w:rPr>
        <w:t xml:space="preserve"> береговая равнина). Осадочные месторождения бокситов платформенные (</w:t>
      </w:r>
      <w:proofErr w:type="gramStart"/>
      <w:r w:rsidRPr="00FB0F8C">
        <w:rPr>
          <w:bCs/>
          <w:sz w:val="22"/>
          <w:szCs w:val="22"/>
        </w:rPr>
        <w:t>Тихвинское</w:t>
      </w:r>
      <w:proofErr w:type="gramEnd"/>
      <w:r w:rsidRPr="00FB0F8C">
        <w:rPr>
          <w:bCs/>
          <w:sz w:val="22"/>
          <w:szCs w:val="22"/>
        </w:rPr>
        <w:t>, Россия) и ге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 xml:space="preserve">синклинальные (Северо-Уральский </w:t>
      </w:r>
      <w:proofErr w:type="spellStart"/>
      <w:r w:rsidRPr="00FB0F8C">
        <w:rPr>
          <w:bCs/>
          <w:sz w:val="22"/>
          <w:szCs w:val="22"/>
        </w:rPr>
        <w:t>бокситоносный</w:t>
      </w:r>
      <w:proofErr w:type="spellEnd"/>
      <w:r w:rsidRPr="00FB0F8C">
        <w:rPr>
          <w:bCs/>
          <w:sz w:val="22"/>
          <w:szCs w:val="22"/>
        </w:rPr>
        <w:t xml:space="preserve"> район). Магматические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 xml:space="preserve">рождения </w:t>
      </w:r>
      <w:proofErr w:type="spellStart"/>
      <w:r w:rsidRPr="00FB0F8C">
        <w:rPr>
          <w:bCs/>
          <w:sz w:val="22"/>
          <w:szCs w:val="22"/>
        </w:rPr>
        <w:t>уртитовых</w:t>
      </w:r>
      <w:proofErr w:type="spellEnd"/>
      <w:r w:rsidRPr="00FB0F8C">
        <w:rPr>
          <w:bCs/>
          <w:sz w:val="22"/>
          <w:szCs w:val="22"/>
        </w:rPr>
        <w:t xml:space="preserve">, апатит-нефелиновых, </w:t>
      </w:r>
      <w:proofErr w:type="spellStart"/>
      <w:r w:rsidRPr="00FB0F8C">
        <w:rPr>
          <w:bCs/>
          <w:sz w:val="22"/>
          <w:szCs w:val="22"/>
        </w:rPr>
        <w:t>сынныритовых</w:t>
      </w:r>
      <w:proofErr w:type="spellEnd"/>
      <w:r w:rsidRPr="00FB0F8C">
        <w:rPr>
          <w:bCs/>
          <w:sz w:val="22"/>
          <w:szCs w:val="22"/>
        </w:rPr>
        <w:t xml:space="preserve"> руд (</w:t>
      </w:r>
      <w:proofErr w:type="spellStart"/>
      <w:r w:rsidRPr="00FB0F8C">
        <w:rPr>
          <w:bCs/>
          <w:sz w:val="22"/>
          <w:szCs w:val="22"/>
        </w:rPr>
        <w:t>Хибинское</w:t>
      </w:r>
      <w:proofErr w:type="spellEnd"/>
      <w:r w:rsidRPr="00FB0F8C">
        <w:rPr>
          <w:bCs/>
          <w:sz w:val="22"/>
          <w:szCs w:val="22"/>
        </w:rPr>
        <w:t>, Кия-</w:t>
      </w:r>
      <w:proofErr w:type="spellStart"/>
      <w:r w:rsidRPr="00FB0F8C">
        <w:rPr>
          <w:bCs/>
          <w:sz w:val="22"/>
          <w:szCs w:val="22"/>
        </w:rPr>
        <w:t>Шалтырь</w:t>
      </w:r>
      <w:proofErr w:type="spellEnd"/>
      <w:r w:rsidRPr="00FB0F8C">
        <w:rPr>
          <w:bCs/>
          <w:sz w:val="22"/>
          <w:szCs w:val="22"/>
        </w:rPr>
        <w:t>, Россия).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М а г н и й. Гидротермальные метасоматические месторождения кристаллического магнезита в карбонатных и ультраосновных породах (</w:t>
      </w:r>
      <w:proofErr w:type="spellStart"/>
      <w:r w:rsidRPr="00FB0F8C">
        <w:rPr>
          <w:bCs/>
          <w:sz w:val="22"/>
          <w:szCs w:val="22"/>
        </w:rPr>
        <w:t>Саткинская</w:t>
      </w:r>
      <w:proofErr w:type="spellEnd"/>
      <w:r w:rsidRPr="00FB0F8C">
        <w:rPr>
          <w:bCs/>
          <w:sz w:val="22"/>
          <w:szCs w:val="22"/>
        </w:rPr>
        <w:t xml:space="preserve"> группа, </w:t>
      </w:r>
      <w:proofErr w:type="spellStart"/>
      <w:r w:rsidRPr="00FB0F8C">
        <w:rPr>
          <w:bCs/>
          <w:sz w:val="22"/>
          <w:szCs w:val="22"/>
        </w:rPr>
        <w:t>Онотское</w:t>
      </w:r>
      <w:proofErr w:type="spellEnd"/>
      <w:r w:rsidRPr="00FB0F8C">
        <w:rPr>
          <w:bCs/>
          <w:sz w:val="22"/>
          <w:szCs w:val="22"/>
        </w:rPr>
        <w:t xml:space="preserve">, </w:t>
      </w:r>
      <w:proofErr w:type="spellStart"/>
      <w:r w:rsidRPr="00FB0F8C">
        <w:rPr>
          <w:bCs/>
          <w:sz w:val="22"/>
          <w:szCs w:val="22"/>
        </w:rPr>
        <w:t>Удерейское</w:t>
      </w:r>
      <w:proofErr w:type="spellEnd"/>
      <w:r w:rsidRPr="00FB0F8C">
        <w:rPr>
          <w:bCs/>
          <w:sz w:val="22"/>
          <w:szCs w:val="22"/>
        </w:rPr>
        <w:t xml:space="preserve">, </w:t>
      </w:r>
      <w:proofErr w:type="spellStart"/>
      <w:r w:rsidRPr="00FB0F8C">
        <w:rPr>
          <w:bCs/>
          <w:sz w:val="22"/>
          <w:szCs w:val="22"/>
        </w:rPr>
        <w:t>Шабровское</w:t>
      </w:r>
      <w:proofErr w:type="spellEnd"/>
      <w:r w:rsidRPr="00FB0F8C">
        <w:rPr>
          <w:bCs/>
          <w:sz w:val="22"/>
          <w:szCs w:val="22"/>
        </w:rPr>
        <w:t>, Ро</w:t>
      </w:r>
      <w:r w:rsidRPr="00FB0F8C">
        <w:rPr>
          <w:bCs/>
          <w:sz w:val="22"/>
          <w:szCs w:val="22"/>
        </w:rPr>
        <w:t>с</w:t>
      </w:r>
      <w:r w:rsidRPr="00FB0F8C">
        <w:rPr>
          <w:bCs/>
          <w:sz w:val="22"/>
          <w:szCs w:val="22"/>
        </w:rPr>
        <w:t xml:space="preserve">сия). Месторождения «аморфного» магнезита, образованные в </w:t>
      </w:r>
      <w:proofErr w:type="spellStart"/>
      <w:r w:rsidRPr="00FB0F8C">
        <w:rPr>
          <w:bCs/>
          <w:sz w:val="22"/>
          <w:szCs w:val="22"/>
        </w:rPr>
        <w:t>корах</w:t>
      </w:r>
      <w:proofErr w:type="spellEnd"/>
      <w:r w:rsidRPr="00FB0F8C">
        <w:rPr>
          <w:bCs/>
          <w:sz w:val="22"/>
          <w:szCs w:val="22"/>
        </w:rPr>
        <w:t xml:space="preserve"> выветривания </w:t>
      </w:r>
      <w:proofErr w:type="spellStart"/>
      <w:r w:rsidRPr="00FB0F8C">
        <w:rPr>
          <w:bCs/>
          <w:sz w:val="22"/>
          <w:szCs w:val="22"/>
        </w:rPr>
        <w:t>гипербазитов</w:t>
      </w:r>
      <w:proofErr w:type="spellEnd"/>
      <w:r w:rsidRPr="00FB0F8C">
        <w:rPr>
          <w:bCs/>
          <w:sz w:val="22"/>
          <w:szCs w:val="22"/>
        </w:rPr>
        <w:t>, и</w:t>
      </w:r>
      <w:r w:rsidRPr="00FB0F8C">
        <w:rPr>
          <w:bCs/>
          <w:sz w:val="22"/>
          <w:szCs w:val="22"/>
        </w:rPr>
        <w:t>н</w:t>
      </w:r>
      <w:r w:rsidRPr="00FB0F8C">
        <w:rPr>
          <w:bCs/>
          <w:sz w:val="22"/>
          <w:szCs w:val="22"/>
        </w:rPr>
        <w:t>фильтрационные (</w:t>
      </w:r>
      <w:proofErr w:type="spellStart"/>
      <w:r w:rsidRPr="00FB0F8C">
        <w:rPr>
          <w:bCs/>
          <w:sz w:val="22"/>
          <w:szCs w:val="22"/>
        </w:rPr>
        <w:t>Халиловское</w:t>
      </w:r>
      <w:proofErr w:type="spellEnd"/>
      <w:r w:rsidRPr="00FB0F8C">
        <w:rPr>
          <w:bCs/>
          <w:sz w:val="22"/>
          <w:szCs w:val="22"/>
        </w:rPr>
        <w:t>, Россия). Осадочные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рождения магнезита, доломита, магнезиальных солей. Морская вода и рассолы как источник магния.</w:t>
      </w:r>
    </w:p>
    <w:p w:rsidR="00990C43" w:rsidRPr="00FB0F8C" w:rsidRDefault="00990C43" w:rsidP="00990C43">
      <w:pPr>
        <w:rPr>
          <w:bCs/>
          <w:sz w:val="22"/>
          <w:szCs w:val="22"/>
        </w:rPr>
      </w:pPr>
      <w:proofErr w:type="gramStart"/>
      <w:r w:rsidRPr="00FB0F8C">
        <w:rPr>
          <w:bCs/>
          <w:sz w:val="22"/>
          <w:szCs w:val="22"/>
        </w:rPr>
        <w:t>О л о в о. Осадочные месторождения, образованные в результате механической дифф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ренциации вещества – аллювиальные и литоральные россыпи (Депутатское, Россия; Малайзия, Индонезия).</w:t>
      </w:r>
      <w:proofErr w:type="gramEnd"/>
      <w:r w:rsidRPr="00FB0F8C">
        <w:rPr>
          <w:bCs/>
          <w:sz w:val="22"/>
          <w:szCs w:val="22"/>
        </w:rPr>
        <w:t xml:space="preserve"> </w:t>
      </w:r>
      <w:proofErr w:type="spellStart"/>
      <w:r w:rsidRPr="00FB0F8C">
        <w:rPr>
          <w:bCs/>
          <w:sz w:val="22"/>
          <w:szCs w:val="22"/>
        </w:rPr>
        <w:t>Плут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 </w:t>
      </w:r>
      <w:proofErr w:type="spellStart"/>
      <w:r w:rsidRPr="00FB0F8C">
        <w:rPr>
          <w:bCs/>
          <w:sz w:val="22"/>
          <w:szCs w:val="22"/>
        </w:rPr>
        <w:t>грейзеновые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Этыка</w:t>
      </w:r>
      <w:proofErr w:type="spellEnd"/>
      <w:r w:rsidRPr="00FB0F8C">
        <w:rPr>
          <w:bCs/>
          <w:sz w:val="22"/>
          <w:szCs w:val="22"/>
        </w:rPr>
        <w:t xml:space="preserve">, Россия), сопровождаемые кварц-турмалиновыми и кварц-серицит-хлоритовыми </w:t>
      </w:r>
      <w:proofErr w:type="spellStart"/>
      <w:r w:rsidRPr="00FB0F8C">
        <w:rPr>
          <w:bCs/>
          <w:sz w:val="22"/>
          <w:szCs w:val="22"/>
        </w:rPr>
        <w:t>метасоматитами</w:t>
      </w:r>
      <w:proofErr w:type="spellEnd"/>
      <w:r w:rsidRPr="00FB0F8C">
        <w:rPr>
          <w:bCs/>
          <w:sz w:val="22"/>
          <w:szCs w:val="22"/>
        </w:rPr>
        <w:t xml:space="preserve"> кассит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 xml:space="preserve">рит-силикатно-сульфидные и касситерит-сульфидные (Хапчеранга, </w:t>
      </w:r>
      <w:proofErr w:type="gramStart"/>
      <w:r w:rsidRPr="00FB0F8C">
        <w:rPr>
          <w:bCs/>
          <w:sz w:val="22"/>
          <w:szCs w:val="22"/>
        </w:rPr>
        <w:t>Солнечное</w:t>
      </w:r>
      <w:proofErr w:type="gramEnd"/>
      <w:r w:rsidRPr="00FB0F8C">
        <w:rPr>
          <w:bCs/>
          <w:sz w:val="22"/>
          <w:szCs w:val="22"/>
        </w:rPr>
        <w:t>, Россия). Ву</w:t>
      </w:r>
      <w:r w:rsidRPr="00FB0F8C">
        <w:rPr>
          <w:bCs/>
          <w:sz w:val="22"/>
          <w:szCs w:val="22"/>
        </w:rPr>
        <w:t>л</w:t>
      </w:r>
      <w:r w:rsidRPr="00FB0F8C">
        <w:rPr>
          <w:bCs/>
          <w:sz w:val="22"/>
          <w:szCs w:val="22"/>
        </w:rPr>
        <w:t>каногенные гидротермальные месторождения (Джалинда, Россия).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В о л ь ф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а м.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месторождения: </w:t>
      </w:r>
      <w:proofErr w:type="spellStart"/>
      <w:r w:rsidRPr="00FB0F8C">
        <w:rPr>
          <w:bCs/>
          <w:sz w:val="22"/>
          <w:szCs w:val="22"/>
        </w:rPr>
        <w:t>скарновые</w:t>
      </w:r>
      <w:proofErr w:type="spellEnd"/>
      <w:r w:rsidRPr="00FB0F8C">
        <w:rPr>
          <w:bCs/>
          <w:sz w:val="22"/>
          <w:szCs w:val="22"/>
        </w:rPr>
        <w:t xml:space="preserve"> шеелитовых и ше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лит-</w:t>
      </w:r>
      <w:proofErr w:type="spellStart"/>
      <w:r w:rsidRPr="00FB0F8C">
        <w:rPr>
          <w:bCs/>
          <w:sz w:val="22"/>
          <w:szCs w:val="22"/>
        </w:rPr>
        <w:t>молибденитовых</w:t>
      </w:r>
      <w:proofErr w:type="spellEnd"/>
      <w:r w:rsidRPr="00FB0F8C">
        <w:rPr>
          <w:bCs/>
          <w:sz w:val="22"/>
          <w:szCs w:val="22"/>
        </w:rPr>
        <w:t xml:space="preserve"> руд (Чорух-Дайрон, Узбекистан; </w:t>
      </w:r>
      <w:proofErr w:type="spellStart"/>
      <w:r w:rsidRPr="00FB0F8C">
        <w:rPr>
          <w:bCs/>
          <w:sz w:val="22"/>
          <w:szCs w:val="22"/>
        </w:rPr>
        <w:t>Тырны-Ауз</w:t>
      </w:r>
      <w:proofErr w:type="spellEnd"/>
      <w:r w:rsidRPr="00FB0F8C">
        <w:rPr>
          <w:bCs/>
          <w:sz w:val="22"/>
          <w:szCs w:val="22"/>
        </w:rPr>
        <w:t xml:space="preserve">, Россия), </w:t>
      </w:r>
      <w:proofErr w:type="spellStart"/>
      <w:r w:rsidRPr="00FB0F8C">
        <w:rPr>
          <w:bCs/>
          <w:sz w:val="22"/>
          <w:szCs w:val="22"/>
        </w:rPr>
        <w:t>грейзеновые</w:t>
      </w:r>
      <w:proofErr w:type="spellEnd"/>
      <w:r w:rsidRPr="00FB0F8C">
        <w:rPr>
          <w:bCs/>
          <w:sz w:val="22"/>
          <w:szCs w:val="22"/>
        </w:rPr>
        <w:t xml:space="preserve"> вольфрамит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вых руд (Акчатау, Казахстан), жильные и штокверковые в сопровождении турм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 xml:space="preserve">линовых, </w:t>
      </w:r>
      <w:proofErr w:type="spellStart"/>
      <w:r w:rsidRPr="00FB0F8C">
        <w:rPr>
          <w:bCs/>
          <w:sz w:val="22"/>
          <w:szCs w:val="22"/>
        </w:rPr>
        <w:t>березитовых</w:t>
      </w:r>
      <w:proofErr w:type="spellEnd"/>
      <w:r w:rsidRPr="00FB0F8C">
        <w:rPr>
          <w:bCs/>
          <w:sz w:val="22"/>
          <w:szCs w:val="22"/>
        </w:rPr>
        <w:t xml:space="preserve"> и других </w:t>
      </w:r>
      <w:proofErr w:type="spellStart"/>
      <w:r w:rsidRPr="00FB0F8C">
        <w:rPr>
          <w:bCs/>
          <w:sz w:val="22"/>
          <w:szCs w:val="22"/>
        </w:rPr>
        <w:t>метасоматитов</w:t>
      </w:r>
      <w:proofErr w:type="spellEnd"/>
      <w:r w:rsidRPr="00FB0F8C">
        <w:rPr>
          <w:bCs/>
          <w:sz w:val="22"/>
          <w:szCs w:val="22"/>
        </w:rPr>
        <w:t xml:space="preserve"> (Бом-</w:t>
      </w:r>
      <w:proofErr w:type="spellStart"/>
      <w:r w:rsidRPr="00FB0F8C">
        <w:rPr>
          <w:bCs/>
          <w:sz w:val="22"/>
          <w:szCs w:val="22"/>
        </w:rPr>
        <w:t>Горхон</w:t>
      </w:r>
      <w:proofErr w:type="spellEnd"/>
      <w:r w:rsidRPr="00FB0F8C">
        <w:rPr>
          <w:bCs/>
          <w:sz w:val="22"/>
          <w:szCs w:val="22"/>
        </w:rPr>
        <w:t>, Россия).Вулканогенные гидротермальные месторождения вол</w:t>
      </w:r>
      <w:r w:rsidRPr="00FB0F8C">
        <w:rPr>
          <w:bCs/>
          <w:sz w:val="22"/>
          <w:szCs w:val="22"/>
        </w:rPr>
        <w:t>ь</w:t>
      </w:r>
      <w:r w:rsidRPr="00FB0F8C">
        <w:rPr>
          <w:bCs/>
          <w:sz w:val="22"/>
          <w:szCs w:val="22"/>
        </w:rPr>
        <w:t xml:space="preserve">фрамовых с оловом, серебром, сурьмой, ртутью, золотом, марганцем руд (Ново-Ивановское, Россия; </w:t>
      </w:r>
      <w:proofErr w:type="spellStart"/>
      <w:proofErr w:type="gramStart"/>
      <w:r w:rsidRPr="00FB0F8C">
        <w:rPr>
          <w:bCs/>
          <w:sz w:val="22"/>
          <w:szCs w:val="22"/>
        </w:rPr>
        <w:t>Тасна</w:t>
      </w:r>
      <w:proofErr w:type="spellEnd"/>
      <w:r w:rsidRPr="00FB0F8C">
        <w:rPr>
          <w:bCs/>
          <w:sz w:val="22"/>
          <w:szCs w:val="22"/>
        </w:rPr>
        <w:t>, Боливия).</w:t>
      </w:r>
      <w:proofErr w:type="gramEnd"/>
    </w:p>
    <w:p w:rsidR="00990C43" w:rsidRPr="00FB0F8C" w:rsidRDefault="00990C43" w:rsidP="00990C43">
      <w:pPr>
        <w:rPr>
          <w:bCs/>
          <w:sz w:val="22"/>
          <w:szCs w:val="22"/>
        </w:rPr>
      </w:pPr>
      <w:proofErr w:type="gramStart"/>
      <w:r w:rsidRPr="00FB0F8C">
        <w:rPr>
          <w:bCs/>
          <w:sz w:val="22"/>
          <w:szCs w:val="22"/>
        </w:rPr>
        <w:lastRenderedPageBreak/>
        <w:t xml:space="preserve">М о л и б д е н.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месторождения: </w:t>
      </w:r>
      <w:proofErr w:type="spellStart"/>
      <w:r w:rsidRPr="00FB0F8C">
        <w:rPr>
          <w:bCs/>
          <w:sz w:val="22"/>
          <w:szCs w:val="22"/>
        </w:rPr>
        <w:t>скарновые</w:t>
      </w:r>
      <w:proofErr w:type="spellEnd"/>
      <w:r w:rsidRPr="00FB0F8C">
        <w:rPr>
          <w:bCs/>
          <w:sz w:val="22"/>
          <w:szCs w:val="22"/>
        </w:rPr>
        <w:t xml:space="preserve"> ше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лит-</w:t>
      </w:r>
      <w:proofErr w:type="spellStart"/>
      <w:r w:rsidRPr="00FB0F8C">
        <w:rPr>
          <w:bCs/>
          <w:sz w:val="22"/>
          <w:szCs w:val="22"/>
        </w:rPr>
        <w:t>молибденитовых</w:t>
      </w:r>
      <w:proofErr w:type="spellEnd"/>
      <w:r w:rsidRPr="00FB0F8C">
        <w:rPr>
          <w:bCs/>
          <w:sz w:val="22"/>
          <w:szCs w:val="22"/>
        </w:rPr>
        <w:t xml:space="preserve"> руд (Тырныауз, Россия), </w:t>
      </w:r>
      <w:proofErr w:type="spellStart"/>
      <w:r w:rsidRPr="00FB0F8C">
        <w:rPr>
          <w:bCs/>
          <w:sz w:val="22"/>
          <w:szCs w:val="22"/>
        </w:rPr>
        <w:t>грейзеновые</w:t>
      </w:r>
      <w:proofErr w:type="spellEnd"/>
      <w:r w:rsidRPr="00FB0F8C">
        <w:rPr>
          <w:bCs/>
          <w:sz w:val="22"/>
          <w:szCs w:val="22"/>
        </w:rPr>
        <w:t xml:space="preserve"> </w:t>
      </w:r>
      <w:proofErr w:type="spellStart"/>
      <w:r w:rsidRPr="00FB0F8C">
        <w:rPr>
          <w:bCs/>
          <w:sz w:val="22"/>
          <w:szCs w:val="22"/>
        </w:rPr>
        <w:t>молибденитовых</w:t>
      </w:r>
      <w:proofErr w:type="spellEnd"/>
      <w:r w:rsidRPr="00FB0F8C">
        <w:rPr>
          <w:bCs/>
          <w:sz w:val="22"/>
          <w:szCs w:val="22"/>
        </w:rPr>
        <w:t xml:space="preserve">, в том числе с вольфрамом руд (Восточный </w:t>
      </w:r>
      <w:proofErr w:type="spellStart"/>
      <w:r w:rsidRPr="00FB0F8C">
        <w:rPr>
          <w:bCs/>
          <w:sz w:val="22"/>
          <w:szCs w:val="22"/>
        </w:rPr>
        <w:t>Коунрад</w:t>
      </w:r>
      <w:proofErr w:type="spellEnd"/>
      <w:r w:rsidRPr="00FB0F8C">
        <w:rPr>
          <w:bCs/>
          <w:sz w:val="22"/>
          <w:szCs w:val="22"/>
        </w:rPr>
        <w:t xml:space="preserve">, Казахстан), жильные в сопровождении </w:t>
      </w:r>
      <w:proofErr w:type="spellStart"/>
      <w:r w:rsidRPr="00FB0F8C">
        <w:rPr>
          <w:bCs/>
          <w:sz w:val="22"/>
          <w:szCs w:val="22"/>
        </w:rPr>
        <w:t>калишпатовых</w:t>
      </w:r>
      <w:proofErr w:type="spellEnd"/>
      <w:r w:rsidRPr="00FB0F8C">
        <w:rPr>
          <w:bCs/>
          <w:sz w:val="22"/>
          <w:szCs w:val="22"/>
        </w:rPr>
        <w:t xml:space="preserve">, серицитовых, </w:t>
      </w:r>
      <w:proofErr w:type="spellStart"/>
      <w:r w:rsidRPr="00FB0F8C">
        <w:rPr>
          <w:bCs/>
          <w:sz w:val="22"/>
          <w:szCs w:val="22"/>
        </w:rPr>
        <w:t>берез</w:t>
      </w:r>
      <w:r w:rsidRPr="00FB0F8C">
        <w:rPr>
          <w:bCs/>
          <w:sz w:val="22"/>
          <w:szCs w:val="22"/>
        </w:rPr>
        <w:t>и</w:t>
      </w:r>
      <w:r w:rsidRPr="00FB0F8C">
        <w:rPr>
          <w:bCs/>
          <w:sz w:val="22"/>
          <w:szCs w:val="22"/>
        </w:rPr>
        <w:t>товых</w:t>
      </w:r>
      <w:proofErr w:type="spellEnd"/>
      <w:r w:rsidRPr="00FB0F8C">
        <w:rPr>
          <w:bCs/>
          <w:sz w:val="22"/>
          <w:szCs w:val="22"/>
        </w:rPr>
        <w:t xml:space="preserve"> </w:t>
      </w:r>
      <w:proofErr w:type="spellStart"/>
      <w:r w:rsidRPr="00FB0F8C">
        <w:rPr>
          <w:bCs/>
          <w:sz w:val="22"/>
          <w:szCs w:val="22"/>
        </w:rPr>
        <w:t>метасоматитов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Шахтама</w:t>
      </w:r>
      <w:proofErr w:type="spellEnd"/>
      <w:r w:rsidRPr="00FB0F8C">
        <w:rPr>
          <w:bCs/>
          <w:sz w:val="22"/>
          <w:szCs w:val="22"/>
        </w:rPr>
        <w:t>, Россия) и штокверковые типа молибд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новых и медно-молибденовых порфиров (</w:t>
      </w:r>
      <w:proofErr w:type="spellStart"/>
      <w:r w:rsidRPr="00FB0F8C">
        <w:rPr>
          <w:bCs/>
          <w:sz w:val="22"/>
          <w:szCs w:val="22"/>
        </w:rPr>
        <w:t>Сорское</w:t>
      </w:r>
      <w:proofErr w:type="spellEnd"/>
      <w:r w:rsidRPr="00FB0F8C">
        <w:rPr>
          <w:bCs/>
          <w:sz w:val="22"/>
          <w:szCs w:val="22"/>
        </w:rPr>
        <w:t xml:space="preserve">, Россия; </w:t>
      </w:r>
      <w:proofErr w:type="spellStart"/>
      <w:r w:rsidRPr="00FB0F8C">
        <w:rPr>
          <w:bCs/>
          <w:sz w:val="22"/>
          <w:szCs w:val="22"/>
        </w:rPr>
        <w:t>Клаймакс</w:t>
      </w:r>
      <w:proofErr w:type="spellEnd"/>
      <w:r w:rsidRPr="00FB0F8C">
        <w:rPr>
          <w:bCs/>
          <w:sz w:val="22"/>
          <w:szCs w:val="22"/>
        </w:rPr>
        <w:t>, США).</w:t>
      </w:r>
      <w:proofErr w:type="gramEnd"/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Н и к е </w:t>
      </w:r>
      <w:proofErr w:type="gramStart"/>
      <w:r w:rsidRPr="00FB0F8C">
        <w:rPr>
          <w:bCs/>
          <w:sz w:val="22"/>
          <w:szCs w:val="22"/>
        </w:rPr>
        <w:t>л ь</w:t>
      </w:r>
      <w:proofErr w:type="gramEnd"/>
      <w:r w:rsidRPr="00FB0F8C">
        <w:rPr>
          <w:bCs/>
          <w:sz w:val="22"/>
          <w:szCs w:val="22"/>
        </w:rPr>
        <w:t xml:space="preserve">. Магматические </w:t>
      </w:r>
      <w:proofErr w:type="spellStart"/>
      <w:r w:rsidRPr="00FB0F8C">
        <w:rPr>
          <w:bCs/>
          <w:sz w:val="22"/>
          <w:szCs w:val="22"/>
        </w:rPr>
        <w:t>ликвационные</w:t>
      </w:r>
      <w:proofErr w:type="spellEnd"/>
      <w:r w:rsidRPr="00FB0F8C">
        <w:rPr>
          <w:bCs/>
          <w:sz w:val="22"/>
          <w:szCs w:val="22"/>
        </w:rPr>
        <w:t xml:space="preserve"> месторождения медно-никелевых руд (</w:t>
      </w:r>
      <w:proofErr w:type="gramStart"/>
      <w:r w:rsidRPr="00FB0F8C">
        <w:rPr>
          <w:bCs/>
          <w:sz w:val="22"/>
          <w:szCs w:val="22"/>
        </w:rPr>
        <w:t>Норильское</w:t>
      </w:r>
      <w:proofErr w:type="gramEnd"/>
      <w:r w:rsidRPr="00FB0F8C">
        <w:rPr>
          <w:bCs/>
          <w:sz w:val="22"/>
          <w:szCs w:val="22"/>
        </w:rPr>
        <w:t xml:space="preserve">, Россия, </w:t>
      </w:r>
      <w:proofErr w:type="spellStart"/>
      <w:r w:rsidRPr="00FB0F8C">
        <w:rPr>
          <w:bCs/>
          <w:sz w:val="22"/>
          <w:szCs w:val="22"/>
        </w:rPr>
        <w:t>Седбери</w:t>
      </w:r>
      <w:proofErr w:type="spellEnd"/>
      <w:r w:rsidRPr="00FB0F8C">
        <w:rPr>
          <w:bCs/>
          <w:sz w:val="22"/>
          <w:szCs w:val="22"/>
        </w:rPr>
        <w:t xml:space="preserve">, Канада). Месторождения гидросиликатных никелевых с кобальтом руд, образованных в </w:t>
      </w:r>
      <w:proofErr w:type="spellStart"/>
      <w:r w:rsidRPr="00FB0F8C">
        <w:rPr>
          <w:bCs/>
          <w:sz w:val="22"/>
          <w:szCs w:val="22"/>
        </w:rPr>
        <w:t>корах</w:t>
      </w:r>
      <w:proofErr w:type="spellEnd"/>
      <w:r w:rsidRPr="00FB0F8C">
        <w:rPr>
          <w:bCs/>
          <w:sz w:val="22"/>
          <w:szCs w:val="22"/>
        </w:rPr>
        <w:t xml:space="preserve"> выветривания ультраосновных магматических пород (</w:t>
      </w:r>
      <w:proofErr w:type="spellStart"/>
      <w:r w:rsidRPr="00FB0F8C">
        <w:rPr>
          <w:bCs/>
          <w:sz w:val="22"/>
          <w:szCs w:val="22"/>
        </w:rPr>
        <w:t>Аккермановское</w:t>
      </w:r>
      <w:proofErr w:type="spellEnd"/>
      <w:r w:rsidRPr="00FB0F8C">
        <w:rPr>
          <w:bCs/>
          <w:sz w:val="22"/>
          <w:szCs w:val="22"/>
        </w:rPr>
        <w:t>, Россия; о. Новая Калед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ния).</w:t>
      </w:r>
    </w:p>
    <w:p w:rsidR="00990C43" w:rsidRPr="00FB0F8C" w:rsidRDefault="00990C43" w:rsidP="00990C43">
      <w:pPr>
        <w:pStyle w:val="aa"/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К о б а </w:t>
      </w:r>
      <w:proofErr w:type="gramStart"/>
      <w:r w:rsidRPr="00FB0F8C">
        <w:rPr>
          <w:bCs/>
          <w:sz w:val="22"/>
          <w:szCs w:val="22"/>
        </w:rPr>
        <w:t>л ь</w:t>
      </w:r>
      <w:proofErr w:type="gramEnd"/>
      <w:r w:rsidRPr="00FB0F8C">
        <w:rPr>
          <w:bCs/>
          <w:sz w:val="22"/>
          <w:szCs w:val="22"/>
        </w:rPr>
        <w:t xml:space="preserve"> т. Полигенные месторождения осадочные метаморфизованные типа кобальтс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 xml:space="preserve">держащих медистых песчаников (Замбия, Заир). Магматические </w:t>
      </w:r>
      <w:proofErr w:type="spellStart"/>
      <w:r w:rsidRPr="00FB0F8C">
        <w:rPr>
          <w:bCs/>
          <w:sz w:val="22"/>
          <w:szCs w:val="22"/>
        </w:rPr>
        <w:t>ликвационные</w:t>
      </w:r>
      <w:proofErr w:type="spellEnd"/>
      <w:r w:rsidRPr="00FB0F8C">
        <w:rPr>
          <w:bCs/>
          <w:sz w:val="22"/>
          <w:szCs w:val="22"/>
        </w:rPr>
        <w:t xml:space="preserve">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рождения медно-никелевых кобальтсодержащих руд (</w:t>
      </w:r>
      <w:proofErr w:type="gramStart"/>
      <w:r w:rsidRPr="00FB0F8C">
        <w:rPr>
          <w:bCs/>
          <w:sz w:val="22"/>
          <w:szCs w:val="22"/>
        </w:rPr>
        <w:t>Норильское</w:t>
      </w:r>
      <w:proofErr w:type="gramEnd"/>
      <w:r w:rsidRPr="00FB0F8C">
        <w:rPr>
          <w:bCs/>
          <w:sz w:val="22"/>
          <w:szCs w:val="22"/>
        </w:rPr>
        <w:t xml:space="preserve">, Россия).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жильные месторожд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ния (Кобальт, Канада).</w:t>
      </w:r>
    </w:p>
    <w:p w:rsidR="00990C43" w:rsidRPr="00FB0F8C" w:rsidRDefault="00990C43" w:rsidP="00990C43">
      <w:pPr>
        <w:pStyle w:val="aa"/>
        <w:rPr>
          <w:bCs/>
          <w:sz w:val="22"/>
          <w:szCs w:val="22"/>
        </w:rPr>
      </w:pPr>
      <w:proofErr w:type="gramStart"/>
      <w:r w:rsidRPr="00FB0F8C">
        <w:rPr>
          <w:bCs/>
          <w:sz w:val="22"/>
          <w:szCs w:val="22"/>
        </w:rPr>
        <w:t xml:space="preserve">В и с м у т.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месторождения: </w:t>
      </w:r>
      <w:proofErr w:type="spellStart"/>
      <w:r w:rsidRPr="00FB0F8C">
        <w:rPr>
          <w:bCs/>
          <w:sz w:val="22"/>
          <w:szCs w:val="22"/>
        </w:rPr>
        <w:t>скарновые</w:t>
      </w:r>
      <w:proofErr w:type="spellEnd"/>
      <w:r w:rsidRPr="00FB0F8C">
        <w:rPr>
          <w:bCs/>
          <w:sz w:val="22"/>
          <w:szCs w:val="22"/>
        </w:rPr>
        <w:t xml:space="preserve"> шеелитовые с висмутином и самородным висмутом (Восток-2, Россия; </w:t>
      </w:r>
      <w:proofErr w:type="spellStart"/>
      <w:r w:rsidRPr="00FB0F8C">
        <w:rPr>
          <w:bCs/>
          <w:sz w:val="22"/>
          <w:szCs w:val="22"/>
        </w:rPr>
        <w:t>Санг</w:t>
      </w:r>
      <w:proofErr w:type="spellEnd"/>
      <w:r w:rsidRPr="00FB0F8C">
        <w:rPr>
          <w:bCs/>
          <w:sz w:val="22"/>
          <w:szCs w:val="22"/>
        </w:rPr>
        <w:t xml:space="preserve">-Донг, Корея); </w:t>
      </w:r>
      <w:proofErr w:type="spellStart"/>
      <w:r w:rsidRPr="00FB0F8C">
        <w:rPr>
          <w:bCs/>
          <w:sz w:val="22"/>
          <w:szCs w:val="22"/>
        </w:rPr>
        <w:t>грейзеновые</w:t>
      </w:r>
      <w:proofErr w:type="spellEnd"/>
      <w:r w:rsidRPr="00FB0F8C">
        <w:rPr>
          <w:bCs/>
          <w:sz w:val="22"/>
          <w:szCs w:val="22"/>
        </w:rPr>
        <w:t xml:space="preserve"> вол</w:t>
      </w:r>
      <w:r w:rsidRPr="00FB0F8C">
        <w:rPr>
          <w:bCs/>
          <w:sz w:val="22"/>
          <w:szCs w:val="22"/>
        </w:rPr>
        <w:t>ь</w:t>
      </w:r>
      <w:r w:rsidRPr="00FB0F8C">
        <w:rPr>
          <w:bCs/>
          <w:sz w:val="22"/>
          <w:szCs w:val="22"/>
        </w:rPr>
        <w:t xml:space="preserve">фрамовые, оловянные, молибденовые с висмутом (Акчатау, Казахстан); жильные, сопровождаемые окварцованными, </w:t>
      </w:r>
      <w:proofErr w:type="spellStart"/>
      <w:r w:rsidRPr="00FB0F8C">
        <w:rPr>
          <w:bCs/>
          <w:sz w:val="22"/>
          <w:szCs w:val="22"/>
        </w:rPr>
        <w:t>берез</w:t>
      </w:r>
      <w:r w:rsidRPr="00FB0F8C">
        <w:rPr>
          <w:bCs/>
          <w:sz w:val="22"/>
          <w:szCs w:val="22"/>
        </w:rPr>
        <w:t>и</w:t>
      </w:r>
      <w:r w:rsidRPr="00FB0F8C">
        <w:rPr>
          <w:bCs/>
          <w:sz w:val="22"/>
          <w:szCs w:val="22"/>
        </w:rPr>
        <w:t>тизированными</w:t>
      </w:r>
      <w:proofErr w:type="spellEnd"/>
      <w:r w:rsidRPr="00FB0F8C">
        <w:rPr>
          <w:bCs/>
          <w:sz w:val="22"/>
          <w:szCs w:val="22"/>
        </w:rPr>
        <w:t xml:space="preserve"> породами; мышьяково-висмутовые (</w:t>
      </w:r>
      <w:proofErr w:type="spellStart"/>
      <w:r w:rsidRPr="00FB0F8C">
        <w:rPr>
          <w:bCs/>
          <w:sz w:val="22"/>
          <w:szCs w:val="22"/>
        </w:rPr>
        <w:t>Устарасай</w:t>
      </w:r>
      <w:proofErr w:type="spellEnd"/>
      <w:r w:rsidRPr="00FB0F8C">
        <w:rPr>
          <w:bCs/>
          <w:sz w:val="22"/>
          <w:szCs w:val="22"/>
        </w:rPr>
        <w:t>, Узбекистан), к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бальт-никель-серебро-висмут-урановые (Кобальт, Канада).</w:t>
      </w:r>
      <w:proofErr w:type="gramEnd"/>
      <w:r w:rsidRPr="00FB0F8C">
        <w:rPr>
          <w:bCs/>
          <w:sz w:val="22"/>
          <w:szCs w:val="22"/>
        </w:rPr>
        <w:t xml:space="preserve"> Вулканогенно-гидротермальные месторо</w:t>
      </w:r>
      <w:r w:rsidRPr="00FB0F8C">
        <w:rPr>
          <w:bCs/>
          <w:sz w:val="22"/>
          <w:szCs w:val="22"/>
        </w:rPr>
        <w:t>ж</w:t>
      </w:r>
      <w:r w:rsidRPr="00FB0F8C">
        <w:rPr>
          <w:bCs/>
          <w:sz w:val="22"/>
          <w:szCs w:val="22"/>
        </w:rPr>
        <w:t>дения (</w:t>
      </w:r>
      <w:proofErr w:type="spellStart"/>
      <w:r w:rsidRPr="00FB0F8C">
        <w:rPr>
          <w:bCs/>
          <w:sz w:val="22"/>
          <w:szCs w:val="22"/>
        </w:rPr>
        <w:t>Адрасман</w:t>
      </w:r>
      <w:proofErr w:type="spellEnd"/>
      <w:r w:rsidRPr="00FB0F8C">
        <w:rPr>
          <w:bCs/>
          <w:sz w:val="22"/>
          <w:szCs w:val="22"/>
        </w:rPr>
        <w:t xml:space="preserve">, Узбекистан). </w:t>
      </w:r>
    </w:p>
    <w:p w:rsidR="00990C43" w:rsidRPr="00FB0F8C" w:rsidRDefault="00990C43" w:rsidP="00990C43">
      <w:pPr>
        <w:pStyle w:val="aa"/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С у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ь м а.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месторождения: кварцево-антимонитовых руд (</w:t>
      </w:r>
      <w:proofErr w:type="spellStart"/>
      <w:r w:rsidRPr="00FB0F8C">
        <w:rPr>
          <w:bCs/>
          <w:sz w:val="22"/>
          <w:szCs w:val="22"/>
        </w:rPr>
        <w:t>С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рылах</w:t>
      </w:r>
      <w:proofErr w:type="spellEnd"/>
      <w:r w:rsidRPr="00FB0F8C">
        <w:rPr>
          <w:bCs/>
          <w:sz w:val="22"/>
          <w:szCs w:val="22"/>
        </w:rPr>
        <w:t>, Россия), шеелит-золото-антимонитовых (</w:t>
      </w:r>
      <w:proofErr w:type="spellStart"/>
      <w:r w:rsidRPr="00FB0F8C">
        <w:rPr>
          <w:bCs/>
          <w:sz w:val="22"/>
          <w:szCs w:val="22"/>
        </w:rPr>
        <w:t>Воси</w:t>
      </w:r>
      <w:proofErr w:type="spellEnd"/>
      <w:r w:rsidRPr="00FB0F8C">
        <w:rPr>
          <w:bCs/>
          <w:sz w:val="22"/>
          <w:szCs w:val="22"/>
        </w:rPr>
        <w:t>, Китай), вольфрамит-антимонит-киноварных (</w:t>
      </w:r>
      <w:proofErr w:type="spellStart"/>
      <w:r w:rsidRPr="00FB0F8C">
        <w:rPr>
          <w:bCs/>
          <w:sz w:val="22"/>
          <w:szCs w:val="22"/>
        </w:rPr>
        <w:t>Б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рун-Шивея</w:t>
      </w:r>
      <w:proofErr w:type="spellEnd"/>
      <w:r w:rsidRPr="00FB0F8C">
        <w:rPr>
          <w:bCs/>
          <w:sz w:val="22"/>
          <w:szCs w:val="22"/>
        </w:rPr>
        <w:t>, Россия), антимонит-аргентит-галенит-</w:t>
      </w:r>
      <w:proofErr w:type="spellStart"/>
      <w:r w:rsidRPr="00FB0F8C">
        <w:rPr>
          <w:bCs/>
          <w:sz w:val="22"/>
          <w:szCs w:val="22"/>
        </w:rPr>
        <w:t>сфалеритовых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Саншайн</w:t>
      </w:r>
      <w:proofErr w:type="spellEnd"/>
      <w:r w:rsidRPr="00FB0F8C">
        <w:rPr>
          <w:bCs/>
          <w:sz w:val="22"/>
          <w:szCs w:val="22"/>
        </w:rPr>
        <w:t>, США), кассит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рит-антимонитовых (С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ры-</w:t>
      </w:r>
      <w:proofErr w:type="spellStart"/>
      <w:r w:rsidRPr="00FB0F8C">
        <w:rPr>
          <w:bCs/>
          <w:sz w:val="22"/>
          <w:szCs w:val="22"/>
        </w:rPr>
        <w:t>Булак</w:t>
      </w:r>
      <w:proofErr w:type="spellEnd"/>
      <w:r w:rsidRPr="00FB0F8C">
        <w:rPr>
          <w:bCs/>
          <w:sz w:val="22"/>
          <w:szCs w:val="22"/>
        </w:rPr>
        <w:t>, Узбекистан) руд. Вулканогенные гидротермальные месторождения мышьяково-сурьмяных, сурьмяно-серебряных, сурьмяно-оловянных руд (</w:t>
      </w:r>
      <w:proofErr w:type="spellStart"/>
      <w:r w:rsidRPr="00FB0F8C">
        <w:rPr>
          <w:bCs/>
          <w:sz w:val="22"/>
          <w:szCs w:val="22"/>
        </w:rPr>
        <w:t>Йеллоу-Пайн</w:t>
      </w:r>
      <w:proofErr w:type="spellEnd"/>
      <w:r w:rsidRPr="00FB0F8C">
        <w:rPr>
          <w:bCs/>
          <w:sz w:val="22"/>
          <w:szCs w:val="22"/>
        </w:rPr>
        <w:t xml:space="preserve">, США). </w:t>
      </w:r>
      <w:proofErr w:type="spellStart"/>
      <w:r w:rsidRPr="00FB0F8C">
        <w:rPr>
          <w:bCs/>
          <w:sz w:val="22"/>
          <w:szCs w:val="22"/>
        </w:rPr>
        <w:t>Страт</w:t>
      </w:r>
      <w:r w:rsidRPr="00FB0F8C">
        <w:rPr>
          <w:bCs/>
          <w:sz w:val="22"/>
          <w:szCs w:val="22"/>
        </w:rPr>
        <w:t>и</w:t>
      </w:r>
      <w:r w:rsidRPr="00FB0F8C">
        <w:rPr>
          <w:bCs/>
          <w:sz w:val="22"/>
          <w:szCs w:val="22"/>
        </w:rPr>
        <w:t>формные</w:t>
      </w:r>
      <w:proofErr w:type="spellEnd"/>
      <w:r w:rsidRPr="00FB0F8C">
        <w:rPr>
          <w:bCs/>
          <w:sz w:val="22"/>
          <w:szCs w:val="22"/>
        </w:rPr>
        <w:t xml:space="preserve"> сурьмяные и ртутно-сурьмяные м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сторождения (</w:t>
      </w:r>
      <w:proofErr w:type="spellStart"/>
      <w:r w:rsidRPr="00FB0F8C">
        <w:rPr>
          <w:bCs/>
          <w:sz w:val="22"/>
          <w:szCs w:val="22"/>
        </w:rPr>
        <w:t>Кадамджай</w:t>
      </w:r>
      <w:proofErr w:type="spellEnd"/>
      <w:r w:rsidRPr="00FB0F8C">
        <w:rPr>
          <w:bCs/>
          <w:sz w:val="22"/>
          <w:szCs w:val="22"/>
        </w:rPr>
        <w:t xml:space="preserve">, Кыргызстан). </w:t>
      </w:r>
    </w:p>
    <w:p w:rsidR="00990C43" w:rsidRPr="00FB0F8C" w:rsidRDefault="00990C43" w:rsidP="00990C43">
      <w:pPr>
        <w:pStyle w:val="aa"/>
        <w:rPr>
          <w:bCs/>
          <w:sz w:val="22"/>
          <w:szCs w:val="22"/>
        </w:rPr>
      </w:pP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т у т ь.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 ртутно-сурьмяных, рту</w:t>
      </w:r>
      <w:r w:rsidRPr="00FB0F8C">
        <w:rPr>
          <w:bCs/>
          <w:sz w:val="22"/>
          <w:szCs w:val="22"/>
        </w:rPr>
        <w:t>т</w:t>
      </w:r>
      <w:r w:rsidRPr="00FB0F8C">
        <w:rPr>
          <w:bCs/>
          <w:sz w:val="22"/>
          <w:szCs w:val="22"/>
        </w:rPr>
        <w:t>но-золото-серебряных, ртутно-оловянных, ртутно-медных, ртутно-вольфрам-мышьяковых, рту</w:t>
      </w:r>
      <w:r w:rsidRPr="00FB0F8C">
        <w:rPr>
          <w:bCs/>
          <w:sz w:val="22"/>
          <w:szCs w:val="22"/>
        </w:rPr>
        <w:t>т</w:t>
      </w:r>
      <w:r w:rsidRPr="00FB0F8C">
        <w:rPr>
          <w:bCs/>
          <w:sz w:val="22"/>
          <w:szCs w:val="22"/>
        </w:rPr>
        <w:t>но-полиметаллических руд (</w:t>
      </w:r>
      <w:proofErr w:type="spellStart"/>
      <w:r w:rsidRPr="00FB0F8C">
        <w:rPr>
          <w:bCs/>
          <w:sz w:val="22"/>
          <w:szCs w:val="22"/>
        </w:rPr>
        <w:t>Ильдикан</w:t>
      </w:r>
      <w:proofErr w:type="spellEnd"/>
      <w:r w:rsidRPr="00FB0F8C">
        <w:rPr>
          <w:bCs/>
          <w:sz w:val="22"/>
          <w:szCs w:val="22"/>
        </w:rPr>
        <w:t xml:space="preserve">, Россия), ртутных в </w:t>
      </w:r>
      <w:proofErr w:type="spellStart"/>
      <w:r w:rsidRPr="00FB0F8C">
        <w:rPr>
          <w:bCs/>
          <w:sz w:val="22"/>
          <w:szCs w:val="22"/>
        </w:rPr>
        <w:t>лиственитах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Чаган</w:t>
      </w:r>
      <w:proofErr w:type="spellEnd"/>
      <w:r w:rsidRPr="00FB0F8C">
        <w:rPr>
          <w:bCs/>
          <w:sz w:val="22"/>
          <w:szCs w:val="22"/>
        </w:rPr>
        <w:t>-Узун, Россия) руд. Ву</w:t>
      </w:r>
      <w:r w:rsidRPr="00FB0F8C">
        <w:rPr>
          <w:bCs/>
          <w:sz w:val="22"/>
          <w:szCs w:val="22"/>
        </w:rPr>
        <w:t>л</w:t>
      </w:r>
      <w:r w:rsidRPr="00FB0F8C">
        <w:rPr>
          <w:bCs/>
          <w:sz w:val="22"/>
          <w:szCs w:val="22"/>
        </w:rPr>
        <w:t>каногенные гидротермальные месторождения опалит-киноварных (</w:t>
      </w:r>
      <w:proofErr w:type="gramStart"/>
      <w:r w:rsidRPr="00FB0F8C">
        <w:rPr>
          <w:bCs/>
          <w:sz w:val="22"/>
          <w:szCs w:val="22"/>
        </w:rPr>
        <w:t>Пламе</w:t>
      </w:r>
      <w:r w:rsidRPr="00FB0F8C">
        <w:rPr>
          <w:bCs/>
          <w:sz w:val="22"/>
          <w:szCs w:val="22"/>
        </w:rPr>
        <w:t>н</w:t>
      </w:r>
      <w:r w:rsidRPr="00FB0F8C">
        <w:rPr>
          <w:bCs/>
          <w:sz w:val="22"/>
          <w:szCs w:val="22"/>
        </w:rPr>
        <w:t>ное</w:t>
      </w:r>
      <w:proofErr w:type="gramEnd"/>
      <w:r w:rsidRPr="00FB0F8C">
        <w:rPr>
          <w:bCs/>
          <w:sz w:val="22"/>
          <w:szCs w:val="22"/>
        </w:rPr>
        <w:t>, Россия; Монте-</w:t>
      </w:r>
      <w:proofErr w:type="spellStart"/>
      <w:r w:rsidRPr="00FB0F8C">
        <w:rPr>
          <w:bCs/>
          <w:sz w:val="22"/>
          <w:szCs w:val="22"/>
        </w:rPr>
        <w:t>Амиата</w:t>
      </w:r>
      <w:proofErr w:type="spellEnd"/>
      <w:r w:rsidRPr="00FB0F8C">
        <w:rPr>
          <w:bCs/>
          <w:sz w:val="22"/>
          <w:szCs w:val="22"/>
        </w:rPr>
        <w:t xml:space="preserve">, Италия) и </w:t>
      </w:r>
      <w:proofErr w:type="spellStart"/>
      <w:r w:rsidRPr="00FB0F8C">
        <w:rPr>
          <w:bCs/>
          <w:sz w:val="22"/>
          <w:szCs w:val="22"/>
        </w:rPr>
        <w:t>стратиформных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Никитовское</w:t>
      </w:r>
      <w:proofErr w:type="spellEnd"/>
      <w:r w:rsidRPr="00FB0F8C">
        <w:rPr>
          <w:bCs/>
          <w:sz w:val="22"/>
          <w:szCs w:val="22"/>
        </w:rPr>
        <w:t xml:space="preserve">, Украина; </w:t>
      </w:r>
      <w:proofErr w:type="spellStart"/>
      <w:r w:rsidRPr="00FB0F8C">
        <w:rPr>
          <w:bCs/>
          <w:sz w:val="22"/>
          <w:szCs w:val="22"/>
        </w:rPr>
        <w:t>Альмаден</w:t>
      </w:r>
      <w:proofErr w:type="spellEnd"/>
      <w:r w:rsidRPr="00FB0F8C">
        <w:rPr>
          <w:bCs/>
          <w:sz w:val="22"/>
          <w:szCs w:val="22"/>
        </w:rPr>
        <w:t>, Испания) руд.</w:t>
      </w:r>
    </w:p>
    <w:p w:rsidR="00990C43" w:rsidRPr="00FB0F8C" w:rsidRDefault="00990C43" w:rsidP="00990C43">
      <w:pPr>
        <w:jc w:val="left"/>
        <w:rPr>
          <w:i/>
          <w:sz w:val="22"/>
          <w:szCs w:val="22"/>
        </w:rPr>
      </w:pPr>
      <w:r w:rsidRPr="00FB0F8C">
        <w:rPr>
          <w:i/>
          <w:sz w:val="22"/>
          <w:szCs w:val="22"/>
        </w:rPr>
        <w:t>Месторождения благородных металлов</w:t>
      </w:r>
    </w:p>
    <w:p w:rsidR="00990C43" w:rsidRPr="00FB0F8C" w:rsidRDefault="00990C43" w:rsidP="00990C43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FB0F8C">
        <w:rPr>
          <w:rFonts w:ascii="Times New Roman" w:hAnsi="Times New Roman" w:cs="Times New Roman"/>
        </w:rPr>
        <w:t>З</w:t>
      </w:r>
      <w:proofErr w:type="gramEnd"/>
      <w:r w:rsidRPr="00FB0F8C">
        <w:rPr>
          <w:rFonts w:ascii="Times New Roman" w:hAnsi="Times New Roman" w:cs="Times New Roman"/>
        </w:rPr>
        <w:t xml:space="preserve"> о л о т о. </w:t>
      </w:r>
      <w:proofErr w:type="spellStart"/>
      <w:r w:rsidRPr="00FB0F8C">
        <w:rPr>
          <w:rFonts w:ascii="Times New Roman" w:hAnsi="Times New Roman" w:cs="Times New Roman"/>
        </w:rPr>
        <w:t>Плутоногенные</w:t>
      </w:r>
      <w:proofErr w:type="spellEnd"/>
      <w:r w:rsidRPr="00FB0F8C">
        <w:rPr>
          <w:rFonts w:ascii="Times New Roman" w:hAnsi="Times New Roman" w:cs="Times New Roman"/>
        </w:rPr>
        <w:t xml:space="preserve"> </w:t>
      </w:r>
      <w:proofErr w:type="spellStart"/>
      <w:r w:rsidRPr="00FB0F8C">
        <w:rPr>
          <w:rFonts w:ascii="Times New Roman" w:hAnsi="Times New Roman" w:cs="Times New Roman"/>
        </w:rPr>
        <w:t>гидр.отермальные</w:t>
      </w:r>
      <w:proofErr w:type="spellEnd"/>
      <w:r w:rsidRPr="00FB0F8C">
        <w:rPr>
          <w:rFonts w:ascii="Times New Roman" w:hAnsi="Times New Roman" w:cs="Times New Roman"/>
        </w:rPr>
        <w:t xml:space="preserve"> месторождения  </w:t>
      </w:r>
      <w:proofErr w:type="spellStart"/>
      <w:r w:rsidRPr="00FB0F8C">
        <w:rPr>
          <w:rFonts w:ascii="Times New Roman" w:hAnsi="Times New Roman" w:cs="Times New Roman"/>
        </w:rPr>
        <w:t>скарновые</w:t>
      </w:r>
      <w:proofErr w:type="spellEnd"/>
      <w:r w:rsidRPr="00FB0F8C">
        <w:rPr>
          <w:rFonts w:ascii="Times New Roman" w:hAnsi="Times New Roman" w:cs="Times New Roman"/>
        </w:rPr>
        <w:t xml:space="preserve"> (</w:t>
      </w:r>
      <w:proofErr w:type="spellStart"/>
      <w:r w:rsidRPr="00FB0F8C">
        <w:rPr>
          <w:rFonts w:ascii="Times New Roman" w:hAnsi="Times New Roman" w:cs="Times New Roman"/>
        </w:rPr>
        <w:t>Ольховское</w:t>
      </w:r>
      <w:proofErr w:type="spellEnd"/>
      <w:r w:rsidRPr="00FB0F8C">
        <w:rPr>
          <w:rFonts w:ascii="Times New Roman" w:hAnsi="Times New Roman" w:cs="Times New Roman"/>
        </w:rPr>
        <w:t>, Россия), золото-кварцевые (</w:t>
      </w:r>
      <w:proofErr w:type="spellStart"/>
      <w:r w:rsidRPr="00FB0F8C">
        <w:rPr>
          <w:rFonts w:ascii="Times New Roman" w:hAnsi="Times New Roman" w:cs="Times New Roman"/>
        </w:rPr>
        <w:t>Бендиго</w:t>
      </w:r>
      <w:proofErr w:type="spellEnd"/>
      <w:r w:rsidRPr="00FB0F8C">
        <w:rPr>
          <w:rFonts w:ascii="Times New Roman" w:hAnsi="Times New Roman" w:cs="Times New Roman"/>
        </w:rPr>
        <w:t>, Австралия), золото-сульфидно-кварцевые (Березовское, Россия). Вулкан</w:t>
      </w:r>
      <w:r w:rsidRPr="00FB0F8C">
        <w:rPr>
          <w:rFonts w:ascii="Times New Roman" w:hAnsi="Times New Roman" w:cs="Times New Roman"/>
        </w:rPr>
        <w:t>о</w:t>
      </w:r>
      <w:r w:rsidRPr="00FB0F8C">
        <w:rPr>
          <w:rFonts w:ascii="Times New Roman" w:hAnsi="Times New Roman" w:cs="Times New Roman"/>
        </w:rPr>
        <w:t>генные гидротермальные месторождения зол</w:t>
      </w:r>
      <w:r w:rsidRPr="00FB0F8C">
        <w:rPr>
          <w:rFonts w:ascii="Times New Roman" w:hAnsi="Times New Roman" w:cs="Times New Roman"/>
        </w:rPr>
        <w:t>о</w:t>
      </w:r>
      <w:r w:rsidRPr="00FB0F8C">
        <w:rPr>
          <w:rFonts w:ascii="Times New Roman" w:hAnsi="Times New Roman" w:cs="Times New Roman"/>
        </w:rPr>
        <w:t>то-сульфидно-халцедон-кварцевые (</w:t>
      </w:r>
      <w:proofErr w:type="spellStart"/>
      <w:r w:rsidRPr="00FB0F8C">
        <w:rPr>
          <w:rFonts w:ascii="Times New Roman" w:hAnsi="Times New Roman" w:cs="Times New Roman"/>
        </w:rPr>
        <w:t>Балейское</w:t>
      </w:r>
      <w:proofErr w:type="spellEnd"/>
      <w:r w:rsidRPr="00FB0F8C">
        <w:rPr>
          <w:rFonts w:ascii="Times New Roman" w:hAnsi="Times New Roman" w:cs="Times New Roman"/>
        </w:rPr>
        <w:t>, Россия), золото-серебро-адуляр-кварцевые (</w:t>
      </w:r>
      <w:proofErr w:type="spellStart"/>
      <w:r w:rsidRPr="00FB0F8C">
        <w:rPr>
          <w:rFonts w:ascii="Times New Roman" w:hAnsi="Times New Roman" w:cs="Times New Roman"/>
        </w:rPr>
        <w:t>Поркьюпайн</w:t>
      </w:r>
      <w:proofErr w:type="spellEnd"/>
      <w:r w:rsidRPr="00FB0F8C">
        <w:rPr>
          <w:rFonts w:ascii="Times New Roman" w:hAnsi="Times New Roman" w:cs="Times New Roman"/>
        </w:rPr>
        <w:t xml:space="preserve">, Канада), </w:t>
      </w:r>
      <w:proofErr w:type="gramStart"/>
      <w:r w:rsidRPr="00FB0F8C">
        <w:rPr>
          <w:rFonts w:ascii="Times New Roman" w:hAnsi="Times New Roman" w:cs="Times New Roman"/>
        </w:rPr>
        <w:t>золото-сульфидные</w:t>
      </w:r>
      <w:proofErr w:type="gramEnd"/>
      <w:r w:rsidRPr="00FB0F8C">
        <w:rPr>
          <w:rFonts w:ascii="Times New Roman" w:hAnsi="Times New Roman" w:cs="Times New Roman"/>
        </w:rPr>
        <w:t xml:space="preserve"> (</w:t>
      </w:r>
      <w:proofErr w:type="spellStart"/>
      <w:r w:rsidRPr="00FB0F8C">
        <w:rPr>
          <w:rFonts w:ascii="Times New Roman" w:hAnsi="Times New Roman" w:cs="Times New Roman"/>
        </w:rPr>
        <w:t>Майкаин</w:t>
      </w:r>
      <w:proofErr w:type="spellEnd"/>
      <w:r w:rsidRPr="00FB0F8C">
        <w:rPr>
          <w:rFonts w:ascii="Times New Roman" w:hAnsi="Times New Roman" w:cs="Times New Roman"/>
        </w:rPr>
        <w:t xml:space="preserve">, Казахстан). </w:t>
      </w:r>
      <w:proofErr w:type="gramStart"/>
      <w:r w:rsidRPr="00FB0F8C">
        <w:rPr>
          <w:rFonts w:ascii="Times New Roman" w:hAnsi="Times New Roman" w:cs="Times New Roman"/>
          <w:bCs/>
        </w:rPr>
        <w:t>Осадочные месторождения – элювиальные, аллювиальные, литоральные россыпи (Ленский район, Ро</w:t>
      </w:r>
      <w:r w:rsidRPr="00FB0F8C">
        <w:rPr>
          <w:rFonts w:ascii="Times New Roman" w:hAnsi="Times New Roman" w:cs="Times New Roman"/>
          <w:bCs/>
        </w:rPr>
        <w:t>с</w:t>
      </w:r>
      <w:r w:rsidRPr="00FB0F8C">
        <w:rPr>
          <w:rFonts w:ascii="Times New Roman" w:hAnsi="Times New Roman" w:cs="Times New Roman"/>
          <w:bCs/>
        </w:rPr>
        <w:t>сия; Ном, США).</w:t>
      </w:r>
      <w:proofErr w:type="gramEnd"/>
      <w:r w:rsidRPr="00FB0F8C">
        <w:rPr>
          <w:rFonts w:ascii="Times New Roman" w:hAnsi="Times New Roman" w:cs="Times New Roman"/>
          <w:bCs/>
        </w:rPr>
        <w:t xml:space="preserve"> П</w:t>
      </w:r>
      <w:r w:rsidRPr="00FB0F8C">
        <w:rPr>
          <w:rFonts w:ascii="Times New Roman" w:hAnsi="Times New Roman" w:cs="Times New Roman"/>
          <w:bCs/>
        </w:rPr>
        <w:t>о</w:t>
      </w:r>
      <w:r w:rsidRPr="00FB0F8C">
        <w:rPr>
          <w:rFonts w:ascii="Times New Roman" w:hAnsi="Times New Roman" w:cs="Times New Roman"/>
          <w:bCs/>
        </w:rPr>
        <w:t xml:space="preserve">лигенные месторождения (метаморфизованные россыпи) – </w:t>
      </w:r>
      <w:proofErr w:type="spellStart"/>
      <w:r w:rsidRPr="00FB0F8C">
        <w:rPr>
          <w:rFonts w:ascii="Times New Roman" w:hAnsi="Times New Roman" w:cs="Times New Roman"/>
          <w:bCs/>
        </w:rPr>
        <w:t>Витватерс</w:t>
      </w:r>
      <w:proofErr w:type="spellEnd"/>
      <w:r w:rsidRPr="00FB0F8C">
        <w:rPr>
          <w:rFonts w:ascii="Times New Roman" w:hAnsi="Times New Roman" w:cs="Times New Roman"/>
          <w:bCs/>
        </w:rPr>
        <w:t xml:space="preserve"> Ранд (ЮАР). Месторождения в черных сланцах спорного генезиса (Сухой Лог, Россия; </w:t>
      </w:r>
      <w:proofErr w:type="spellStart"/>
      <w:r w:rsidRPr="00FB0F8C">
        <w:rPr>
          <w:rFonts w:ascii="Times New Roman" w:hAnsi="Times New Roman" w:cs="Times New Roman"/>
          <w:bCs/>
        </w:rPr>
        <w:t>Мурунтау</w:t>
      </w:r>
      <w:proofErr w:type="spellEnd"/>
      <w:r w:rsidRPr="00FB0F8C">
        <w:rPr>
          <w:rFonts w:ascii="Times New Roman" w:hAnsi="Times New Roman" w:cs="Times New Roman"/>
          <w:bCs/>
        </w:rPr>
        <w:t>, Узбекистан). Ма</w:t>
      </w:r>
      <w:r w:rsidRPr="00FB0F8C">
        <w:rPr>
          <w:rFonts w:ascii="Times New Roman" w:hAnsi="Times New Roman" w:cs="Times New Roman"/>
          <w:bCs/>
        </w:rPr>
        <w:t>г</w:t>
      </w:r>
      <w:r w:rsidRPr="00FB0F8C">
        <w:rPr>
          <w:rFonts w:ascii="Times New Roman" w:hAnsi="Times New Roman" w:cs="Times New Roman"/>
          <w:bCs/>
        </w:rPr>
        <w:t xml:space="preserve">матические </w:t>
      </w:r>
      <w:proofErr w:type="spellStart"/>
      <w:r w:rsidRPr="00FB0F8C">
        <w:rPr>
          <w:rFonts w:ascii="Times New Roman" w:hAnsi="Times New Roman" w:cs="Times New Roman"/>
          <w:bCs/>
        </w:rPr>
        <w:t>ликвационные</w:t>
      </w:r>
      <w:proofErr w:type="spellEnd"/>
      <w:r w:rsidRPr="00FB0F8C">
        <w:rPr>
          <w:rFonts w:ascii="Times New Roman" w:hAnsi="Times New Roman" w:cs="Times New Roman"/>
          <w:bCs/>
        </w:rPr>
        <w:t xml:space="preserve"> медно-никелевые, гидротермальные медно-порфировые, колчеданные, пол</w:t>
      </w:r>
      <w:r w:rsidRPr="00FB0F8C">
        <w:rPr>
          <w:rFonts w:ascii="Times New Roman" w:hAnsi="Times New Roman" w:cs="Times New Roman"/>
          <w:bCs/>
        </w:rPr>
        <w:t>и</w:t>
      </w:r>
      <w:r w:rsidRPr="00FB0F8C">
        <w:rPr>
          <w:rFonts w:ascii="Times New Roman" w:hAnsi="Times New Roman" w:cs="Times New Roman"/>
          <w:bCs/>
        </w:rPr>
        <w:t>металлические вулканогенно-осадочные золотосодержащие месторождения как и</w:t>
      </w:r>
      <w:r w:rsidRPr="00FB0F8C">
        <w:rPr>
          <w:rFonts w:ascii="Times New Roman" w:hAnsi="Times New Roman" w:cs="Times New Roman"/>
          <w:bCs/>
        </w:rPr>
        <w:t>с</w:t>
      </w:r>
      <w:r w:rsidRPr="00FB0F8C">
        <w:rPr>
          <w:rFonts w:ascii="Times New Roman" w:hAnsi="Times New Roman" w:cs="Times New Roman"/>
          <w:bCs/>
        </w:rPr>
        <w:t>точник золота.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С е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е б  р о.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 </w:t>
      </w:r>
      <w:proofErr w:type="spellStart"/>
      <w:r w:rsidRPr="00FB0F8C">
        <w:rPr>
          <w:bCs/>
          <w:sz w:val="22"/>
          <w:szCs w:val="22"/>
        </w:rPr>
        <w:t>скарновые</w:t>
      </w:r>
      <w:proofErr w:type="spellEnd"/>
      <w:r w:rsidRPr="00FB0F8C">
        <w:rPr>
          <w:bCs/>
          <w:sz w:val="22"/>
          <w:szCs w:val="22"/>
        </w:rPr>
        <w:t xml:space="preserve"> серебросодержащие полиметаллические (Санта-</w:t>
      </w:r>
      <w:proofErr w:type="spellStart"/>
      <w:r w:rsidRPr="00FB0F8C">
        <w:rPr>
          <w:bCs/>
          <w:sz w:val="22"/>
          <w:szCs w:val="22"/>
        </w:rPr>
        <w:t>Евлалия</w:t>
      </w:r>
      <w:proofErr w:type="spellEnd"/>
      <w:r w:rsidRPr="00FB0F8C">
        <w:rPr>
          <w:bCs/>
          <w:sz w:val="22"/>
          <w:szCs w:val="22"/>
        </w:rPr>
        <w:t>, Мексика), серебро-золотые (</w:t>
      </w:r>
      <w:proofErr w:type="spellStart"/>
      <w:r w:rsidRPr="00FB0F8C">
        <w:rPr>
          <w:bCs/>
          <w:sz w:val="22"/>
          <w:szCs w:val="22"/>
        </w:rPr>
        <w:t>Хаканджа</w:t>
      </w:r>
      <w:proofErr w:type="spellEnd"/>
      <w:r w:rsidRPr="00FB0F8C">
        <w:rPr>
          <w:bCs/>
          <w:sz w:val="22"/>
          <w:szCs w:val="22"/>
        </w:rPr>
        <w:t xml:space="preserve">, Россия). </w:t>
      </w:r>
      <w:proofErr w:type="gramStart"/>
      <w:r w:rsidRPr="00FB0F8C">
        <w:rPr>
          <w:bCs/>
          <w:sz w:val="22"/>
          <w:szCs w:val="22"/>
        </w:rPr>
        <w:t>Вулканогенные</w:t>
      </w:r>
      <w:proofErr w:type="gramEnd"/>
      <w:r w:rsidRPr="00FB0F8C">
        <w:rPr>
          <w:bCs/>
          <w:sz w:val="22"/>
          <w:szCs w:val="22"/>
        </w:rPr>
        <w:t xml:space="preserve"> гидротермальные золото-</w:t>
      </w:r>
      <w:proofErr w:type="spellStart"/>
      <w:r w:rsidRPr="00FB0F8C">
        <w:rPr>
          <w:bCs/>
          <w:sz w:val="22"/>
          <w:szCs w:val="22"/>
        </w:rPr>
        <w:t>серебрянные</w:t>
      </w:r>
      <w:proofErr w:type="spellEnd"/>
      <w:r w:rsidRPr="00FB0F8C">
        <w:rPr>
          <w:bCs/>
          <w:sz w:val="22"/>
          <w:szCs w:val="22"/>
        </w:rPr>
        <w:t>, свинцово-цинково-серебряные (</w:t>
      </w:r>
      <w:proofErr w:type="spellStart"/>
      <w:r w:rsidRPr="00FB0F8C">
        <w:rPr>
          <w:bCs/>
          <w:sz w:val="22"/>
          <w:szCs w:val="22"/>
        </w:rPr>
        <w:t>Касапалка</w:t>
      </w:r>
      <w:proofErr w:type="spellEnd"/>
      <w:r w:rsidRPr="00FB0F8C">
        <w:rPr>
          <w:bCs/>
          <w:sz w:val="22"/>
          <w:szCs w:val="22"/>
        </w:rPr>
        <w:t>, Перу), ме</w:t>
      </w:r>
      <w:r w:rsidRPr="00FB0F8C">
        <w:rPr>
          <w:bCs/>
          <w:sz w:val="22"/>
          <w:szCs w:val="22"/>
        </w:rPr>
        <w:t>д</w:t>
      </w:r>
      <w:r w:rsidRPr="00FB0F8C">
        <w:rPr>
          <w:bCs/>
          <w:sz w:val="22"/>
          <w:szCs w:val="22"/>
        </w:rPr>
        <w:t>но-порфировые, олово-серебряные (</w:t>
      </w:r>
      <w:proofErr w:type="spellStart"/>
      <w:r w:rsidRPr="00FB0F8C">
        <w:rPr>
          <w:bCs/>
          <w:sz w:val="22"/>
          <w:szCs w:val="22"/>
        </w:rPr>
        <w:t>Потоси</w:t>
      </w:r>
      <w:proofErr w:type="spellEnd"/>
      <w:r w:rsidRPr="00FB0F8C">
        <w:rPr>
          <w:bCs/>
          <w:sz w:val="22"/>
          <w:szCs w:val="22"/>
        </w:rPr>
        <w:t>, Боливия), серебро-арсенидные (Кобальт, Канада). Гидр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термально-осадочные колчеданно-полиметаллические месторождения. Полигенные месторождения (метаморфизованные осадочные) медистых песчаников и сланцев (</w:t>
      </w:r>
      <w:proofErr w:type="spellStart"/>
      <w:r w:rsidRPr="00FB0F8C">
        <w:rPr>
          <w:bCs/>
          <w:sz w:val="22"/>
          <w:szCs w:val="22"/>
        </w:rPr>
        <w:t>Удоканское</w:t>
      </w:r>
      <w:proofErr w:type="spellEnd"/>
      <w:r w:rsidRPr="00FB0F8C">
        <w:rPr>
          <w:bCs/>
          <w:sz w:val="22"/>
          <w:szCs w:val="22"/>
        </w:rPr>
        <w:t>, Россия).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М е т а л </w:t>
      </w:r>
      <w:proofErr w:type="spellStart"/>
      <w:proofErr w:type="gramStart"/>
      <w:r w:rsidRPr="00FB0F8C">
        <w:rPr>
          <w:bCs/>
          <w:sz w:val="22"/>
          <w:szCs w:val="22"/>
        </w:rPr>
        <w:t>л</w:t>
      </w:r>
      <w:proofErr w:type="spellEnd"/>
      <w:proofErr w:type="gramEnd"/>
      <w:r w:rsidRPr="00FB0F8C">
        <w:rPr>
          <w:bCs/>
          <w:sz w:val="22"/>
          <w:szCs w:val="22"/>
        </w:rPr>
        <w:t xml:space="preserve"> ы  п л а т и н о в о й  г р у п </w:t>
      </w:r>
      <w:proofErr w:type="spellStart"/>
      <w:r w:rsidRPr="00FB0F8C">
        <w:rPr>
          <w:bCs/>
          <w:sz w:val="22"/>
          <w:szCs w:val="22"/>
        </w:rPr>
        <w:t>п</w:t>
      </w:r>
      <w:proofErr w:type="spellEnd"/>
      <w:r w:rsidRPr="00FB0F8C">
        <w:rPr>
          <w:bCs/>
          <w:sz w:val="22"/>
          <w:szCs w:val="22"/>
        </w:rPr>
        <w:t xml:space="preserve"> ы. Магматические месторождения; </w:t>
      </w:r>
      <w:proofErr w:type="spellStart"/>
      <w:r w:rsidRPr="00FB0F8C">
        <w:rPr>
          <w:bCs/>
          <w:sz w:val="22"/>
          <w:szCs w:val="22"/>
        </w:rPr>
        <w:t>ликвационные</w:t>
      </w:r>
      <w:proofErr w:type="spellEnd"/>
      <w:r w:rsidRPr="00FB0F8C">
        <w:rPr>
          <w:bCs/>
          <w:sz w:val="22"/>
          <w:szCs w:val="22"/>
        </w:rPr>
        <w:t xml:space="preserve"> ме</w:t>
      </w:r>
      <w:r w:rsidRPr="00FB0F8C">
        <w:rPr>
          <w:bCs/>
          <w:sz w:val="22"/>
          <w:szCs w:val="22"/>
        </w:rPr>
        <w:t>д</w:t>
      </w:r>
      <w:r w:rsidRPr="00FB0F8C">
        <w:rPr>
          <w:bCs/>
          <w:sz w:val="22"/>
          <w:szCs w:val="22"/>
        </w:rPr>
        <w:t>но-никелевые (</w:t>
      </w:r>
      <w:proofErr w:type="gramStart"/>
      <w:r w:rsidRPr="00FB0F8C">
        <w:rPr>
          <w:bCs/>
          <w:sz w:val="22"/>
          <w:szCs w:val="22"/>
        </w:rPr>
        <w:t>Норильское</w:t>
      </w:r>
      <w:proofErr w:type="gramEnd"/>
      <w:r w:rsidRPr="00FB0F8C">
        <w:rPr>
          <w:bCs/>
          <w:sz w:val="22"/>
          <w:szCs w:val="22"/>
        </w:rPr>
        <w:t xml:space="preserve">, Россия), кристаллизационные (Риф </w:t>
      </w:r>
      <w:proofErr w:type="spellStart"/>
      <w:r w:rsidRPr="00FB0F8C">
        <w:rPr>
          <w:bCs/>
          <w:sz w:val="22"/>
          <w:szCs w:val="22"/>
        </w:rPr>
        <w:t>Меренского</w:t>
      </w:r>
      <w:proofErr w:type="spellEnd"/>
      <w:r w:rsidRPr="00FB0F8C">
        <w:rPr>
          <w:bCs/>
          <w:sz w:val="22"/>
          <w:szCs w:val="22"/>
        </w:rPr>
        <w:t>, ЮАР). Осадочные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рождения, образованные в результате механической дифференциации вещества (россыпи). Гидроте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>мальные месторождения золота как потенциальный источник металлов платиновой группы.</w:t>
      </w:r>
    </w:p>
    <w:p w:rsidR="00990C43" w:rsidRPr="00FB0F8C" w:rsidRDefault="00990C43" w:rsidP="00990C43">
      <w:pPr>
        <w:rPr>
          <w:i/>
          <w:sz w:val="22"/>
          <w:szCs w:val="22"/>
        </w:rPr>
      </w:pPr>
      <w:r w:rsidRPr="00FB0F8C">
        <w:rPr>
          <w:i/>
          <w:sz w:val="22"/>
          <w:szCs w:val="22"/>
        </w:rPr>
        <w:t>Месторождения редких металлов.</w:t>
      </w:r>
    </w:p>
    <w:p w:rsidR="00990C43" w:rsidRPr="00FB0F8C" w:rsidRDefault="00990C43" w:rsidP="00990C43">
      <w:pPr>
        <w:pStyle w:val="22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0F8C">
        <w:rPr>
          <w:rFonts w:ascii="Times New Roman" w:hAnsi="Times New Roman" w:cs="Times New Roman"/>
        </w:rPr>
        <w:t xml:space="preserve">Б е р и л </w:t>
      </w:r>
      <w:proofErr w:type="spellStart"/>
      <w:proofErr w:type="gramStart"/>
      <w:r w:rsidRPr="00FB0F8C">
        <w:rPr>
          <w:rFonts w:ascii="Times New Roman" w:hAnsi="Times New Roman" w:cs="Times New Roman"/>
        </w:rPr>
        <w:t>л</w:t>
      </w:r>
      <w:proofErr w:type="spellEnd"/>
      <w:proofErr w:type="gramEnd"/>
      <w:r w:rsidRPr="00FB0F8C">
        <w:rPr>
          <w:rFonts w:ascii="Times New Roman" w:hAnsi="Times New Roman" w:cs="Times New Roman"/>
        </w:rPr>
        <w:t xml:space="preserve"> и й. Пегматитовые комплексные </w:t>
      </w:r>
      <w:proofErr w:type="spellStart"/>
      <w:r w:rsidRPr="00FB0F8C">
        <w:rPr>
          <w:rFonts w:ascii="Times New Roman" w:hAnsi="Times New Roman" w:cs="Times New Roman"/>
        </w:rPr>
        <w:t>редкометальные</w:t>
      </w:r>
      <w:proofErr w:type="spellEnd"/>
      <w:r w:rsidRPr="00FB0F8C">
        <w:rPr>
          <w:rFonts w:ascii="Times New Roman" w:hAnsi="Times New Roman" w:cs="Times New Roman"/>
        </w:rPr>
        <w:t xml:space="preserve"> месторождения (</w:t>
      </w:r>
      <w:proofErr w:type="spellStart"/>
      <w:r w:rsidRPr="00FB0F8C">
        <w:rPr>
          <w:rFonts w:ascii="Times New Roman" w:hAnsi="Times New Roman" w:cs="Times New Roman"/>
        </w:rPr>
        <w:t>Этта</w:t>
      </w:r>
      <w:proofErr w:type="spellEnd"/>
      <w:r w:rsidRPr="00FB0F8C">
        <w:rPr>
          <w:rFonts w:ascii="Times New Roman" w:hAnsi="Times New Roman" w:cs="Times New Roman"/>
        </w:rPr>
        <w:t xml:space="preserve">-Майн, США). </w:t>
      </w:r>
      <w:proofErr w:type="spellStart"/>
      <w:r w:rsidRPr="00FB0F8C">
        <w:rPr>
          <w:rFonts w:ascii="Times New Roman" w:hAnsi="Times New Roman" w:cs="Times New Roman"/>
        </w:rPr>
        <w:t>Плутоногенные</w:t>
      </w:r>
      <w:proofErr w:type="spellEnd"/>
      <w:r w:rsidRPr="00FB0F8C">
        <w:rPr>
          <w:rFonts w:ascii="Times New Roman" w:hAnsi="Times New Roman" w:cs="Times New Roman"/>
        </w:rPr>
        <w:t xml:space="preserve"> гидротермальные месторождения, сопровождаемые </w:t>
      </w:r>
      <w:proofErr w:type="gramStart"/>
      <w:r w:rsidRPr="00FB0F8C">
        <w:rPr>
          <w:rFonts w:ascii="Times New Roman" w:hAnsi="Times New Roman" w:cs="Times New Roman"/>
        </w:rPr>
        <w:t>полевошпат</w:t>
      </w:r>
      <w:r w:rsidRPr="00FB0F8C">
        <w:rPr>
          <w:rFonts w:ascii="Times New Roman" w:hAnsi="Times New Roman" w:cs="Times New Roman"/>
        </w:rPr>
        <w:t>о</w:t>
      </w:r>
      <w:r w:rsidRPr="00FB0F8C">
        <w:rPr>
          <w:rFonts w:ascii="Times New Roman" w:hAnsi="Times New Roman" w:cs="Times New Roman"/>
        </w:rPr>
        <w:t>выми</w:t>
      </w:r>
      <w:proofErr w:type="gramEnd"/>
      <w:r w:rsidRPr="00FB0F8C">
        <w:rPr>
          <w:rFonts w:ascii="Times New Roman" w:hAnsi="Times New Roman" w:cs="Times New Roman"/>
        </w:rPr>
        <w:t xml:space="preserve"> </w:t>
      </w:r>
      <w:proofErr w:type="spellStart"/>
      <w:r w:rsidRPr="00FB0F8C">
        <w:rPr>
          <w:rFonts w:ascii="Times New Roman" w:hAnsi="Times New Roman" w:cs="Times New Roman"/>
        </w:rPr>
        <w:t>метасоматитами</w:t>
      </w:r>
      <w:proofErr w:type="spellEnd"/>
      <w:r w:rsidRPr="00FB0F8C">
        <w:rPr>
          <w:rFonts w:ascii="Times New Roman" w:hAnsi="Times New Roman" w:cs="Times New Roman"/>
        </w:rPr>
        <w:t xml:space="preserve"> (Сил-</w:t>
      </w:r>
      <w:proofErr w:type="spellStart"/>
      <w:r w:rsidRPr="00FB0F8C">
        <w:rPr>
          <w:rFonts w:ascii="Times New Roman" w:hAnsi="Times New Roman" w:cs="Times New Roman"/>
        </w:rPr>
        <w:t>Лейк</w:t>
      </w:r>
      <w:proofErr w:type="spellEnd"/>
      <w:r w:rsidRPr="00FB0F8C">
        <w:rPr>
          <w:rFonts w:ascii="Times New Roman" w:hAnsi="Times New Roman" w:cs="Times New Roman"/>
        </w:rPr>
        <w:t xml:space="preserve">, Канада), </w:t>
      </w:r>
      <w:proofErr w:type="spellStart"/>
      <w:r w:rsidRPr="00FB0F8C">
        <w:rPr>
          <w:rFonts w:ascii="Times New Roman" w:hAnsi="Times New Roman" w:cs="Times New Roman"/>
        </w:rPr>
        <w:t>грейзенами</w:t>
      </w:r>
      <w:proofErr w:type="spellEnd"/>
      <w:r w:rsidRPr="00FB0F8C">
        <w:rPr>
          <w:rFonts w:ascii="Times New Roman" w:hAnsi="Times New Roman" w:cs="Times New Roman"/>
        </w:rPr>
        <w:t xml:space="preserve">, бертрандит-фенакит-флюоритовыми </w:t>
      </w:r>
      <w:proofErr w:type="spellStart"/>
      <w:r w:rsidRPr="00FB0F8C">
        <w:rPr>
          <w:rFonts w:ascii="Times New Roman" w:hAnsi="Times New Roman" w:cs="Times New Roman"/>
        </w:rPr>
        <w:t>метасоматитами</w:t>
      </w:r>
      <w:proofErr w:type="spellEnd"/>
      <w:r w:rsidRPr="00FB0F8C">
        <w:rPr>
          <w:rFonts w:ascii="Times New Roman" w:hAnsi="Times New Roman" w:cs="Times New Roman"/>
        </w:rPr>
        <w:t xml:space="preserve"> (</w:t>
      </w:r>
      <w:proofErr w:type="spellStart"/>
      <w:r w:rsidRPr="00FB0F8C">
        <w:rPr>
          <w:rFonts w:ascii="Times New Roman" w:hAnsi="Times New Roman" w:cs="Times New Roman"/>
        </w:rPr>
        <w:t>Агуачили</w:t>
      </w:r>
      <w:proofErr w:type="spellEnd"/>
      <w:r w:rsidRPr="00FB0F8C">
        <w:rPr>
          <w:rFonts w:ascii="Times New Roman" w:hAnsi="Times New Roman" w:cs="Times New Roman"/>
        </w:rPr>
        <w:t>, Ме</w:t>
      </w:r>
      <w:r w:rsidRPr="00FB0F8C">
        <w:rPr>
          <w:rFonts w:ascii="Times New Roman" w:hAnsi="Times New Roman" w:cs="Times New Roman"/>
        </w:rPr>
        <w:t>к</w:t>
      </w:r>
      <w:r w:rsidRPr="00FB0F8C">
        <w:rPr>
          <w:rFonts w:ascii="Times New Roman" w:hAnsi="Times New Roman" w:cs="Times New Roman"/>
        </w:rPr>
        <w:t>сика). Вулканогенные гидротермальные месторождения (Спер-Маунтин, США).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Л и т и й. Пегматитовые комплексные </w:t>
      </w:r>
      <w:proofErr w:type="spellStart"/>
      <w:r w:rsidRPr="00FB0F8C">
        <w:rPr>
          <w:bCs/>
          <w:sz w:val="22"/>
          <w:szCs w:val="22"/>
        </w:rPr>
        <w:t>редкометальные</w:t>
      </w:r>
      <w:proofErr w:type="spellEnd"/>
      <w:r w:rsidRPr="00FB0F8C">
        <w:rPr>
          <w:bCs/>
          <w:sz w:val="22"/>
          <w:szCs w:val="22"/>
        </w:rPr>
        <w:t xml:space="preserve"> месторождения (</w:t>
      </w:r>
      <w:proofErr w:type="spellStart"/>
      <w:r w:rsidRPr="00FB0F8C">
        <w:rPr>
          <w:bCs/>
          <w:sz w:val="22"/>
          <w:szCs w:val="22"/>
        </w:rPr>
        <w:t>Берник-Лейк</w:t>
      </w:r>
      <w:proofErr w:type="spellEnd"/>
      <w:r w:rsidRPr="00FB0F8C">
        <w:rPr>
          <w:bCs/>
          <w:sz w:val="22"/>
          <w:szCs w:val="22"/>
        </w:rPr>
        <w:t>, Канада). Межкристальная рапа высохших соляных и содовых озер (</w:t>
      </w:r>
      <w:proofErr w:type="spellStart"/>
      <w:r w:rsidRPr="00FB0F8C">
        <w:rPr>
          <w:bCs/>
          <w:sz w:val="22"/>
          <w:szCs w:val="22"/>
        </w:rPr>
        <w:t>Серлс</w:t>
      </w:r>
      <w:proofErr w:type="spellEnd"/>
      <w:r w:rsidRPr="00FB0F8C">
        <w:rPr>
          <w:bCs/>
          <w:sz w:val="22"/>
          <w:szCs w:val="22"/>
        </w:rPr>
        <w:t>, США). Рассолы ус</w:t>
      </w:r>
      <w:r w:rsidRPr="00FB0F8C">
        <w:rPr>
          <w:bCs/>
          <w:sz w:val="22"/>
          <w:szCs w:val="22"/>
        </w:rPr>
        <w:t>ы</w:t>
      </w:r>
      <w:r w:rsidRPr="00FB0F8C">
        <w:rPr>
          <w:bCs/>
          <w:sz w:val="22"/>
          <w:szCs w:val="22"/>
        </w:rPr>
        <w:t xml:space="preserve">хающих озер, лагун, </w:t>
      </w:r>
      <w:r w:rsidRPr="00FB0F8C">
        <w:rPr>
          <w:bCs/>
          <w:sz w:val="22"/>
          <w:szCs w:val="22"/>
        </w:rPr>
        <w:lastRenderedPageBreak/>
        <w:t>заливов, внутриконтинентальных морей (</w:t>
      </w:r>
      <w:proofErr w:type="spellStart"/>
      <w:r w:rsidRPr="00FB0F8C">
        <w:rPr>
          <w:bCs/>
          <w:sz w:val="22"/>
          <w:szCs w:val="22"/>
        </w:rPr>
        <w:t>Салар</w:t>
      </w:r>
      <w:proofErr w:type="spellEnd"/>
      <w:r w:rsidRPr="00FB0F8C">
        <w:rPr>
          <w:bCs/>
          <w:sz w:val="22"/>
          <w:szCs w:val="22"/>
        </w:rPr>
        <w:t xml:space="preserve"> де </w:t>
      </w:r>
      <w:proofErr w:type="spellStart"/>
      <w:r w:rsidRPr="00FB0F8C">
        <w:rPr>
          <w:bCs/>
          <w:sz w:val="22"/>
          <w:szCs w:val="22"/>
        </w:rPr>
        <w:t>Атакама</w:t>
      </w:r>
      <w:proofErr w:type="spellEnd"/>
      <w:r w:rsidRPr="00FB0F8C">
        <w:rPr>
          <w:bCs/>
          <w:sz w:val="22"/>
          <w:szCs w:val="22"/>
        </w:rPr>
        <w:t>, Чили; Мертвое море; Большое Соленое озеро, США); подземные рассолы (</w:t>
      </w:r>
      <w:proofErr w:type="spellStart"/>
      <w:r w:rsidRPr="00FB0F8C">
        <w:rPr>
          <w:bCs/>
          <w:sz w:val="22"/>
          <w:szCs w:val="22"/>
        </w:rPr>
        <w:t>Клейтон</w:t>
      </w:r>
      <w:proofErr w:type="spellEnd"/>
      <w:r w:rsidRPr="00FB0F8C">
        <w:rPr>
          <w:bCs/>
          <w:sz w:val="22"/>
          <w:szCs w:val="22"/>
        </w:rPr>
        <w:t xml:space="preserve"> </w:t>
      </w:r>
      <w:proofErr w:type="spellStart"/>
      <w:r w:rsidRPr="00FB0F8C">
        <w:rPr>
          <w:bCs/>
          <w:sz w:val="22"/>
          <w:szCs w:val="22"/>
        </w:rPr>
        <w:t>Велли</w:t>
      </w:r>
      <w:proofErr w:type="gramStart"/>
      <w:r w:rsidRPr="00FB0F8C">
        <w:rPr>
          <w:bCs/>
          <w:sz w:val="22"/>
          <w:szCs w:val="22"/>
        </w:rPr>
        <w:t>,С</w:t>
      </w:r>
      <w:proofErr w:type="gramEnd"/>
      <w:r w:rsidRPr="00FB0F8C">
        <w:rPr>
          <w:bCs/>
          <w:sz w:val="22"/>
          <w:szCs w:val="22"/>
        </w:rPr>
        <w:t>ША</w:t>
      </w:r>
      <w:proofErr w:type="spellEnd"/>
      <w:r w:rsidRPr="00FB0F8C">
        <w:rPr>
          <w:bCs/>
          <w:sz w:val="22"/>
          <w:szCs w:val="22"/>
        </w:rPr>
        <w:t>); подземные воды нефтяных и газовых месторождений; термальные воды областей совреме</w:t>
      </w:r>
      <w:r w:rsidRPr="00FB0F8C">
        <w:rPr>
          <w:bCs/>
          <w:sz w:val="22"/>
          <w:szCs w:val="22"/>
        </w:rPr>
        <w:t>н</w:t>
      </w:r>
      <w:r w:rsidRPr="00FB0F8C">
        <w:rPr>
          <w:bCs/>
          <w:sz w:val="22"/>
          <w:szCs w:val="22"/>
        </w:rPr>
        <w:t>ного вулканизма.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Т а н т а </w:t>
      </w:r>
      <w:proofErr w:type="gramStart"/>
      <w:r w:rsidRPr="00FB0F8C">
        <w:rPr>
          <w:bCs/>
          <w:sz w:val="22"/>
          <w:szCs w:val="22"/>
        </w:rPr>
        <w:t>л</w:t>
      </w:r>
      <w:proofErr w:type="gramEnd"/>
      <w:r w:rsidRPr="00FB0F8C">
        <w:rPr>
          <w:bCs/>
          <w:sz w:val="22"/>
          <w:szCs w:val="22"/>
        </w:rPr>
        <w:t xml:space="preserve">  и  н и о б и й. Магматические месторождения в расслоенных </w:t>
      </w:r>
      <w:proofErr w:type="spellStart"/>
      <w:r w:rsidRPr="00FB0F8C">
        <w:rPr>
          <w:bCs/>
          <w:sz w:val="22"/>
          <w:szCs w:val="22"/>
        </w:rPr>
        <w:t>интрузиях</w:t>
      </w:r>
      <w:proofErr w:type="spellEnd"/>
      <w:r w:rsidRPr="00FB0F8C">
        <w:rPr>
          <w:bCs/>
          <w:sz w:val="22"/>
          <w:szCs w:val="22"/>
        </w:rPr>
        <w:t xml:space="preserve"> нефелиновых сиенитов. Пегматитовые комплексные </w:t>
      </w:r>
      <w:proofErr w:type="spellStart"/>
      <w:r w:rsidRPr="00FB0F8C">
        <w:rPr>
          <w:bCs/>
          <w:sz w:val="22"/>
          <w:szCs w:val="22"/>
        </w:rPr>
        <w:t>редкометальные</w:t>
      </w:r>
      <w:proofErr w:type="spellEnd"/>
      <w:r w:rsidRPr="00FB0F8C">
        <w:rPr>
          <w:bCs/>
          <w:sz w:val="22"/>
          <w:szCs w:val="22"/>
        </w:rPr>
        <w:t xml:space="preserve"> месторождения жильного и камерного типов (</w:t>
      </w:r>
      <w:proofErr w:type="spellStart"/>
      <w:r w:rsidRPr="00FB0F8C">
        <w:rPr>
          <w:bCs/>
          <w:sz w:val="22"/>
          <w:szCs w:val="22"/>
        </w:rPr>
        <w:t>Этта</w:t>
      </w:r>
      <w:proofErr w:type="spellEnd"/>
      <w:r w:rsidRPr="00FB0F8C">
        <w:rPr>
          <w:bCs/>
          <w:sz w:val="22"/>
          <w:szCs w:val="22"/>
        </w:rPr>
        <w:t xml:space="preserve">-Майн, США). Месторождения, образованные в </w:t>
      </w:r>
      <w:proofErr w:type="spellStart"/>
      <w:r w:rsidRPr="00FB0F8C">
        <w:rPr>
          <w:bCs/>
          <w:sz w:val="22"/>
          <w:szCs w:val="22"/>
        </w:rPr>
        <w:t>карбонатитах</w:t>
      </w:r>
      <w:proofErr w:type="spellEnd"/>
      <w:r w:rsidRPr="00FB0F8C">
        <w:rPr>
          <w:bCs/>
          <w:sz w:val="22"/>
          <w:szCs w:val="22"/>
        </w:rPr>
        <w:t xml:space="preserve"> комплексов </w:t>
      </w:r>
      <w:proofErr w:type="gramStart"/>
      <w:r w:rsidRPr="00FB0F8C">
        <w:rPr>
          <w:bCs/>
          <w:sz w:val="22"/>
          <w:szCs w:val="22"/>
        </w:rPr>
        <w:t>ультраосно</w:t>
      </w:r>
      <w:r w:rsidRPr="00FB0F8C">
        <w:rPr>
          <w:bCs/>
          <w:sz w:val="22"/>
          <w:szCs w:val="22"/>
        </w:rPr>
        <w:t>в</w:t>
      </w:r>
      <w:r w:rsidRPr="00FB0F8C">
        <w:rPr>
          <w:bCs/>
          <w:sz w:val="22"/>
          <w:szCs w:val="22"/>
        </w:rPr>
        <w:t>ных-щелочных</w:t>
      </w:r>
      <w:proofErr w:type="gramEnd"/>
      <w:r w:rsidRPr="00FB0F8C">
        <w:rPr>
          <w:bCs/>
          <w:sz w:val="22"/>
          <w:szCs w:val="22"/>
        </w:rPr>
        <w:t xml:space="preserve"> изверженных пород.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</w:t>
      </w:r>
      <w:r w:rsidRPr="00FB0F8C">
        <w:rPr>
          <w:bCs/>
          <w:sz w:val="22"/>
          <w:szCs w:val="22"/>
        </w:rPr>
        <w:t>ж</w:t>
      </w:r>
      <w:r w:rsidRPr="00FB0F8C">
        <w:rPr>
          <w:bCs/>
          <w:sz w:val="22"/>
          <w:szCs w:val="22"/>
        </w:rPr>
        <w:t xml:space="preserve">дения в </w:t>
      </w:r>
      <w:proofErr w:type="spellStart"/>
      <w:r w:rsidRPr="00FB0F8C">
        <w:rPr>
          <w:bCs/>
          <w:sz w:val="22"/>
          <w:szCs w:val="22"/>
        </w:rPr>
        <w:t>альбититах</w:t>
      </w:r>
      <w:proofErr w:type="spellEnd"/>
      <w:r w:rsidRPr="00FB0F8C">
        <w:rPr>
          <w:bCs/>
          <w:sz w:val="22"/>
          <w:szCs w:val="22"/>
        </w:rPr>
        <w:t xml:space="preserve"> и </w:t>
      </w:r>
      <w:proofErr w:type="gramStart"/>
      <w:r w:rsidRPr="00FB0F8C">
        <w:rPr>
          <w:bCs/>
          <w:sz w:val="22"/>
          <w:szCs w:val="22"/>
        </w:rPr>
        <w:t>полевошпатовых</w:t>
      </w:r>
      <w:proofErr w:type="gramEnd"/>
      <w:r w:rsidRPr="00FB0F8C">
        <w:rPr>
          <w:bCs/>
          <w:sz w:val="22"/>
          <w:szCs w:val="22"/>
        </w:rPr>
        <w:t xml:space="preserve"> </w:t>
      </w:r>
      <w:proofErr w:type="spellStart"/>
      <w:r w:rsidRPr="00FB0F8C">
        <w:rPr>
          <w:bCs/>
          <w:sz w:val="22"/>
          <w:szCs w:val="22"/>
        </w:rPr>
        <w:t>метасоматитах</w:t>
      </w:r>
      <w:proofErr w:type="spellEnd"/>
      <w:r w:rsidRPr="00FB0F8C">
        <w:rPr>
          <w:bCs/>
          <w:sz w:val="22"/>
          <w:szCs w:val="22"/>
        </w:rPr>
        <w:t xml:space="preserve">. Остаточные месторождения, образованные в </w:t>
      </w:r>
      <w:proofErr w:type="spellStart"/>
      <w:r w:rsidRPr="00FB0F8C">
        <w:rPr>
          <w:bCs/>
          <w:sz w:val="22"/>
          <w:szCs w:val="22"/>
        </w:rPr>
        <w:t>корах</w:t>
      </w:r>
      <w:proofErr w:type="spellEnd"/>
      <w:r w:rsidRPr="00FB0F8C">
        <w:rPr>
          <w:bCs/>
          <w:sz w:val="22"/>
          <w:szCs w:val="22"/>
        </w:rPr>
        <w:t xml:space="preserve"> выветривания щ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 xml:space="preserve">лочных гранитов (плато </w:t>
      </w:r>
      <w:proofErr w:type="spellStart"/>
      <w:r w:rsidRPr="00FB0F8C">
        <w:rPr>
          <w:bCs/>
          <w:sz w:val="22"/>
          <w:szCs w:val="22"/>
        </w:rPr>
        <w:t>Джос</w:t>
      </w:r>
      <w:proofErr w:type="spellEnd"/>
      <w:r w:rsidRPr="00FB0F8C">
        <w:rPr>
          <w:bCs/>
          <w:sz w:val="22"/>
          <w:szCs w:val="22"/>
        </w:rPr>
        <w:t>, Нигерия). Осадочные месторождения, образованные в результате мех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нической дифференциации вещества, делювиал</w:t>
      </w:r>
      <w:r w:rsidRPr="00FB0F8C">
        <w:rPr>
          <w:bCs/>
          <w:sz w:val="22"/>
          <w:szCs w:val="22"/>
        </w:rPr>
        <w:t>ь</w:t>
      </w:r>
      <w:r w:rsidRPr="00FB0F8C">
        <w:rPr>
          <w:bCs/>
          <w:sz w:val="22"/>
          <w:szCs w:val="22"/>
        </w:rPr>
        <w:t>но-элювиальные и аллювиальные россыпи.</w:t>
      </w:r>
    </w:p>
    <w:p w:rsidR="00990C43" w:rsidRPr="00FB0F8C" w:rsidRDefault="00990C43" w:rsidP="00990C43">
      <w:pPr>
        <w:rPr>
          <w:bCs/>
          <w:sz w:val="22"/>
          <w:szCs w:val="22"/>
        </w:rPr>
      </w:pP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у б и д и й,  ц е з и й,  ц и р к о н и й,  г а ф н и й. Пегматитовые комплексные </w:t>
      </w:r>
      <w:proofErr w:type="spellStart"/>
      <w:r w:rsidRPr="00FB0F8C">
        <w:rPr>
          <w:bCs/>
          <w:sz w:val="22"/>
          <w:szCs w:val="22"/>
        </w:rPr>
        <w:t>редком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тальные</w:t>
      </w:r>
      <w:proofErr w:type="spellEnd"/>
      <w:r w:rsidRPr="00FB0F8C">
        <w:rPr>
          <w:bCs/>
          <w:sz w:val="22"/>
          <w:szCs w:val="22"/>
        </w:rPr>
        <w:t xml:space="preserve"> поллуцит-</w:t>
      </w:r>
      <w:proofErr w:type="spellStart"/>
      <w:r w:rsidRPr="00FB0F8C">
        <w:rPr>
          <w:bCs/>
          <w:sz w:val="22"/>
          <w:szCs w:val="22"/>
        </w:rPr>
        <w:t>лепидолитсодержащие</w:t>
      </w:r>
      <w:proofErr w:type="spellEnd"/>
      <w:r w:rsidRPr="00FB0F8C">
        <w:rPr>
          <w:bCs/>
          <w:sz w:val="22"/>
          <w:szCs w:val="22"/>
        </w:rPr>
        <w:t xml:space="preserve"> месторождения цезия и рубидия (</w:t>
      </w:r>
      <w:proofErr w:type="spellStart"/>
      <w:r w:rsidRPr="00FB0F8C">
        <w:rPr>
          <w:bCs/>
          <w:sz w:val="22"/>
          <w:szCs w:val="22"/>
        </w:rPr>
        <w:t>Берник-Лейк</w:t>
      </w:r>
      <w:proofErr w:type="spellEnd"/>
      <w:r w:rsidRPr="00FB0F8C">
        <w:rPr>
          <w:bCs/>
          <w:sz w:val="22"/>
          <w:szCs w:val="22"/>
        </w:rPr>
        <w:t xml:space="preserve">, Канада). </w:t>
      </w:r>
      <w:proofErr w:type="spellStart"/>
      <w:r w:rsidRPr="00FB0F8C">
        <w:rPr>
          <w:bCs/>
          <w:sz w:val="22"/>
          <w:szCs w:val="22"/>
        </w:rPr>
        <w:t>Плутоноге</w:t>
      </w:r>
      <w:r w:rsidRPr="00FB0F8C">
        <w:rPr>
          <w:bCs/>
          <w:sz w:val="22"/>
          <w:szCs w:val="22"/>
        </w:rPr>
        <w:t>н</w:t>
      </w:r>
      <w:r w:rsidRPr="00FB0F8C">
        <w:rPr>
          <w:bCs/>
          <w:sz w:val="22"/>
          <w:szCs w:val="22"/>
        </w:rPr>
        <w:t>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 бадделеита и пирохлора в </w:t>
      </w:r>
      <w:proofErr w:type="spellStart"/>
      <w:r w:rsidRPr="00FB0F8C">
        <w:rPr>
          <w:bCs/>
          <w:sz w:val="22"/>
          <w:szCs w:val="22"/>
        </w:rPr>
        <w:t>карбонатитах</w:t>
      </w:r>
      <w:proofErr w:type="spellEnd"/>
      <w:r w:rsidRPr="00FB0F8C">
        <w:rPr>
          <w:bCs/>
          <w:sz w:val="22"/>
          <w:szCs w:val="22"/>
        </w:rPr>
        <w:t xml:space="preserve"> ультраосно</w:t>
      </w:r>
      <w:r w:rsidRPr="00FB0F8C">
        <w:rPr>
          <w:bCs/>
          <w:sz w:val="22"/>
          <w:szCs w:val="22"/>
        </w:rPr>
        <w:t>в</w:t>
      </w:r>
      <w:r w:rsidRPr="00FB0F8C">
        <w:rPr>
          <w:bCs/>
          <w:sz w:val="22"/>
          <w:szCs w:val="22"/>
        </w:rPr>
        <w:t xml:space="preserve">ных-щелочных магматических комплексов (Ковдорское, Россия), циркона и пирохлора </w:t>
      </w:r>
      <w:proofErr w:type="gramStart"/>
      <w:r w:rsidRPr="00FB0F8C">
        <w:rPr>
          <w:bCs/>
          <w:sz w:val="22"/>
          <w:szCs w:val="22"/>
        </w:rPr>
        <w:t>в</w:t>
      </w:r>
      <w:proofErr w:type="gramEnd"/>
      <w:r w:rsidRPr="00FB0F8C">
        <w:rPr>
          <w:bCs/>
          <w:sz w:val="22"/>
          <w:szCs w:val="22"/>
        </w:rPr>
        <w:t xml:space="preserve"> полевошпат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 xml:space="preserve">вых </w:t>
      </w:r>
      <w:proofErr w:type="spellStart"/>
      <w:r w:rsidRPr="00FB0F8C">
        <w:rPr>
          <w:bCs/>
          <w:sz w:val="22"/>
          <w:szCs w:val="22"/>
        </w:rPr>
        <w:t>метасоматитах</w:t>
      </w:r>
      <w:proofErr w:type="spellEnd"/>
      <w:r w:rsidRPr="00FB0F8C">
        <w:rPr>
          <w:bCs/>
          <w:sz w:val="22"/>
          <w:szCs w:val="22"/>
        </w:rPr>
        <w:t xml:space="preserve"> щелочных гранитов и нефелиновых сиенитов. Осадочные месторождения </w:t>
      </w:r>
      <w:proofErr w:type="spellStart"/>
      <w:r w:rsidRPr="00FB0F8C">
        <w:rPr>
          <w:bCs/>
          <w:sz w:val="22"/>
          <w:szCs w:val="22"/>
        </w:rPr>
        <w:t>рубиди</w:t>
      </w:r>
      <w:r w:rsidRPr="00FB0F8C">
        <w:rPr>
          <w:bCs/>
          <w:sz w:val="22"/>
          <w:szCs w:val="22"/>
        </w:rPr>
        <w:t>й</w:t>
      </w:r>
      <w:r w:rsidRPr="00FB0F8C">
        <w:rPr>
          <w:bCs/>
          <w:sz w:val="22"/>
          <w:szCs w:val="22"/>
        </w:rPr>
        <w:t>содержащих</w:t>
      </w:r>
      <w:proofErr w:type="spellEnd"/>
      <w:r w:rsidRPr="00FB0F8C">
        <w:rPr>
          <w:bCs/>
          <w:sz w:val="22"/>
          <w:szCs w:val="22"/>
        </w:rPr>
        <w:t xml:space="preserve"> калийных солей. Осадочные месторождения ци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>кона, рутила и ильменита типа литоральных россыпей современные (восточное побережье А</w:t>
      </w:r>
      <w:r w:rsidRPr="00FB0F8C">
        <w:rPr>
          <w:bCs/>
          <w:sz w:val="22"/>
          <w:szCs w:val="22"/>
        </w:rPr>
        <w:t>в</w:t>
      </w:r>
      <w:r w:rsidRPr="00FB0F8C">
        <w:rPr>
          <w:bCs/>
          <w:sz w:val="22"/>
          <w:szCs w:val="22"/>
        </w:rPr>
        <w:t>стралии) и древние (</w:t>
      </w:r>
      <w:proofErr w:type="spellStart"/>
      <w:r w:rsidRPr="00FB0F8C">
        <w:rPr>
          <w:bCs/>
          <w:sz w:val="22"/>
          <w:szCs w:val="22"/>
        </w:rPr>
        <w:t>Туганское</w:t>
      </w:r>
      <w:proofErr w:type="spellEnd"/>
      <w:r w:rsidRPr="00FB0F8C">
        <w:rPr>
          <w:bCs/>
          <w:sz w:val="22"/>
          <w:szCs w:val="22"/>
        </w:rPr>
        <w:t>, Россия).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Г е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м а н и й.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 германийсодержащих сульфидных руд (</w:t>
      </w:r>
      <w:proofErr w:type="spellStart"/>
      <w:r w:rsidRPr="00FB0F8C">
        <w:rPr>
          <w:bCs/>
          <w:sz w:val="22"/>
          <w:szCs w:val="22"/>
        </w:rPr>
        <w:t>Тсумеб</w:t>
      </w:r>
      <w:proofErr w:type="spellEnd"/>
      <w:r w:rsidRPr="00FB0F8C">
        <w:rPr>
          <w:bCs/>
          <w:sz w:val="22"/>
          <w:szCs w:val="22"/>
        </w:rPr>
        <w:t xml:space="preserve">, Намибия). Вулканогенные гидротермальные месторождения </w:t>
      </w:r>
      <w:proofErr w:type="gramStart"/>
      <w:r w:rsidRPr="00FB0F8C">
        <w:rPr>
          <w:bCs/>
          <w:sz w:val="22"/>
          <w:szCs w:val="22"/>
        </w:rPr>
        <w:t>серебро-оловянных</w:t>
      </w:r>
      <w:proofErr w:type="gramEnd"/>
      <w:r w:rsidRPr="00FB0F8C">
        <w:rPr>
          <w:bCs/>
          <w:sz w:val="22"/>
          <w:szCs w:val="22"/>
        </w:rPr>
        <w:t xml:space="preserve"> руд (</w:t>
      </w:r>
      <w:proofErr w:type="spellStart"/>
      <w:r w:rsidRPr="00FB0F8C">
        <w:rPr>
          <w:bCs/>
          <w:sz w:val="22"/>
          <w:szCs w:val="22"/>
        </w:rPr>
        <w:t>П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тоси</w:t>
      </w:r>
      <w:proofErr w:type="spellEnd"/>
      <w:r w:rsidRPr="00FB0F8C">
        <w:rPr>
          <w:bCs/>
          <w:sz w:val="22"/>
          <w:szCs w:val="22"/>
        </w:rPr>
        <w:t xml:space="preserve">, Боливия). </w:t>
      </w:r>
      <w:proofErr w:type="spellStart"/>
      <w:r w:rsidRPr="00FB0F8C">
        <w:rPr>
          <w:bCs/>
          <w:sz w:val="22"/>
          <w:szCs w:val="22"/>
        </w:rPr>
        <w:t>Стратиформные</w:t>
      </w:r>
      <w:proofErr w:type="spellEnd"/>
      <w:r w:rsidRPr="00FB0F8C">
        <w:rPr>
          <w:bCs/>
          <w:sz w:val="22"/>
          <w:szCs w:val="22"/>
        </w:rPr>
        <w:t xml:space="preserve"> сульфидные месторождения в карбона</w:t>
      </w:r>
      <w:r w:rsidRPr="00FB0F8C">
        <w:rPr>
          <w:bCs/>
          <w:sz w:val="22"/>
          <w:szCs w:val="22"/>
        </w:rPr>
        <w:t>т</w:t>
      </w:r>
      <w:r w:rsidRPr="00FB0F8C">
        <w:rPr>
          <w:bCs/>
          <w:sz w:val="22"/>
          <w:szCs w:val="22"/>
        </w:rPr>
        <w:t>ных толщах (Миссури, США). Гидротермально-осадочные месторождения германийсодержащих колчеданных руд. Осадочные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рождения углей и железных руд.</w:t>
      </w:r>
    </w:p>
    <w:p w:rsidR="00990C43" w:rsidRPr="00FB0F8C" w:rsidRDefault="00990C43" w:rsidP="00990C43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0F8C">
        <w:rPr>
          <w:rFonts w:ascii="Times New Roman" w:hAnsi="Times New Roman" w:cs="Times New Roman"/>
        </w:rPr>
        <w:t xml:space="preserve">С е л е н,  т е л </w:t>
      </w:r>
      <w:proofErr w:type="spellStart"/>
      <w:proofErr w:type="gramStart"/>
      <w:r w:rsidRPr="00FB0F8C">
        <w:rPr>
          <w:rFonts w:ascii="Times New Roman" w:hAnsi="Times New Roman" w:cs="Times New Roman"/>
        </w:rPr>
        <w:t>л</w:t>
      </w:r>
      <w:proofErr w:type="spellEnd"/>
      <w:proofErr w:type="gramEnd"/>
      <w:r w:rsidRPr="00FB0F8C">
        <w:rPr>
          <w:rFonts w:ascii="Times New Roman" w:hAnsi="Times New Roman" w:cs="Times New Roman"/>
        </w:rPr>
        <w:t xml:space="preserve"> у р. Магматические </w:t>
      </w:r>
      <w:proofErr w:type="spellStart"/>
      <w:r w:rsidRPr="00FB0F8C">
        <w:rPr>
          <w:rFonts w:ascii="Times New Roman" w:hAnsi="Times New Roman" w:cs="Times New Roman"/>
        </w:rPr>
        <w:t>ликвационные</w:t>
      </w:r>
      <w:proofErr w:type="spellEnd"/>
      <w:r w:rsidRPr="00FB0F8C">
        <w:rPr>
          <w:rFonts w:ascii="Times New Roman" w:hAnsi="Times New Roman" w:cs="Times New Roman"/>
        </w:rPr>
        <w:t xml:space="preserve"> медно-никелевые месторождения (Норильское, Россия). </w:t>
      </w:r>
      <w:proofErr w:type="spellStart"/>
      <w:r w:rsidRPr="00FB0F8C">
        <w:rPr>
          <w:rFonts w:ascii="Times New Roman" w:hAnsi="Times New Roman" w:cs="Times New Roman"/>
        </w:rPr>
        <w:t>Плутоногенные</w:t>
      </w:r>
      <w:proofErr w:type="spellEnd"/>
      <w:r w:rsidRPr="00FB0F8C">
        <w:rPr>
          <w:rFonts w:ascii="Times New Roman" w:hAnsi="Times New Roman" w:cs="Times New Roman"/>
        </w:rPr>
        <w:t xml:space="preserve"> гидротермальные месторождения типа медно-молибденовых порфиров. Ву</w:t>
      </w:r>
      <w:r w:rsidRPr="00FB0F8C">
        <w:rPr>
          <w:rFonts w:ascii="Times New Roman" w:hAnsi="Times New Roman" w:cs="Times New Roman"/>
        </w:rPr>
        <w:t>л</w:t>
      </w:r>
      <w:r w:rsidRPr="00FB0F8C">
        <w:rPr>
          <w:rFonts w:ascii="Times New Roman" w:hAnsi="Times New Roman" w:cs="Times New Roman"/>
        </w:rPr>
        <w:t>каногенные гидротермальные месторождения к</w:t>
      </w:r>
      <w:r w:rsidRPr="00FB0F8C">
        <w:rPr>
          <w:rFonts w:ascii="Times New Roman" w:hAnsi="Times New Roman" w:cs="Times New Roman"/>
        </w:rPr>
        <w:t>о</w:t>
      </w:r>
      <w:r w:rsidRPr="00FB0F8C">
        <w:rPr>
          <w:rFonts w:ascii="Times New Roman" w:hAnsi="Times New Roman" w:cs="Times New Roman"/>
        </w:rPr>
        <w:t>бальт-селен-теллуровых (Верхне-</w:t>
      </w:r>
      <w:proofErr w:type="spellStart"/>
      <w:r w:rsidRPr="00FB0F8C">
        <w:rPr>
          <w:rFonts w:ascii="Times New Roman" w:hAnsi="Times New Roman" w:cs="Times New Roman"/>
        </w:rPr>
        <w:t>Сеймчанское</w:t>
      </w:r>
      <w:proofErr w:type="spellEnd"/>
      <w:r w:rsidRPr="00FB0F8C">
        <w:rPr>
          <w:rFonts w:ascii="Times New Roman" w:hAnsi="Times New Roman" w:cs="Times New Roman"/>
        </w:rPr>
        <w:t>, Россия), селеновых (</w:t>
      </w:r>
      <w:proofErr w:type="spellStart"/>
      <w:r w:rsidRPr="00FB0F8C">
        <w:rPr>
          <w:rFonts w:ascii="Times New Roman" w:hAnsi="Times New Roman" w:cs="Times New Roman"/>
        </w:rPr>
        <w:t>Пакахака</w:t>
      </w:r>
      <w:proofErr w:type="spellEnd"/>
      <w:r w:rsidRPr="00FB0F8C">
        <w:rPr>
          <w:rFonts w:ascii="Times New Roman" w:hAnsi="Times New Roman" w:cs="Times New Roman"/>
        </w:rPr>
        <w:t>, Боливия), уран-селеновых (</w:t>
      </w:r>
      <w:proofErr w:type="spellStart"/>
      <w:r w:rsidRPr="00FB0F8C">
        <w:rPr>
          <w:rFonts w:ascii="Times New Roman" w:hAnsi="Times New Roman" w:cs="Times New Roman"/>
        </w:rPr>
        <w:t>Шинколобве</w:t>
      </w:r>
      <w:proofErr w:type="spellEnd"/>
      <w:r w:rsidRPr="00FB0F8C">
        <w:rPr>
          <w:rFonts w:ascii="Times New Roman" w:hAnsi="Times New Roman" w:cs="Times New Roman"/>
        </w:rPr>
        <w:t>, Заир), золото-теллуровых руд. Гидр</w:t>
      </w:r>
      <w:r w:rsidRPr="00FB0F8C">
        <w:rPr>
          <w:rFonts w:ascii="Times New Roman" w:hAnsi="Times New Roman" w:cs="Times New Roman"/>
        </w:rPr>
        <w:t>о</w:t>
      </w:r>
      <w:r w:rsidRPr="00FB0F8C">
        <w:rPr>
          <w:rFonts w:ascii="Times New Roman" w:hAnsi="Times New Roman" w:cs="Times New Roman"/>
        </w:rPr>
        <w:t xml:space="preserve">термально-осадочные </w:t>
      </w:r>
      <w:proofErr w:type="gramStart"/>
      <w:r w:rsidRPr="00FB0F8C">
        <w:rPr>
          <w:rFonts w:ascii="Times New Roman" w:hAnsi="Times New Roman" w:cs="Times New Roman"/>
        </w:rPr>
        <w:t>ме</w:t>
      </w:r>
      <w:r w:rsidRPr="00FB0F8C">
        <w:rPr>
          <w:rFonts w:ascii="Times New Roman" w:hAnsi="Times New Roman" w:cs="Times New Roman"/>
        </w:rPr>
        <w:t>д</w:t>
      </w:r>
      <w:r w:rsidRPr="00FB0F8C">
        <w:rPr>
          <w:rFonts w:ascii="Times New Roman" w:hAnsi="Times New Roman" w:cs="Times New Roman"/>
        </w:rPr>
        <w:t>но-колчеданные</w:t>
      </w:r>
      <w:proofErr w:type="gramEnd"/>
      <w:r w:rsidRPr="00FB0F8C">
        <w:rPr>
          <w:rFonts w:ascii="Times New Roman" w:hAnsi="Times New Roman" w:cs="Times New Roman"/>
        </w:rPr>
        <w:t xml:space="preserve"> месторождения. Инфильтрационные селен-уран-ванадиевые месторо</w:t>
      </w:r>
      <w:r w:rsidRPr="00FB0F8C">
        <w:rPr>
          <w:rFonts w:ascii="Times New Roman" w:hAnsi="Times New Roman" w:cs="Times New Roman"/>
        </w:rPr>
        <w:t>ж</w:t>
      </w:r>
      <w:r w:rsidRPr="00FB0F8C">
        <w:rPr>
          <w:rFonts w:ascii="Times New Roman" w:hAnsi="Times New Roman" w:cs="Times New Roman"/>
        </w:rPr>
        <w:t>дения.</w:t>
      </w:r>
    </w:p>
    <w:p w:rsidR="00990C43" w:rsidRPr="00FB0F8C" w:rsidRDefault="00990C43" w:rsidP="00F53D21">
      <w:pPr>
        <w:pStyle w:val="aa"/>
        <w:spacing w:after="0"/>
        <w:rPr>
          <w:sz w:val="22"/>
          <w:szCs w:val="22"/>
        </w:rPr>
      </w:pPr>
      <w:r w:rsidRPr="00FB0F8C">
        <w:rPr>
          <w:sz w:val="22"/>
          <w:szCs w:val="22"/>
        </w:rPr>
        <w:t xml:space="preserve">С к а н д и й. Пегматитовые месторождения </w:t>
      </w:r>
      <w:proofErr w:type="spellStart"/>
      <w:r w:rsidRPr="00FB0F8C">
        <w:rPr>
          <w:sz w:val="22"/>
          <w:szCs w:val="22"/>
        </w:rPr>
        <w:t>тортвейтита</w:t>
      </w:r>
      <w:proofErr w:type="spellEnd"/>
      <w:r w:rsidRPr="00FB0F8C">
        <w:rPr>
          <w:sz w:val="22"/>
          <w:szCs w:val="22"/>
        </w:rPr>
        <w:t xml:space="preserve"> в основных изверженных породах (</w:t>
      </w:r>
      <w:proofErr w:type="spellStart"/>
      <w:r w:rsidRPr="00FB0F8C">
        <w:rPr>
          <w:sz w:val="22"/>
          <w:szCs w:val="22"/>
        </w:rPr>
        <w:t>Ив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ланд</w:t>
      </w:r>
      <w:proofErr w:type="spellEnd"/>
      <w:r w:rsidRPr="00FB0F8C">
        <w:rPr>
          <w:sz w:val="22"/>
          <w:szCs w:val="22"/>
        </w:rPr>
        <w:t xml:space="preserve">, Норвегия). Вольфрамитовые, касситеритовые, </w:t>
      </w:r>
      <w:proofErr w:type="spellStart"/>
      <w:r w:rsidRPr="00FB0F8C">
        <w:rPr>
          <w:sz w:val="22"/>
          <w:szCs w:val="22"/>
        </w:rPr>
        <w:t>эвксенитовые</w:t>
      </w:r>
      <w:proofErr w:type="spellEnd"/>
      <w:r w:rsidRPr="00FB0F8C">
        <w:rPr>
          <w:sz w:val="22"/>
          <w:szCs w:val="22"/>
        </w:rPr>
        <w:t xml:space="preserve">, </w:t>
      </w:r>
      <w:proofErr w:type="spellStart"/>
      <w:r w:rsidRPr="00FB0F8C">
        <w:rPr>
          <w:sz w:val="22"/>
          <w:szCs w:val="22"/>
        </w:rPr>
        <w:t>ксенотимовые</w:t>
      </w:r>
      <w:proofErr w:type="spellEnd"/>
      <w:r w:rsidRPr="00FB0F8C">
        <w:rPr>
          <w:sz w:val="22"/>
          <w:szCs w:val="22"/>
        </w:rPr>
        <w:t xml:space="preserve">, </w:t>
      </w:r>
      <w:proofErr w:type="spellStart"/>
      <w:r w:rsidRPr="00FB0F8C">
        <w:rPr>
          <w:sz w:val="22"/>
          <w:szCs w:val="22"/>
        </w:rPr>
        <w:t>давидитовые</w:t>
      </w:r>
      <w:proofErr w:type="spellEnd"/>
      <w:r w:rsidRPr="00FB0F8C">
        <w:rPr>
          <w:sz w:val="22"/>
          <w:szCs w:val="22"/>
        </w:rPr>
        <w:t xml:space="preserve">, </w:t>
      </w:r>
      <w:proofErr w:type="spellStart"/>
      <w:r w:rsidRPr="00FB0F8C">
        <w:rPr>
          <w:sz w:val="22"/>
          <w:szCs w:val="22"/>
        </w:rPr>
        <w:t>бра</w:t>
      </w:r>
      <w:r w:rsidRPr="00FB0F8C">
        <w:rPr>
          <w:sz w:val="22"/>
          <w:szCs w:val="22"/>
        </w:rPr>
        <w:t>н</w:t>
      </w:r>
      <w:r w:rsidRPr="00FB0F8C">
        <w:rPr>
          <w:sz w:val="22"/>
          <w:szCs w:val="22"/>
        </w:rPr>
        <w:t>неритовые</w:t>
      </w:r>
      <w:proofErr w:type="spellEnd"/>
      <w:r w:rsidRPr="00FB0F8C">
        <w:rPr>
          <w:sz w:val="22"/>
          <w:szCs w:val="22"/>
        </w:rPr>
        <w:t xml:space="preserve"> концентраты руд </w:t>
      </w:r>
      <w:proofErr w:type="spellStart"/>
      <w:r w:rsidRPr="00FB0F8C">
        <w:rPr>
          <w:sz w:val="22"/>
          <w:szCs w:val="22"/>
        </w:rPr>
        <w:t>плутоногенных</w:t>
      </w:r>
      <w:proofErr w:type="spellEnd"/>
      <w:r w:rsidRPr="00FB0F8C">
        <w:rPr>
          <w:sz w:val="22"/>
          <w:szCs w:val="22"/>
        </w:rPr>
        <w:t xml:space="preserve"> гидротермальных месторо</w:t>
      </w:r>
      <w:r w:rsidRPr="00FB0F8C">
        <w:rPr>
          <w:sz w:val="22"/>
          <w:szCs w:val="22"/>
        </w:rPr>
        <w:t>ж</w:t>
      </w:r>
      <w:r w:rsidRPr="00FB0F8C">
        <w:rPr>
          <w:sz w:val="22"/>
          <w:szCs w:val="22"/>
        </w:rPr>
        <w:t xml:space="preserve">дений как источник скандия. Осадочные месторождения типа </w:t>
      </w:r>
      <w:proofErr w:type="spellStart"/>
      <w:r w:rsidRPr="00FB0F8C">
        <w:rPr>
          <w:sz w:val="22"/>
          <w:szCs w:val="22"/>
        </w:rPr>
        <w:t>фосфатизированных</w:t>
      </w:r>
      <w:proofErr w:type="spellEnd"/>
      <w:r w:rsidRPr="00FB0F8C">
        <w:rPr>
          <w:sz w:val="22"/>
          <w:szCs w:val="22"/>
        </w:rPr>
        <w:t xml:space="preserve"> костных рыбных остатков, бокситов, углей. Тит</w:t>
      </w:r>
      <w:r w:rsidRPr="00FB0F8C">
        <w:rPr>
          <w:sz w:val="22"/>
          <w:szCs w:val="22"/>
        </w:rPr>
        <w:t>а</w:t>
      </w:r>
      <w:r w:rsidRPr="00FB0F8C">
        <w:rPr>
          <w:sz w:val="22"/>
          <w:szCs w:val="22"/>
        </w:rPr>
        <w:t xml:space="preserve">номагнетитовые и </w:t>
      </w:r>
      <w:proofErr w:type="spellStart"/>
      <w:r w:rsidRPr="00FB0F8C">
        <w:rPr>
          <w:sz w:val="22"/>
          <w:szCs w:val="22"/>
        </w:rPr>
        <w:t>цирконовые</w:t>
      </w:r>
      <w:proofErr w:type="spellEnd"/>
      <w:r w:rsidRPr="00FB0F8C">
        <w:rPr>
          <w:sz w:val="22"/>
          <w:szCs w:val="22"/>
        </w:rPr>
        <w:t xml:space="preserve"> концентраты, отходы производства алюминия – потенциальный источник скандия. </w:t>
      </w:r>
    </w:p>
    <w:p w:rsidR="00990C43" w:rsidRPr="00FB0F8C" w:rsidRDefault="00990C43" w:rsidP="00F53D21">
      <w:pPr>
        <w:pStyle w:val="aa"/>
        <w:spacing w:after="0"/>
        <w:rPr>
          <w:sz w:val="22"/>
          <w:szCs w:val="22"/>
        </w:rPr>
      </w:pPr>
      <w:proofErr w:type="gramStart"/>
      <w:r w:rsidRPr="00FB0F8C">
        <w:rPr>
          <w:sz w:val="22"/>
          <w:szCs w:val="22"/>
        </w:rPr>
        <w:t>Р</w:t>
      </w:r>
      <w:proofErr w:type="gramEnd"/>
      <w:r w:rsidRPr="00FB0F8C">
        <w:rPr>
          <w:sz w:val="22"/>
          <w:szCs w:val="22"/>
        </w:rPr>
        <w:t xml:space="preserve"> е н и й. </w:t>
      </w:r>
      <w:proofErr w:type="spellStart"/>
      <w:r w:rsidRPr="00FB0F8C">
        <w:rPr>
          <w:sz w:val="22"/>
          <w:szCs w:val="22"/>
        </w:rPr>
        <w:t>Плутоногенные</w:t>
      </w:r>
      <w:proofErr w:type="spellEnd"/>
      <w:r w:rsidRPr="00FB0F8C">
        <w:rPr>
          <w:sz w:val="22"/>
          <w:szCs w:val="22"/>
        </w:rPr>
        <w:t xml:space="preserve"> гидротермальные, осадочные и полигенные (осадочные метаморфиз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ванные) месторождения медно-молибденовых руд, медистых песчаников и сланцев (Джезказган, Каза</w:t>
      </w:r>
      <w:r w:rsidRPr="00FB0F8C">
        <w:rPr>
          <w:sz w:val="22"/>
          <w:szCs w:val="22"/>
        </w:rPr>
        <w:t>х</w:t>
      </w:r>
      <w:r w:rsidRPr="00FB0F8C">
        <w:rPr>
          <w:sz w:val="22"/>
          <w:szCs w:val="22"/>
        </w:rPr>
        <w:t xml:space="preserve">стан; </w:t>
      </w:r>
      <w:proofErr w:type="spellStart"/>
      <w:r w:rsidRPr="00FB0F8C">
        <w:rPr>
          <w:sz w:val="22"/>
          <w:szCs w:val="22"/>
        </w:rPr>
        <w:t>Мансфельд</w:t>
      </w:r>
      <w:proofErr w:type="spellEnd"/>
      <w:r w:rsidRPr="00FB0F8C">
        <w:rPr>
          <w:sz w:val="22"/>
          <w:szCs w:val="22"/>
        </w:rPr>
        <w:t xml:space="preserve">, ФРГ). </w:t>
      </w:r>
    </w:p>
    <w:p w:rsidR="00990C43" w:rsidRPr="00FB0F8C" w:rsidRDefault="00990C43" w:rsidP="00990C43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0F8C">
        <w:rPr>
          <w:rFonts w:ascii="Times New Roman" w:hAnsi="Times New Roman" w:cs="Times New Roman"/>
        </w:rPr>
        <w:t xml:space="preserve">Т а л </w:t>
      </w:r>
      <w:proofErr w:type="spellStart"/>
      <w:proofErr w:type="gramStart"/>
      <w:r w:rsidRPr="00FB0F8C">
        <w:rPr>
          <w:rFonts w:ascii="Times New Roman" w:hAnsi="Times New Roman" w:cs="Times New Roman"/>
        </w:rPr>
        <w:t>л</w:t>
      </w:r>
      <w:proofErr w:type="spellEnd"/>
      <w:proofErr w:type="gramEnd"/>
      <w:r w:rsidRPr="00FB0F8C">
        <w:rPr>
          <w:rFonts w:ascii="Times New Roman" w:hAnsi="Times New Roman" w:cs="Times New Roman"/>
        </w:rPr>
        <w:t xml:space="preserve"> и й. Гидротермальные, гидротермально-осадочные колчеданные и </w:t>
      </w:r>
      <w:proofErr w:type="spellStart"/>
      <w:r w:rsidRPr="00FB0F8C">
        <w:rPr>
          <w:rFonts w:ascii="Times New Roman" w:hAnsi="Times New Roman" w:cs="Times New Roman"/>
        </w:rPr>
        <w:t>стратиформные</w:t>
      </w:r>
      <w:proofErr w:type="spellEnd"/>
      <w:r w:rsidRPr="00FB0F8C">
        <w:rPr>
          <w:rFonts w:ascii="Times New Roman" w:hAnsi="Times New Roman" w:cs="Times New Roman"/>
        </w:rPr>
        <w:t xml:space="preserve"> сул</w:t>
      </w:r>
      <w:r w:rsidRPr="00FB0F8C">
        <w:rPr>
          <w:rFonts w:ascii="Times New Roman" w:hAnsi="Times New Roman" w:cs="Times New Roman"/>
        </w:rPr>
        <w:t>ь</w:t>
      </w:r>
      <w:r w:rsidRPr="00FB0F8C">
        <w:rPr>
          <w:rFonts w:ascii="Times New Roman" w:hAnsi="Times New Roman" w:cs="Times New Roman"/>
        </w:rPr>
        <w:t xml:space="preserve">фидные месторождения как источник таллия. </w:t>
      </w:r>
    </w:p>
    <w:p w:rsidR="00990C43" w:rsidRPr="00FB0F8C" w:rsidRDefault="00990C43" w:rsidP="00990C43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0F8C">
        <w:rPr>
          <w:rFonts w:ascii="Times New Roman" w:hAnsi="Times New Roman" w:cs="Times New Roman"/>
        </w:rPr>
        <w:t xml:space="preserve">Г а л </w:t>
      </w:r>
      <w:proofErr w:type="spellStart"/>
      <w:proofErr w:type="gramStart"/>
      <w:r w:rsidRPr="00FB0F8C">
        <w:rPr>
          <w:rFonts w:ascii="Times New Roman" w:hAnsi="Times New Roman" w:cs="Times New Roman"/>
        </w:rPr>
        <w:t>л</w:t>
      </w:r>
      <w:proofErr w:type="spellEnd"/>
      <w:proofErr w:type="gramEnd"/>
      <w:r w:rsidRPr="00FB0F8C">
        <w:rPr>
          <w:rFonts w:ascii="Times New Roman" w:hAnsi="Times New Roman" w:cs="Times New Roman"/>
        </w:rPr>
        <w:t xml:space="preserve"> и й. Гидротермальные месторождения сульфидных, касситерит-сульфидных руд. Бокситы как главный источник галлия. </w:t>
      </w:r>
    </w:p>
    <w:p w:rsidR="00990C43" w:rsidRPr="00FB0F8C" w:rsidRDefault="00990C43" w:rsidP="00990C43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0F8C">
        <w:rPr>
          <w:rFonts w:ascii="Times New Roman" w:hAnsi="Times New Roman" w:cs="Times New Roman"/>
        </w:rPr>
        <w:t xml:space="preserve">К а д </w:t>
      </w:r>
      <w:proofErr w:type="gramStart"/>
      <w:r w:rsidRPr="00FB0F8C">
        <w:rPr>
          <w:rFonts w:ascii="Times New Roman" w:hAnsi="Times New Roman" w:cs="Times New Roman"/>
        </w:rPr>
        <w:t>м</w:t>
      </w:r>
      <w:proofErr w:type="gramEnd"/>
      <w:r w:rsidRPr="00FB0F8C">
        <w:rPr>
          <w:rFonts w:ascii="Times New Roman" w:hAnsi="Times New Roman" w:cs="Times New Roman"/>
        </w:rPr>
        <w:t xml:space="preserve"> и й. Цинковые, свинцовые, медные сульфидные руды разного происхождения как источник кадмия (</w:t>
      </w:r>
      <w:proofErr w:type="spellStart"/>
      <w:r w:rsidRPr="00FB0F8C">
        <w:rPr>
          <w:rFonts w:ascii="Times New Roman" w:hAnsi="Times New Roman" w:cs="Times New Roman"/>
        </w:rPr>
        <w:t>Тсумеб</w:t>
      </w:r>
      <w:proofErr w:type="spellEnd"/>
      <w:r w:rsidRPr="00FB0F8C">
        <w:rPr>
          <w:rFonts w:ascii="Times New Roman" w:hAnsi="Times New Roman" w:cs="Times New Roman"/>
        </w:rPr>
        <w:t xml:space="preserve">, Намибия; </w:t>
      </w:r>
      <w:proofErr w:type="spellStart"/>
      <w:r w:rsidRPr="00FB0F8C">
        <w:rPr>
          <w:rFonts w:ascii="Times New Roman" w:hAnsi="Times New Roman" w:cs="Times New Roman"/>
        </w:rPr>
        <w:t>Беренгуэла</w:t>
      </w:r>
      <w:proofErr w:type="spellEnd"/>
      <w:r w:rsidRPr="00FB0F8C">
        <w:rPr>
          <w:rFonts w:ascii="Times New Roman" w:hAnsi="Times New Roman" w:cs="Times New Roman"/>
        </w:rPr>
        <w:t xml:space="preserve">, Боливия). </w:t>
      </w:r>
    </w:p>
    <w:p w:rsidR="00990C43" w:rsidRPr="00FB0F8C" w:rsidRDefault="00990C43" w:rsidP="00990C43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0F8C">
        <w:rPr>
          <w:rFonts w:ascii="Times New Roman" w:hAnsi="Times New Roman" w:cs="Times New Roman"/>
        </w:rPr>
        <w:t xml:space="preserve">И н д и й. </w:t>
      </w:r>
      <w:proofErr w:type="spellStart"/>
      <w:r w:rsidRPr="00FB0F8C">
        <w:rPr>
          <w:rFonts w:ascii="Times New Roman" w:hAnsi="Times New Roman" w:cs="Times New Roman"/>
        </w:rPr>
        <w:t>Плутоногенные</w:t>
      </w:r>
      <w:proofErr w:type="spellEnd"/>
      <w:r w:rsidRPr="00FB0F8C">
        <w:rPr>
          <w:rFonts w:ascii="Times New Roman" w:hAnsi="Times New Roman" w:cs="Times New Roman"/>
        </w:rPr>
        <w:t xml:space="preserve"> гидротермальные месторождения кассит</w:t>
      </w:r>
      <w:r w:rsidRPr="00FB0F8C">
        <w:rPr>
          <w:rFonts w:ascii="Times New Roman" w:hAnsi="Times New Roman" w:cs="Times New Roman"/>
        </w:rPr>
        <w:t>е</w:t>
      </w:r>
      <w:r w:rsidRPr="00FB0F8C">
        <w:rPr>
          <w:rFonts w:ascii="Times New Roman" w:hAnsi="Times New Roman" w:cs="Times New Roman"/>
        </w:rPr>
        <w:t>рит-силикатно-сульфидных и касситерит-сульфидных руд (</w:t>
      </w:r>
      <w:proofErr w:type="spellStart"/>
      <w:r w:rsidRPr="00FB0F8C">
        <w:rPr>
          <w:rFonts w:ascii="Times New Roman" w:hAnsi="Times New Roman" w:cs="Times New Roman"/>
        </w:rPr>
        <w:t>Хинганское</w:t>
      </w:r>
      <w:proofErr w:type="spellEnd"/>
      <w:r w:rsidRPr="00FB0F8C">
        <w:rPr>
          <w:rFonts w:ascii="Times New Roman" w:hAnsi="Times New Roman" w:cs="Times New Roman"/>
        </w:rPr>
        <w:t xml:space="preserve">, </w:t>
      </w:r>
      <w:proofErr w:type="spellStart"/>
      <w:r w:rsidRPr="00FB0F8C">
        <w:rPr>
          <w:rFonts w:ascii="Times New Roman" w:hAnsi="Times New Roman" w:cs="Times New Roman"/>
        </w:rPr>
        <w:t>Валькумей</w:t>
      </w:r>
      <w:proofErr w:type="spellEnd"/>
      <w:r w:rsidRPr="00FB0F8C">
        <w:rPr>
          <w:rFonts w:ascii="Times New Roman" w:hAnsi="Times New Roman" w:cs="Times New Roman"/>
        </w:rPr>
        <w:t>, Россия). Сульфидные (полиметаллические) м</w:t>
      </w:r>
      <w:r w:rsidRPr="00FB0F8C">
        <w:rPr>
          <w:rFonts w:ascii="Times New Roman" w:hAnsi="Times New Roman" w:cs="Times New Roman"/>
        </w:rPr>
        <w:t>е</w:t>
      </w:r>
      <w:r w:rsidRPr="00FB0F8C">
        <w:rPr>
          <w:rFonts w:ascii="Times New Roman" w:hAnsi="Times New Roman" w:cs="Times New Roman"/>
        </w:rPr>
        <w:t>сторождения, образованные в силикатных породах.</w:t>
      </w:r>
    </w:p>
    <w:p w:rsidR="00990C43" w:rsidRPr="00FB0F8C" w:rsidRDefault="00990C43" w:rsidP="00990C43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B0F8C">
        <w:rPr>
          <w:rFonts w:ascii="Times New Roman" w:hAnsi="Times New Roman" w:cs="Times New Roman"/>
        </w:rPr>
        <w:t>Р</w:t>
      </w:r>
      <w:proofErr w:type="gramEnd"/>
      <w:r w:rsidRPr="00FB0F8C">
        <w:rPr>
          <w:rFonts w:ascii="Times New Roman" w:hAnsi="Times New Roman" w:cs="Times New Roman"/>
        </w:rPr>
        <w:t xml:space="preserve"> е д к и е  з е м л и. Магматические месторождения (</w:t>
      </w:r>
      <w:proofErr w:type="spellStart"/>
      <w:r w:rsidRPr="00FB0F8C">
        <w:rPr>
          <w:rFonts w:ascii="Times New Roman" w:hAnsi="Times New Roman" w:cs="Times New Roman"/>
        </w:rPr>
        <w:t>Хибинское</w:t>
      </w:r>
      <w:proofErr w:type="spellEnd"/>
      <w:r w:rsidRPr="00FB0F8C">
        <w:rPr>
          <w:rFonts w:ascii="Times New Roman" w:hAnsi="Times New Roman" w:cs="Times New Roman"/>
        </w:rPr>
        <w:t xml:space="preserve">, Россия). Щелочные граниты. </w:t>
      </w:r>
      <w:proofErr w:type="spellStart"/>
      <w:r w:rsidRPr="00FB0F8C">
        <w:rPr>
          <w:rFonts w:ascii="Times New Roman" w:hAnsi="Times New Roman" w:cs="Times New Roman"/>
        </w:rPr>
        <w:t>Скарновые</w:t>
      </w:r>
      <w:proofErr w:type="spellEnd"/>
      <w:r w:rsidRPr="00FB0F8C">
        <w:rPr>
          <w:rFonts w:ascii="Times New Roman" w:hAnsi="Times New Roman" w:cs="Times New Roman"/>
        </w:rPr>
        <w:t xml:space="preserve"> месторождения (</w:t>
      </w:r>
      <w:proofErr w:type="spellStart"/>
      <w:r w:rsidRPr="00FB0F8C">
        <w:rPr>
          <w:rFonts w:ascii="Times New Roman" w:hAnsi="Times New Roman" w:cs="Times New Roman"/>
        </w:rPr>
        <w:t>Бастнез</w:t>
      </w:r>
      <w:proofErr w:type="spellEnd"/>
      <w:r w:rsidRPr="00FB0F8C">
        <w:rPr>
          <w:rFonts w:ascii="Times New Roman" w:hAnsi="Times New Roman" w:cs="Times New Roman"/>
        </w:rPr>
        <w:t>, Швеция). Карбонатитовые месторождения (</w:t>
      </w:r>
      <w:proofErr w:type="spellStart"/>
      <w:r w:rsidRPr="00FB0F8C">
        <w:rPr>
          <w:rFonts w:ascii="Times New Roman" w:hAnsi="Times New Roman" w:cs="Times New Roman"/>
        </w:rPr>
        <w:t>Карасуг</w:t>
      </w:r>
      <w:proofErr w:type="spellEnd"/>
      <w:r w:rsidRPr="00FB0F8C">
        <w:rPr>
          <w:rFonts w:ascii="Times New Roman" w:hAnsi="Times New Roman" w:cs="Times New Roman"/>
        </w:rPr>
        <w:t>, Россия). Ос</w:t>
      </w:r>
      <w:r w:rsidRPr="00FB0F8C">
        <w:rPr>
          <w:rFonts w:ascii="Times New Roman" w:hAnsi="Times New Roman" w:cs="Times New Roman"/>
        </w:rPr>
        <w:t>а</w:t>
      </w:r>
      <w:r w:rsidRPr="00FB0F8C">
        <w:rPr>
          <w:rFonts w:ascii="Times New Roman" w:hAnsi="Times New Roman" w:cs="Times New Roman"/>
        </w:rPr>
        <w:t>дочные месторождения (фосфориты, глины с костным детритом).</w:t>
      </w:r>
    </w:p>
    <w:p w:rsidR="00990C43" w:rsidRPr="00FB0F8C" w:rsidRDefault="00990C43" w:rsidP="00990C43">
      <w:pPr>
        <w:pStyle w:val="a8"/>
        <w:spacing w:after="0"/>
        <w:ind w:left="0"/>
        <w:jc w:val="left"/>
        <w:rPr>
          <w:bCs/>
          <w:i/>
          <w:sz w:val="22"/>
          <w:szCs w:val="22"/>
        </w:rPr>
      </w:pPr>
      <w:r w:rsidRPr="00FB0F8C">
        <w:rPr>
          <w:bCs/>
          <w:i/>
          <w:sz w:val="22"/>
          <w:szCs w:val="22"/>
        </w:rPr>
        <w:t xml:space="preserve">Месторождения </w:t>
      </w:r>
      <w:proofErr w:type="spellStart"/>
      <w:r w:rsidRPr="00FB0F8C">
        <w:rPr>
          <w:bCs/>
          <w:i/>
          <w:sz w:val="22"/>
          <w:szCs w:val="22"/>
        </w:rPr>
        <w:t>радиактивных</w:t>
      </w:r>
      <w:proofErr w:type="spellEnd"/>
      <w:r w:rsidRPr="00FB0F8C">
        <w:rPr>
          <w:bCs/>
          <w:i/>
          <w:sz w:val="22"/>
          <w:szCs w:val="22"/>
        </w:rPr>
        <w:t xml:space="preserve"> металлов.</w:t>
      </w:r>
    </w:p>
    <w:p w:rsidR="00990C43" w:rsidRPr="00FB0F8C" w:rsidRDefault="00990C43" w:rsidP="00990C43">
      <w:pPr>
        <w:pStyle w:val="a8"/>
        <w:spacing w:after="0"/>
        <w:ind w:left="0"/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У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а н. Магматические месторождения (ЮАР). </w:t>
      </w:r>
      <w:proofErr w:type="gramStart"/>
      <w:r w:rsidRPr="00FB0F8C">
        <w:rPr>
          <w:bCs/>
          <w:sz w:val="22"/>
          <w:szCs w:val="22"/>
        </w:rPr>
        <w:t xml:space="preserve">Гидротермальные месторождения в </w:t>
      </w:r>
      <w:proofErr w:type="spellStart"/>
      <w:r w:rsidRPr="00FB0F8C">
        <w:rPr>
          <w:bCs/>
          <w:sz w:val="22"/>
          <w:szCs w:val="22"/>
        </w:rPr>
        <w:t>альбититах</w:t>
      </w:r>
      <w:proofErr w:type="spellEnd"/>
      <w:r w:rsidRPr="00FB0F8C">
        <w:rPr>
          <w:bCs/>
          <w:sz w:val="22"/>
          <w:szCs w:val="22"/>
        </w:rPr>
        <w:t xml:space="preserve"> (Украина), в магнезиальных </w:t>
      </w:r>
      <w:proofErr w:type="spellStart"/>
      <w:r w:rsidRPr="00FB0F8C">
        <w:rPr>
          <w:bCs/>
          <w:sz w:val="22"/>
          <w:szCs w:val="22"/>
        </w:rPr>
        <w:t>метасоматитах</w:t>
      </w:r>
      <w:proofErr w:type="spellEnd"/>
      <w:r w:rsidRPr="00FB0F8C">
        <w:rPr>
          <w:bCs/>
          <w:sz w:val="22"/>
          <w:szCs w:val="22"/>
        </w:rPr>
        <w:t xml:space="preserve"> (Австралия), в </w:t>
      </w:r>
      <w:proofErr w:type="spellStart"/>
      <w:r w:rsidRPr="00FB0F8C">
        <w:rPr>
          <w:bCs/>
          <w:sz w:val="22"/>
          <w:szCs w:val="22"/>
        </w:rPr>
        <w:t>гумбеитах</w:t>
      </w:r>
      <w:proofErr w:type="spellEnd"/>
      <w:r w:rsidRPr="00FB0F8C">
        <w:rPr>
          <w:bCs/>
          <w:sz w:val="22"/>
          <w:szCs w:val="22"/>
        </w:rPr>
        <w:t xml:space="preserve"> (Алдан, Россия), в углеродистых сланцах (</w:t>
      </w:r>
      <w:proofErr w:type="spellStart"/>
      <w:r w:rsidRPr="00FB0F8C">
        <w:rPr>
          <w:bCs/>
          <w:sz w:val="22"/>
          <w:szCs w:val="22"/>
        </w:rPr>
        <w:t>Пршибрам</w:t>
      </w:r>
      <w:proofErr w:type="spellEnd"/>
      <w:r w:rsidRPr="00FB0F8C">
        <w:rPr>
          <w:bCs/>
          <w:sz w:val="22"/>
          <w:szCs w:val="22"/>
        </w:rPr>
        <w:t xml:space="preserve">, Чехия), </w:t>
      </w:r>
      <w:proofErr w:type="spellStart"/>
      <w:r w:rsidRPr="00FB0F8C">
        <w:rPr>
          <w:bCs/>
          <w:sz w:val="22"/>
          <w:szCs w:val="22"/>
        </w:rPr>
        <w:t>эйситах</w:t>
      </w:r>
      <w:proofErr w:type="spellEnd"/>
      <w:r w:rsidRPr="00FB0F8C">
        <w:rPr>
          <w:bCs/>
          <w:sz w:val="22"/>
          <w:szCs w:val="22"/>
        </w:rPr>
        <w:t xml:space="preserve"> и </w:t>
      </w:r>
      <w:proofErr w:type="spellStart"/>
      <w:r w:rsidRPr="00FB0F8C">
        <w:rPr>
          <w:bCs/>
          <w:sz w:val="22"/>
          <w:szCs w:val="22"/>
        </w:rPr>
        <w:t>березитах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Грачевское</w:t>
      </w:r>
      <w:proofErr w:type="spellEnd"/>
      <w:r w:rsidRPr="00FB0F8C">
        <w:rPr>
          <w:bCs/>
          <w:sz w:val="22"/>
          <w:szCs w:val="22"/>
        </w:rPr>
        <w:t xml:space="preserve">, Казахстан), в </w:t>
      </w:r>
      <w:proofErr w:type="spellStart"/>
      <w:r w:rsidRPr="00FB0F8C">
        <w:rPr>
          <w:bCs/>
          <w:sz w:val="22"/>
          <w:szCs w:val="22"/>
        </w:rPr>
        <w:t>аргиллизитах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Стрельцо</w:t>
      </w:r>
      <w:r w:rsidRPr="00FB0F8C">
        <w:rPr>
          <w:bCs/>
          <w:sz w:val="22"/>
          <w:szCs w:val="22"/>
        </w:rPr>
        <w:t>в</w:t>
      </w:r>
      <w:r w:rsidRPr="00FB0F8C">
        <w:rPr>
          <w:bCs/>
          <w:sz w:val="22"/>
          <w:szCs w:val="22"/>
        </w:rPr>
        <w:t>ское</w:t>
      </w:r>
      <w:proofErr w:type="spellEnd"/>
      <w:r w:rsidRPr="00FB0F8C">
        <w:rPr>
          <w:bCs/>
          <w:sz w:val="22"/>
          <w:szCs w:val="22"/>
        </w:rPr>
        <w:t>, Россия).</w:t>
      </w:r>
      <w:proofErr w:type="gramEnd"/>
      <w:r w:rsidRPr="00FB0F8C">
        <w:rPr>
          <w:bCs/>
          <w:sz w:val="22"/>
          <w:szCs w:val="22"/>
        </w:rPr>
        <w:t xml:space="preserve"> Экзогенные месторождения в </w:t>
      </w:r>
      <w:proofErr w:type="spellStart"/>
      <w:r w:rsidRPr="00FB0F8C">
        <w:rPr>
          <w:bCs/>
          <w:sz w:val="22"/>
          <w:szCs w:val="22"/>
        </w:rPr>
        <w:t>песчанниках</w:t>
      </w:r>
      <w:proofErr w:type="spellEnd"/>
      <w:r w:rsidRPr="00FB0F8C">
        <w:rPr>
          <w:bCs/>
          <w:sz w:val="22"/>
          <w:szCs w:val="22"/>
        </w:rPr>
        <w:t xml:space="preserve"> – зонах пл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 xml:space="preserve">стового окисления (Узбекистан, Казахстан), в </w:t>
      </w:r>
      <w:proofErr w:type="spellStart"/>
      <w:r w:rsidRPr="00FB0F8C">
        <w:rPr>
          <w:bCs/>
          <w:sz w:val="22"/>
          <w:szCs w:val="22"/>
        </w:rPr>
        <w:t>калькретах</w:t>
      </w:r>
      <w:proofErr w:type="spellEnd"/>
      <w:r w:rsidRPr="00FB0F8C">
        <w:rPr>
          <w:bCs/>
          <w:sz w:val="22"/>
          <w:szCs w:val="22"/>
        </w:rPr>
        <w:t xml:space="preserve"> (Намибия), в конгломератах (ЮАР). Месторождения типа «несогласия» (А</w:t>
      </w:r>
      <w:r w:rsidRPr="00FB0F8C">
        <w:rPr>
          <w:bCs/>
          <w:sz w:val="22"/>
          <w:szCs w:val="22"/>
        </w:rPr>
        <w:t>в</w:t>
      </w:r>
      <w:r w:rsidRPr="00FB0F8C">
        <w:rPr>
          <w:bCs/>
          <w:sz w:val="22"/>
          <w:szCs w:val="22"/>
        </w:rPr>
        <w:t>стралия).</w:t>
      </w:r>
    </w:p>
    <w:p w:rsidR="00990C43" w:rsidRPr="00FB0F8C" w:rsidRDefault="00990C43" w:rsidP="00990C43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B0F8C">
        <w:rPr>
          <w:rFonts w:ascii="Times New Roman" w:hAnsi="Times New Roman" w:cs="Times New Roman"/>
          <w:i/>
        </w:rPr>
        <w:t>Неметаллические полезные ископаемые.</w:t>
      </w:r>
    </w:p>
    <w:p w:rsidR="00990C43" w:rsidRPr="00FB0F8C" w:rsidRDefault="00990C43" w:rsidP="00990C43">
      <w:pPr>
        <w:ind w:firstLine="426"/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Ф о с ф а т н о е  с ы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ь е.</w:t>
      </w:r>
    </w:p>
    <w:p w:rsidR="00990C43" w:rsidRPr="00FB0F8C" w:rsidRDefault="00990C43" w:rsidP="00990C43">
      <w:pPr>
        <w:ind w:firstLine="709"/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Апатиты. Магматические месторождения нефелин-апатитовых (</w:t>
      </w:r>
      <w:proofErr w:type="spellStart"/>
      <w:r w:rsidRPr="00FB0F8C">
        <w:rPr>
          <w:bCs/>
          <w:sz w:val="22"/>
          <w:szCs w:val="22"/>
        </w:rPr>
        <w:t>Хибинское</w:t>
      </w:r>
      <w:proofErr w:type="spellEnd"/>
      <w:r w:rsidRPr="00FB0F8C">
        <w:rPr>
          <w:bCs/>
          <w:sz w:val="22"/>
          <w:szCs w:val="22"/>
        </w:rPr>
        <w:t>, Россия) и ап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lastRenderedPageBreak/>
        <w:t>тит-магнетитовых (</w:t>
      </w:r>
      <w:proofErr w:type="spellStart"/>
      <w:r w:rsidRPr="00FB0F8C">
        <w:rPr>
          <w:bCs/>
          <w:sz w:val="22"/>
          <w:szCs w:val="22"/>
        </w:rPr>
        <w:t>Кирунавара</w:t>
      </w:r>
      <w:proofErr w:type="spellEnd"/>
      <w:r w:rsidRPr="00FB0F8C">
        <w:rPr>
          <w:bCs/>
          <w:sz w:val="22"/>
          <w:szCs w:val="22"/>
        </w:rPr>
        <w:t>, Швеция) руд. Апатит-магнетитовые карбонатитовые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рождения.</w:t>
      </w:r>
    </w:p>
    <w:p w:rsidR="00990C43" w:rsidRPr="00FB0F8C" w:rsidRDefault="00990C43" w:rsidP="00990C43">
      <w:pPr>
        <w:ind w:firstLine="709"/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Фосфориты. Осадочные морские геосинклинальные (хребет Каратау, Казахстан) и платформе</w:t>
      </w:r>
      <w:r w:rsidRPr="00FB0F8C">
        <w:rPr>
          <w:bCs/>
          <w:sz w:val="22"/>
          <w:szCs w:val="22"/>
        </w:rPr>
        <w:t>н</w:t>
      </w:r>
      <w:r w:rsidRPr="00FB0F8C">
        <w:rPr>
          <w:bCs/>
          <w:sz w:val="22"/>
          <w:szCs w:val="22"/>
        </w:rPr>
        <w:t>ные (Восточно-Европейская платформа, Россия) месторождения. Органогенные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рождения типа «гуано» (Чили).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М и н е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а л ь н ы е  с о л и. Современные осадочные месторождения солей в озерах, лагунах, морских заливах (озеро Баскунчак, Россия; залив Кара-Богаз-Гол, Туркмения). Ископа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 xml:space="preserve">мые осадочные месторождения калийно-магнезиальных (Верхне-Камское, Россия) и </w:t>
      </w:r>
      <w:proofErr w:type="gramStart"/>
      <w:r w:rsidRPr="00FB0F8C">
        <w:rPr>
          <w:bCs/>
          <w:sz w:val="22"/>
          <w:szCs w:val="22"/>
        </w:rPr>
        <w:t>поваренной</w:t>
      </w:r>
      <w:proofErr w:type="gram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Бахмутское</w:t>
      </w:r>
      <w:proofErr w:type="spellEnd"/>
      <w:r w:rsidRPr="00FB0F8C">
        <w:rPr>
          <w:bCs/>
          <w:sz w:val="22"/>
          <w:szCs w:val="22"/>
        </w:rPr>
        <w:t>, Украина) солей в галогенных формациях.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С а м о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о д н а я  с е р а. Осадочные биохимические (о. Сицилия, Италия) и инфильтр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 xml:space="preserve">ционные биохимические (Шор-Су, Узбекистан) месторождения, в том числе образованные в </w:t>
      </w:r>
      <w:proofErr w:type="spellStart"/>
      <w:r w:rsidRPr="00FB0F8C">
        <w:rPr>
          <w:bCs/>
          <w:sz w:val="22"/>
          <w:szCs w:val="22"/>
        </w:rPr>
        <w:t>кепроках</w:t>
      </w:r>
      <w:proofErr w:type="spellEnd"/>
      <w:r w:rsidRPr="00FB0F8C">
        <w:rPr>
          <w:bCs/>
          <w:sz w:val="22"/>
          <w:szCs w:val="22"/>
        </w:rPr>
        <w:t xml:space="preserve"> соляных куполов (штаты Техас и Луизиана, США). Вулканогенные месторождения серы (Япония).</w:t>
      </w:r>
    </w:p>
    <w:p w:rsidR="00990C43" w:rsidRPr="00FB0F8C" w:rsidRDefault="00990C43" w:rsidP="00990C43">
      <w:pPr>
        <w:rPr>
          <w:bCs/>
          <w:sz w:val="22"/>
          <w:szCs w:val="22"/>
        </w:rPr>
      </w:pPr>
      <w:proofErr w:type="gramStart"/>
      <w:r w:rsidRPr="00FB0F8C">
        <w:rPr>
          <w:bCs/>
          <w:sz w:val="22"/>
          <w:szCs w:val="22"/>
        </w:rPr>
        <w:t>Б</w:t>
      </w:r>
      <w:proofErr w:type="gramEnd"/>
      <w:r w:rsidRPr="00FB0F8C">
        <w:rPr>
          <w:bCs/>
          <w:sz w:val="22"/>
          <w:szCs w:val="22"/>
        </w:rPr>
        <w:t xml:space="preserve"> о р. </w:t>
      </w:r>
      <w:proofErr w:type="spellStart"/>
      <w:r w:rsidRPr="00FB0F8C">
        <w:rPr>
          <w:bCs/>
          <w:sz w:val="22"/>
          <w:szCs w:val="22"/>
        </w:rPr>
        <w:t>Скарновые</w:t>
      </w:r>
      <w:proofErr w:type="spellEnd"/>
      <w:r w:rsidRPr="00FB0F8C">
        <w:rPr>
          <w:bCs/>
          <w:sz w:val="22"/>
          <w:szCs w:val="22"/>
        </w:rPr>
        <w:t xml:space="preserve"> месторождения: в известковых скарнах (</w:t>
      </w:r>
      <w:proofErr w:type="spellStart"/>
      <w:r w:rsidRPr="00FB0F8C">
        <w:rPr>
          <w:bCs/>
          <w:sz w:val="22"/>
          <w:szCs w:val="22"/>
        </w:rPr>
        <w:t>данбурит</w:t>
      </w:r>
      <w:proofErr w:type="spellEnd"/>
      <w:r w:rsidRPr="00FB0F8C">
        <w:rPr>
          <w:bCs/>
          <w:sz w:val="22"/>
          <w:szCs w:val="22"/>
        </w:rPr>
        <w:t>-датолитовая формация), в магнезиальных скарнах (</w:t>
      </w:r>
      <w:proofErr w:type="spellStart"/>
      <w:r w:rsidRPr="00FB0F8C">
        <w:rPr>
          <w:bCs/>
          <w:sz w:val="22"/>
          <w:szCs w:val="22"/>
        </w:rPr>
        <w:t>суанит-котоитовая</w:t>
      </w:r>
      <w:proofErr w:type="spellEnd"/>
      <w:r w:rsidRPr="00FB0F8C">
        <w:rPr>
          <w:bCs/>
          <w:sz w:val="22"/>
          <w:szCs w:val="22"/>
        </w:rPr>
        <w:t xml:space="preserve">, </w:t>
      </w:r>
      <w:proofErr w:type="spellStart"/>
      <w:r w:rsidRPr="00FB0F8C">
        <w:rPr>
          <w:bCs/>
          <w:sz w:val="22"/>
          <w:szCs w:val="22"/>
        </w:rPr>
        <w:t>людвигит</w:t>
      </w:r>
      <w:proofErr w:type="spellEnd"/>
      <w:r w:rsidRPr="00FB0F8C">
        <w:rPr>
          <w:bCs/>
          <w:sz w:val="22"/>
          <w:szCs w:val="22"/>
        </w:rPr>
        <w:t>-магнетитовая формации). Гидроте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 xml:space="preserve">мальные и </w:t>
      </w:r>
      <w:proofErr w:type="spellStart"/>
      <w:r w:rsidRPr="00FB0F8C">
        <w:rPr>
          <w:bCs/>
          <w:sz w:val="22"/>
          <w:szCs w:val="22"/>
        </w:rPr>
        <w:t>эксгаляционные</w:t>
      </w:r>
      <w:proofErr w:type="spellEnd"/>
      <w:r w:rsidRPr="00FB0F8C">
        <w:rPr>
          <w:bCs/>
          <w:sz w:val="22"/>
          <w:szCs w:val="22"/>
        </w:rPr>
        <w:t xml:space="preserve"> месторождения. Вулканогенно-осадочные месторождения (Борат и др., США). Ост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точные и инфильтрационные в галогенных отложениях месторождения. Осадочные хемогенные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рождения минеральных солей с бором (</w:t>
      </w:r>
      <w:proofErr w:type="spellStart"/>
      <w:r w:rsidRPr="00FB0F8C">
        <w:rPr>
          <w:bCs/>
          <w:sz w:val="22"/>
          <w:szCs w:val="22"/>
        </w:rPr>
        <w:t>Стассфур</w:t>
      </w:r>
      <w:r w:rsidRPr="00FB0F8C">
        <w:rPr>
          <w:bCs/>
          <w:sz w:val="22"/>
          <w:szCs w:val="22"/>
        </w:rPr>
        <w:t>т</w:t>
      </w:r>
      <w:r w:rsidRPr="00FB0F8C">
        <w:rPr>
          <w:bCs/>
          <w:sz w:val="22"/>
          <w:szCs w:val="22"/>
        </w:rPr>
        <w:t>ское</w:t>
      </w:r>
      <w:proofErr w:type="spellEnd"/>
      <w:r w:rsidRPr="00FB0F8C">
        <w:rPr>
          <w:bCs/>
          <w:sz w:val="22"/>
          <w:szCs w:val="22"/>
        </w:rPr>
        <w:t>, ФРГ).</w:t>
      </w:r>
    </w:p>
    <w:p w:rsidR="00990C43" w:rsidRPr="00FB0F8C" w:rsidRDefault="00990C43" w:rsidP="00990C43">
      <w:pPr>
        <w:jc w:val="left"/>
        <w:rPr>
          <w:i/>
          <w:sz w:val="22"/>
          <w:szCs w:val="22"/>
        </w:rPr>
      </w:pPr>
      <w:r w:rsidRPr="00FB0F8C">
        <w:rPr>
          <w:i/>
          <w:sz w:val="22"/>
          <w:szCs w:val="22"/>
        </w:rPr>
        <w:t>Месторождения промышленных минералов.</w:t>
      </w:r>
    </w:p>
    <w:p w:rsidR="00990C43" w:rsidRPr="00FB0F8C" w:rsidRDefault="00990C43" w:rsidP="00990C43">
      <w:pPr>
        <w:pStyle w:val="aa"/>
        <w:tabs>
          <w:tab w:val="left" w:pos="0"/>
        </w:tabs>
        <w:spacing w:after="0"/>
        <w:rPr>
          <w:sz w:val="22"/>
          <w:szCs w:val="22"/>
        </w:rPr>
      </w:pPr>
      <w:r w:rsidRPr="00FB0F8C">
        <w:rPr>
          <w:sz w:val="22"/>
          <w:szCs w:val="22"/>
        </w:rPr>
        <w:t xml:space="preserve">С </w:t>
      </w:r>
      <w:proofErr w:type="gramStart"/>
      <w:r w:rsidRPr="00FB0F8C">
        <w:rPr>
          <w:sz w:val="22"/>
          <w:szCs w:val="22"/>
        </w:rPr>
        <w:t>л</w:t>
      </w:r>
      <w:proofErr w:type="gramEnd"/>
      <w:r w:rsidRPr="00FB0F8C">
        <w:rPr>
          <w:sz w:val="22"/>
          <w:szCs w:val="22"/>
        </w:rPr>
        <w:t xml:space="preserve"> ю д ы (мусковит, флогопит, вермикулит). Магматические месторождения слюдяного скрапа (</w:t>
      </w:r>
      <w:proofErr w:type="spellStart"/>
      <w:r w:rsidRPr="00FB0F8C">
        <w:rPr>
          <w:sz w:val="22"/>
          <w:szCs w:val="22"/>
        </w:rPr>
        <w:t>мусковитовые</w:t>
      </w:r>
      <w:proofErr w:type="spellEnd"/>
      <w:r w:rsidRPr="00FB0F8C">
        <w:rPr>
          <w:sz w:val="22"/>
          <w:szCs w:val="22"/>
        </w:rPr>
        <w:t xml:space="preserve"> граниты, США). Пегматитовые месторождения мусковита как важнейший промышле</w:t>
      </w:r>
      <w:r w:rsidRPr="00FB0F8C">
        <w:rPr>
          <w:sz w:val="22"/>
          <w:szCs w:val="22"/>
        </w:rPr>
        <w:t>н</w:t>
      </w:r>
      <w:r w:rsidRPr="00FB0F8C">
        <w:rPr>
          <w:sz w:val="22"/>
          <w:szCs w:val="22"/>
        </w:rPr>
        <w:t>ный тип листовой слюды (Мамско-Чуйская и Карело-Кольская прови</w:t>
      </w:r>
      <w:r w:rsidRPr="00FB0F8C">
        <w:rPr>
          <w:sz w:val="22"/>
          <w:szCs w:val="22"/>
        </w:rPr>
        <w:t>н</w:t>
      </w:r>
      <w:r w:rsidRPr="00FB0F8C">
        <w:rPr>
          <w:sz w:val="22"/>
          <w:szCs w:val="22"/>
        </w:rPr>
        <w:t xml:space="preserve">ции, Россия). Метаморфические месторождения мусковита в кристаллических сланцах. </w:t>
      </w:r>
      <w:proofErr w:type="gramStart"/>
      <w:r w:rsidRPr="00FB0F8C">
        <w:rPr>
          <w:sz w:val="22"/>
          <w:szCs w:val="22"/>
        </w:rPr>
        <w:t>Геологические зак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 xml:space="preserve">номерности размещения и условия формирования </w:t>
      </w:r>
      <w:proofErr w:type="spellStart"/>
      <w:r w:rsidRPr="00FB0F8C">
        <w:rPr>
          <w:sz w:val="22"/>
          <w:szCs w:val="22"/>
        </w:rPr>
        <w:t>флогопитовых</w:t>
      </w:r>
      <w:proofErr w:type="spellEnd"/>
      <w:r w:rsidRPr="00FB0F8C">
        <w:rPr>
          <w:sz w:val="22"/>
          <w:szCs w:val="22"/>
        </w:rPr>
        <w:t xml:space="preserve"> месторождений, связанных с магнезиально-карбонатными ко</w:t>
      </w:r>
      <w:r w:rsidRPr="00FB0F8C">
        <w:rPr>
          <w:sz w:val="22"/>
          <w:szCs w:val="22"/>
        </w:rPr>
        <w:t>м</w:t>
      </w:r>
      <w:r w:rsidRPr="00FB0F8C">
        <w:rPr>
          <w:sz w:val="22"/>
          <w:szCs w:val="22"/>
        </w:rPr>
        <w:t>плексами и комплексами ультраосновных-щелочных пород (</w:t>
      </w:r>
      <w:proofErr w:type="spellStart"/>
      <w:r w:rsidRPr="00FB0F8C">
        <w:rPr>
          <w:sz w:val="22"/>
          <w:szCs w:val="22"/>
        </w:rPr>
        <w:t>Слюдянка</w:t>
      </w:r>
      <w:proofErr w:type="spellEnd"/>
      <w:r w:rsidRPr="00FB0F8C">
        <w:rPr>
          <w:sz w:val="22"/>
          <w:szCs w:val="22"/>
        </w:rPr>
        <w:t xml:space="preserve">, Алдан, </w:t>
      </w:r>
      <w:proofErr w:type="spellStart"/>
      <w:r w:rsidRPr="00FB0F8C">
        <w:rPr>
          <w:sz w:val="22"/>
          <w:szCs w:val="22"/>
        </w:rPr>
        <w:t>Гулинское</w:t>
      </w:r>
      <w:proofErr w:type="spellEnd"/>
      <w:r w:rsidRPr="00FB0F8C">
        <w:rPr>
          <w:sz w:val="22"/>
          <w:szCs w:val="22"/>
        </w:rPr>
        <w:t>, Ковдорское, Россия); региональные и локальные тектонический, магматический, литологический, метаморфический факторы ра</w:t>
      </w:r>
      <w:r w:rsidRPr="00FB0F8C">
        <w:rPr>
          <w:sz w:val="22"/>
          <w:szCs w:val="22"/>
        </w:rPr>
        <w:t>з</w:t>
      </w:r>
      <w:r w:rsidRPr="00FB0F8C">
        <w:rPr>
          <w:sz w:val="22"/>
          <w:szCs w:val="22"/>
        </w:rPr>
        <w:t>мещения.</w:t>
      </w:r>
      <w:proofErr w:type="gramEnd"/>
      <w:r w:rsidRPr="00FB0F8C">
        <w:rPr>
          <w:sz w:val="22"/>
          <w:szCs w:val="22"/>
        </w:rPr>
        <w:t xml:space="preserve"> Условия образования месторождений флогопита. </w:t>
      </w:r>
      <w:proofErr w:type="spellStart"/>
      <w:r w:rsidRPr="00FB0F8C">
        <w:rPr>
          <w:sz w:val="22"/>
          <w:szCs w:val="22"/>
        </w:rPr>
        <w:t>Вермикулитовые</w:t>
      </w:r>
      <w:proofErr w:type="spellEnd"/>
      <w:r w:rsidRPr="00FB0F8C">
        <w:rPr>
          <w:sz w:val="22"/>
          <w:szCs w:val="22"/>
        </w:rPr>
        <w:t xml:space="preserve"> месторождения коры выветривания в </w:t>
      </w:r>
      <w:proofErr w:type="spellStart"/>
      <w:r w:rsidRPr="00FB0F8C">
        <w:rPr>
          <w:sz w:val="22"/>
          <w:szCs w:val="22"/>
        </w:rPr>
        <w:t>гипербазитах</w:t>
      </w:r>
      <w:proofErr w:type="spellEnd"/>
      <w:r w:rsidRPr="00FB0F8C">
        <w:rPr>
          <w:sz w:val="22"/>
          <w:szCs w:val="22"/>
        </w:rPr>
        <w:t xml:space="preserve"> (</w:t>
      </w:r>
      <w:proofErr w:type="spellStart"/>
      <w:r w:rsidRPr="00FB0F8C">
        <w:rPr>
          <w:sz w:val="22"/>
          <w:szCs w:val="22"/>
        </w:rPr>
        <w:t>Булдымское</w:t>
      </w:r>
      <w:proofErr w:type="spellEnd"/>
      <w:r w:rsidRPr="00FB0F8C">
        <w:rPr>
          <w:sz w:val="22"/>
          <w:szCs w:val="22"/>
        </w:rPr>
        <w:t>, Россия), в гнейсах, кристаллических сланцах и амф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>болитах (</w:t>
      </w:r>
      <w:proofErr w:type="spellStart"/>
      <w:r w:rsidRPr="00FB0F8C">
        <w:rPr>
          <w:sz w:val="22"/>
          <w:szCs w:val="22"/>
        </w:rPr>
        <w:t>Потанинское</w:t>
      </w:r>
      <w:proofErr w:type="spellEnd"/>
      <w:r w:rsidRPr="00FB0F8C">
        <w:rPr>
          <w:sz w:val="22"/>
          <w:szCs w:val="22"/>
        </w:rPr>
        <w:t>, Ро</w:t>
      </w:r>
      <w:r w:rsidRPr="00FB0F8C">
        <w:rPr>
          <w:sz w:val="22"/>
          <w:szCs w:val="22"/>
        </w:rPr>
        <w:t>с</w:t>
      </w:r>
      <w:r w:rsidRPr="00FB0F8C">
        <w:rPr>
          <w:sz w:val="22"/>
          <w:szCs w:val="22"/>
        </w:rPr>
        <w:t xml:space="preserve">сия), в </w:t>
      </w:r>
      <w:proofErr w:type="gramStart"/>
      <w:r w:rsidRPr="00FB0F8C">
        <w:rPr>
          <w:sz w:val="22"/>
          <w:szCs w:val="22"/>
        </w:rPr>
        <w:t>ультраосновных-щелочных</w:t>
      </w:r>
      <w:proofErr w:type="gramEnd"/>
      <w:r w:rsidRPr="00FB0F8C">
        <w:rPr>
          <w:sz w:val="22"/>
          <w:szCs w:val="22"/>
        </w:rPr>
        <w:t xml:space="preserve"> комплексах (Ковдорское, Россия).</w:t>
      </w:r>
    </w:p>
    <w:p w:rsidR="00990C43" w:rsidRPr="00FB0F8C" w:rsidRDefault="00990C43" w:rsidP="00990C43">
      <w:pPr>
        <w:pStyle w:val="2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0F8C">
        <w:rPr>
          <w:rFonts w:ascii="Times New Roman" w:hAnsi="Times New Roman" w:cs="Times New Roman"/>
        </w:rPr>
        <w:t xml:space="preserve"> А </w:t>
      </w:r>
      <w:proofErr w:type="gramStart"/>
      <w:r w:rsidRPr="00FB0F8C">
        <w:rPr>
          <w:rFonts w:ascii="Times New Roman" w:hAnsi="Times New Roman" w:cs="Times New Roman"/>
        </w:rPr>
        <w:t>с б</w:t>
      </w:r>
      <w:proofErr w:type="gramEnd"/>
      <w:r w:rsidRPr="00FB0F8C">
        <w:rPr>
          <w:rFonts w:ascii="Times New Roman" w:hAnsi="Times New Roman" w:cs="Times New Roman"/>
        </w:rPr>
        <w:t xml:space="preserve"> е с т ы. Гидротермальные месторождения, образованные в </w:t>
      </w:r>
      <w:proofErr w:type="spellStart"/>
      <w:r w:rsidRPr="00FB0F8C">
        <w:rPr>
          <w:rFonts w:ascii="Times New Roman" w:hAnsi="Times New Roman" w:cs="Times New Roman"/>
        </w:rPr>
        <w:t>гипербазитах</w:t>
      </w:r>
      <w:proofErr w:type="spellEnd"/>
      <w:r w:rsidRPr="00FB0F8C">
        <w:rPr>
          <w:rFonts w:ascii="Times New Roman" w:hAnsi="Times New Roman" w:cs="Times New Roman"/>
        </w:rPr>
        <w:t xml:space="preserve"> (</w:t>
      </w:r>
      <w:proofErr w:type="spellStart"/>
      <w:r w:rsidRPr="00FB0F8C">
        <w:rPr>
          <w:rFonts w:ascii="Times New Roman" w:hAnsi="Times New Roman" w:cs="Times New Roman"/>
        </w:rPr>
        <w:t>Баженовское</w:t>
      </w:r>
      <w:proofErr w:type="spellEnd"/>
      <w:r w:rsidRPr="00FB0F8C">
        <w:rPr>
          <w:rFonts w:ascii="Times New Roman" w:hAnsi="Times New Roman" w:cs="Times New Roman"/>
        </w:rPr>
        <w:t>, Россия) и магнезиально-карбонатных комплексах (</w:t>
      </w:r>
      <w:proofErr w:type="spellStart"/>
      <w:r w:rsidRPr="00FB0F8C">
        <w:rPr>
          <w:rFonts w:ascii="Times New Roman" w:hAnsi="Times New Roman" w:cs="Times New Roman"/>
        </w:rPr>
        <w:t>Аспагашское</w:t>
      </w:r>
      <w:proofErr w:type="spellEnd"/>
      <w:r w:rsidRPr="00FB0F8C">
        <w:rPr>
          <w:rFonts w:ascii="Times New Roman" w:hAnsi="Times New Roman" w:cs="Times New Roman"/>
        </w:rPr>
        <w:t>, Россия). Гидротермальные месторо</w:t>
      </w:r>
      <w:r w:rsidRPr="00FB0F8C">
        <w:rPr>
          <w:rFonts w:ascii="Times New Roman" w:hAnsi="Times New Roman" w:cs="Times New Roman"/>
        </w:rPr>
        <w:t>ж</w:t>
      </w:r>
      <w:r w:rsidRPr="00FB0F8C">
        <w:rPr>
          <w:rFonts w:ascii="Times New Roman" w:hAnsi="Times New Roman" w:cs="Times New Roman"/>
        </w:rPr>
        <w:t xml:space="preserve">дения </w:t>
      </w:r>
      <w:proofErr w:type="spellStart"/>
      <w:r w:rsidRPr="00FB0F8C">
        <w:rPr>
          <w:rFonts w:ascii="Times New Roman" w:hAnsi="Times New Roman" w:cs="Times New Roman"/>
        </w:rPr>
        <w:t>крокидолита</w:t>
      </w:r>
      <w:proofErr w:type="spellEnd"/>
      <w:r w:rsidRPr="00FB0F8C">
        <w:rPr>
          <w:rFonts w:ascii="Times New Roman" w:hAnsi="Times New Roman" w:cs="Times New Roman"/>
        </w:rPr>
        <w:t xml:space="preserve"> (ЮАР) и </w:t>
      </w:r>
      <w:proofErr w:type="spellStart"/>
      <w:r w:rsidRPr="00FB0F8C">
        <w:rPr>
          <w:rFonts w:ascii="Times New Roman" w:hAnsi="Times New Roman" w:cs="Times New Roman"/>
        </w:rPr>
        <w:t>родусита</w:t>
      </w:r>
      <w:proofErr w:type="spellEnd"/>
      <w:r w:rsidRPr="00FB0F8C">
        <w:rPr>
          <w:rFonts w:ascii="Times New Roman" w:hAnsi="Times New Roman" w:cs="Times New Roman"/>
        </w:rPr>
        <w:t xml:space="preserve"> (Боливия).</w:t>
      </w:r>
    </w:p>
    <w:p w:rsidR="00990C43" w:rsidRPr="00FB0F8C" w:rsidRDefault="00990C43" w:rsidP="00990C43">
      <w:pPr>
        <w:tabs>
          <w:tab w:val="left" w:pos="0"/>
        </w:tabs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Т а </w:t>
      </w:r>
      <w:proofErr w:type="gramStart"/>
      <w:r w:rsidRPr="00FB0F8C">
        <w:rPr>
          <w:bCs/>
          <w:sz w:val="22"/>
          <w:szCs w:val="22"/>
        </w:rPr>
        <w:t>л ь</w:t>
      </w:r>
      <w:proofErr w:type="gramEnd"/>
      <w:r w:rsidRPr="00FB0F8C">
        <w:rPr>
          <w:bCs/>
          <w:sz w:val="22"/>
          <w:szCs w:val="22"/>
        </w:rPr>
        <w:t xml:space="preserve"> к. Гидротермальные месторождения в </w:t>
      </w:r>
      <w:proofErr w:type="spellStart"/>
      <w:r w:rsidRPr="00FB0F8C">
        <w:rPr>
          <w:bCs/>
          <w:sz w:val="22"/>
          <w:szCs w:val="22"/>
        </w:rPr>
        <w:t>гипербазитах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Шабровское</w:t>
      </w:r>
      <w:proofErr w:type="spellEnd"/>
      <w:r w:rsidRPr="00FB0F8C">
        <w:rPr>
          <w:bCs/>
          <w:sz w:val="22"/>
          <w:szCs w:val="22"/>
        </w:rPr>
        <w:t>, Россия) и в магнезиал</w:t>
      </w:r>
      <w:r w:rsidRPr="00FB0F8C">
        <w:rPr>
          <w:bCs/>
          <w:sz w:val="22"/>
          <w:szCs w:val="22"/>
        </w:rPr>
        <w:t>ь</w:t>
      </w:r>
      <w:r w:rsidRPr="00FB0F8C">
        <w:rPr>
          <w:bCs/>
          <w:sz w:val="22"/>
          <w:szCs w:val="22"/>
        </w:rPr>
        <w:t>но-карбонатных комплексах (</w:t>
      </w:r>
      <w:proofErr w:type="spellStart"/>
      <w:r w:rsidRPr="00FB0F8C">
        <w:rPr>
          <w:bCs/>
          <w:sz w:val="22"/>
          <w:szCs w:val="22"/>
        </w:rPr>
        <w:t>Киргитейское</w:t>
      </w:r>
      <w:proofErr w:type="spellEnd"/>
      <w:r w:rsidRPr="00FB0F8C">
        <w:rPr>
          <w:bCs/>
          <w:sz w:val="22"/>
          <w:szCs w:val="22"/>
        </w:rPr>
        <w:t xml:space="preserve">, Россия). Остаточные месторождения </w:t>
      </w:r>
      <w:proofErr w:type="gramStart"/>
      <w:r w:rsidRPr="00FB0F8C">
        <w:rPr>
          <w:bCs/>
          <w:sz w:val="22"/>
          <w:szCs w:val="22"/>
        </w:rPr>
        <w:t>порошковатых</w:t>
      </w:r>
      <w:proofErr w:type="gramEnd"/>
      <w:r w:rsidRPr="00FB0F8C">
        <w:rPr>
          <w:bCs/>
          <w:sz w:val="22"/>
          <w:szCs w:val="22"/>
        </w:rPr>
        <w:t xml:space="preserve"> </w:t>
      </w:r>
      <w:proofErr w:type="spellStart"/>
      <w:r w:rsidRPr="00FB0F8C">
        <w:rPr>
          <w:bCs/>
          <w:sz w:val="22"/>
          <w:szCs w:val="22"/>
        </w:rPr>
        <w:t>тал</w:t>
      </w:r>
      <w:r w:rsidRPr="00FB0F8C">
        <w:rPr>
          <w:bCs/>
          <w:sz w:val="22"/>
          <w:szCs w:val="22"/>
        </w:rPr>
        <w:t>ь</w:t>
      </w:r>
      <w:r w:rsidRPr="00FB0F8C">
        <w:rPr>
          <w:bCs/>
          <w:sz w:val="22"/>
          <w:szCs w:val="22"/>
        </w:rPr>
        <w:t>китов</w:t>
      </w:r>
      <w:proofErr w:type="spellEnd"/>
      <w:r w:rsidRPr="00FB0F8C">
        <w:rPr>
          <w:bCs/>
          <w:sz w:val="22"/>
          <w:szCs w:val="22"/>
        </w:rPr>
        <w:t>.</w:t>
      </w:r>
    </w:p>
    <w:p w:rsidR="00990C43" w:rsidRPr="00FB0F8C" w:rsidRDefault="00990C43" w:rsidP="00990C43">
      <w:pPr>
        <w:tabs>
          <w:tab w:val="left" w:pos="0"/>
        </w:tabs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Ф л ю о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и т. Пегматитовые месторождения оптического флюорита и горного хрусталя (Казахстан). </w:t>
      </w:r>
      <w:proofErr w:type="spellStart"/>
      <w:r w:rsidRPr="00FB0F8C">
        <w:rPr>
          <w:bCs/>
          <w:sz w:val="22"/>
          <w:szCs w:val="22"/>
        </w:rPr>
        <w:t>Плутоногенные</w:t>
      </w:r>
      <w:proofErr w:type="spellEnd"/>
      <w:r w:rsidRPr="00FB0F8C">
        <w:rPr>
          <w:bCs/>
          <w:sz w:val="22"/>
          <w:szCs w:val="22"/>
        </w:rPr>
        <w:t xml:space="preserve"> гидротермальные месторождения в </w:t>
      </w:r>
      <w:proofErr w:type="spellStart"/>
      <w:r w:rsidRPr="00FB0F8C">
        <w:rPr>
          <w:bCs/>
          <w:sz w:val="22"/>
          <w:szCs w:val="22"/>
        </w:rPr>
        <w:t>карбонатитах</w:t>
      </w:r>
      <w:proofErr w:type="spellEnd"/>
      <w:r w:rsidRPr="00FB0F8C">
        <w:rPr>
          <w:bCs/>
          <w:sz w:val="22"/>
          <w:szCs w:val="22"/>
        </w:rPr>
        <w:t xml:space="preserve"> (Амба-</w:t>
      </w:r>
      <w:proofErr w:type="spellStart"/>
      <w:r w:rsidRPr="00FB0F8C">
        <w:rPr>
          <w:bCs/>
          <w:sz w:val="22"/>
          <w:szCs w:val="22"/>
        </w:rPr>
        <w:t>Донгар</w:t>
      </w:r>
      <w:proofErr w:type="spellEnd"/>
      <w:r w:rsidRPr="00FB0F8C">
        <w:rPr>
          <w:bCs/>
          <w:sz w:val="22"/>
          <w:szCs w:val="22"/>
        </w:rPr>
        <w:t xml:space="preserve">, Индия), в </w:t>
      </w:r>
      <w:proofErr w:type="spellStart"/>
      <w:r w:rsidRPr="00FB0F8C">
        <w:rPr>
          <w:bCs/>
          <w:sz w:val="22"/>
          <w:szCs w:val="22"/>
        </w:rPr>
        <w:t>грейзенах</w:t>
      </w:r>
      <w:proofErr w:type="spellEnd"/>
      <w:r w:rsidRPr="00FB0F8C">
        <w:rPr>
          <w:bCs/>
          <w:sz w:val="22"/>
          <w:szCs w:val="22"/>
        </w:rPr>
        <w:t xml:space="preserve"> с редкими металлами (</w:t>
      </w:r>
      <w:proofErr w:type="spellStart"/>
      <w:r w:rsidRPr="00FB0F8C">
        <w:rPr>
          <w:bCs/>
          <w:sz w:val="22"/>
          <w:szCs w:val="22"/>
        </w:rPr>
        <w:t>Лост</w:t>
      </w:r>
      <w:proofErr w:type="spellEnd"/>
      <w:r w:rsidRPr="00FB0F8C">
        <w:rPr>
          <w:bCs/>
          <w:sz w:val="22"/>
          <w:szCs w:val="22"/>
        </w:rPr>
        <w:t xml:space="preserve">-Ривер, США). Флюорит-полиметаллические и флюоритовые гидротермальные месторождения, сопровождаемые </w:t>
      </w:r>
      <w:proofErr w:type="spellStart"/>
      <w:r w:rsidRPr="00FB0F8C">
        <w:rPr>
          <w:bCs/>
          <w:sz w:val="22"/>
          <w:szCs w:val="22"/>
        </w:rPr>
        <w:t>березитами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gramStart"/>
      <w:r w:rsidRPr="00FB0F8C">
        <w:rPr>
          <w:bCs/>
          <w:sz w:val="22"/>
          <w:szCs w:val="22"/>
        </w:rPr>
        <w:t>Солнечное</w:t>
      </w:r>
      <w:proofErr w:type="gramEnd"/>
      <w:r w:rsidRPr="00FB0F8C">
        <w:rPr>
          <w:bCs/>
          <w:sz w:val="22"/>
          <w:szCs w:val="22"/>
        </w:rPr>
        <w:t>, Казахстан), гидротермальные флю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рит-бертрандитовые и флюорит-редкоземельные месторождения. Вулканогенные гидротермальные м</w:t>
      </w:r>
      <w:r w:rsidRPr="00FB0F8C">
        <w:rPr>
          <w:bCs/>
          <w:sz w:val="22"/>
          <w:szCs w:val="22"/>
        </w:rPr>
        <w:t>е</w:t>
      </w:r>
      <w:r w:rsidRPr="00FB0F8C">
        <w:rPr>
          <w:bCs/>
          <w:sz w:val="22"/>
          <w:szCs w:val="22"/>
        </w:rPr>
        <w:t>сторождения (</w:t>
      </w:r>
      <w:proofErr w:type="spellStart"/>
      <w:r w:rsidRPr="00FB0F8C">
        <w:rPr>
          <w:bCs/>
          <w:sz w:val="22"/>
          <w:szCs w:val="22"/>
        </w:rPr>
        <w:t>Усугли</w:t>
      </w:r>
      <w:proofErr w:type="spellEnd"/>
      <w:r w:rsidRPr="00FB0F8C">
        <w:rPr>
          <w:bCs/>
          <w:sz w:val="22"/>
          <w:szCs w:val="22"/>
        </w:rPr>
        <w:t xml:space="preserve">, Абагайтуй, Россия). </w:t>
      </w:r>
      <w:proofErr w:type="spellStart"/>
      <w:r w:rsidRPr="00FB0F8C">
        <w:rPr>
          <w:bCs/>
          <w:sz w:val="22"/>
          <w:szCs w:val="22"/>
        </w:rPr>
        <w:t>Стратиформные</w:t>
      </w:r>
      <w:proofErr w:type="spellEnd"/>
      <w:r w:rsidRPr="00FB0F8C">
        <w:rPr>
          <w:bCs/>
          <w:sz w:val="22"/>
          <w:szCs w:val="22"/>
        </w:rPr>
        <w:t xml:space="preserve"> флюорит-сурьмяно-ртутные, флю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 xml:space="preserve">рит-свинцово-цинковые, </w:t>
      </w:r>
      <w:proofErr w:type="gramStart"/>
      <w:r w:rsidRPr="00FB0F8C">
        <w:rPr>
          <w:bCs/>
          <w:sz w:val="22"/>
          <w:szCs w:val="22"/>
        </w:rPr>
        <w:t>флюорит-баритовые</w:t>
      </w:r>
      <w:proofErr w:type="gramEnd"/>
      <w:r w:rsidRPr="00FB0F8C">
        <w:rPr>
          <w:bCs/>
          <w:sz w:val="22"/>
          <w:szCs w:val="22"/>
        </w:rPr>
        <w:t>, флюоритовые месторождения (</w:t>
      </w:r>
      <w:proofErr w:type="spellStart"/>
      <w:r w:rsidRPr="00FB0F8C">
        <w:rPr>
          <w:bCs/>
          <w:sz w:val="22"/>
          <w:szCs w:val="22"/>
        </w:rPr>
        <w:t>Хайдаркан</w:t>
      </w:r>
      <w:proofErr w:type="spellEnd"/>
      <w:r w:rsidRPr="00FB0F8C">
        <w:rPr>
          <w:bCs/>
          <w:sz w:val="22"/>
          <w:szCs w:val="22"/>
        </w:rPr>
        <w:t xml:space="preserve">, Кыргызстан). 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Б а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и т  и  в и т е р и т. Вулканогенные гидротермальные баритовые, б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рит-</w:t>
      </w:r>
      <w:proofErr w:type="spellStart"/>
      <w:r w:rsidRPr="00FB0F8C">
        <w:rPr>
          <w:bCs/>
          <w:sz w:val="22"/>
          <w:szCs w:val="22"/>
        </w:rPr>
        <w:t>витеритовые</w:t>
      </w:r>
      <w:proofErr w:type="spellEnd"/>
      <w:r w:rsidRPr="00FB0F8C">
        <w:rPr>
          <w:bCs/>
          <w:sz w:val="22"/>
          <w:szCs w:val="22"/>
        </w:rPr>
        <w:t xml:space="preserve"> жильные (</w:t>
      </w:r>
      <w:proofErr w:type="spellStart"/>
      <w:r w:rsidRPr="00FB0F8C">
        <w:rPr>
          <w:bCs/>
          <w:sz w:val="22"/>
          <w:szCs w:val="22"/>
        </w:rPr>
        <w:t>Арпакленское</w:t>
      </w:r>
      <w:proofErr w:type="spellEnd"/>
      <w:r w:rsidRPr="00FB0F8C">
        <w:rPr>
          <w:bCs/>
          <w:sz w:val="22"/>
          <w:szCs w:val="22"/>
        </w:rPr>
        <w:t>, Туркменистан), барит-флюоритовые, барит-полиметаллические метасоматические (С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лаир, Россия) месторождения. Осадочные (</w:t>
      </w:r>
      <w:proofErr w:type="spellStart"/>
      <w:r w:rsidRPr="00FB0F8C">
        <w:rPr>
          <w:bCs/>
          <w:sz w:val="22"/>
          <w:szCs w:val="22"/>
        </w:rPr>
        <w:t>Мегген</w:t>
      </w:r>
      <w:proofErr w:type="spellEnd"/>
      <w:r w:rsidRPr="00FB0F8C">
        <w:rPr>
          <w:bCs/>
          <w:sz w:val="22"/>
          <w:szCs w:val="22"/>
        </w:rPr>
        <w:t xml:space="preserve">, ФРГ), остаточные в </w:t>
      </w:r>
      <w:proofErr w:type="spellStart"/>
      <w:r w:rsidRPr="00FB0F8C">
        <w:rPr>
          <w:bCs/>
          <w:sz w:val="22"/>
          <w:szCs w:val="22"/>
        </w:rPr>
        <w:t>корах</w:t>
      </w:r>
      <w:proofErr w:type="spellEnd"/>
      <w:r w:rsidRPr="00FB0F8C">
        <w:rPr>
          <w:bCs/>
          <w:sz w:val="22"/>
          <w:szCs w:val="22"/>
        </w:rPr>
        <w:t xml:space="preserve"> выветривания (</w:t>
      </w:r>
      <w:proofErr w:type="spellStart"/>
      <w:r w:rsidRPr="00FB0F8C">
        <w:rPr>
          <w:bCs/>
          <w:sz w:val="22"/>
          <w:szCs w:val="22"/>
        </w:rPr>
        <w:t>Медведе</w:t>
      </w:r>
      <w:r w:rsidRPr="00FB0F8C">
        <w:rPr>
          <w:bCs/>
          <w:sz w:val="22"/>
          <w:szCs w:val="22"/>
        </w:rPr>
        <w:t>в</w:t>
      </w:r>
      <w:r w:rsidRPr="00FB0F8C">
        <w:rPr>
          <w:bCs/>
          <w:sz w:val="22"/>
          <w:szCs w:val="22"/>
        </w:rPr>
        <w:t>ское</w:t>
      </w:r>
      <w:proofErr w:type="spellEnd"/>
      <w:r w:rsidRPr="00FB0F8C">
        <w:rPr>
          <w:bCs/>
          <w:sz w:val="22"/>
          <w:szCs w:val="22"/>
        </w:rPr>
        <w:t>, Россия; штаты Миссури, Джорджия, США).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А </w:t>
      </w:r>
      <w:proofErr w:type="gramStart"/>
      <w:r w:rsidRPr="00FB0F8C">
        <w:rPr>
          <w:bCs/>
          <w:sz w:val="22"/>
          <w:szCs w:val="22"/>
        </w:rPr>
        <w:t>л</w:t>
      </w:r>
      <w:proofErr w:type="gramEnd"/>
      <w:r w:rsidRPr="00FB0F8C">
        <w:rPr>
          <w:bCs/>
          <w:sz w:val="22"/>
          <w:szCs w:val="22"/>
        </w:rPr>
        <w:t xml:space="preserve"> м а з. Магматические месторождения алмаза в кимберлитовых и </w:t>
      </w:r>
      <w:proofErr w:type="spellStart"/>
      <w:r w:rsidRPr="00FB0F8C">
        <w:rPr>
          <w:bCs/>
          <w:sz w:val="22"/>
          <w:szCs w:val="22"/>
        </w:rPr>
        <w:t>лампроитовых</w:t>
      </w:r>
      <w:proofErr w:type="spellEnd"/>
      <w:r w:rsidRPr="00FB0F8C">
        <w:rPr>
          <w:bCs/>
          <w:sz w:val="22"/>
          <w:szCs w:val="22"/>
        </w:rPr>
        <w:t xml:space="preserve"> трубках – важнейший промышленно-генетический тип. </w:t>
      </w:r>
      <w:proofErr w:type="gramStart"/>
      <w:r w:rsidRPr="00FB0F8C">
        <w:rPr>
          <w:bCs/>
          <w:sz w:val="22"/>
          <w:szCs w:val="22"/>
        </w:rPr>
        <w:t>Россыпные месторождения: древние метамо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>физованные конгломераты (</w:t>
      </w:r>
      <w:proofErr w:type="spellStart"/>
      <w:r w:rsidRPr="00FB0F8C">
        <w:rPr>
          <w:bCs/>
          <w:sz w:val="22"/>
          <w:szCs w:val="22"/>
        </w:rPr>
        <w:t>Витватерс</w:t>
      </w:r>
      <w:proofErr w:type="spellEnd"/>
      <w:r w:rsidRPr="00FB0F8C">
        <w:rPr>
          <w:bCs/>
          <w:sz w:val="22"/>
          <w:szCs w:val="22"/>
        </w:rPr>
        <w:t xml:space="preserve"> Ранд, ЮАР) и более молодые россыпи, включая четве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>тичные элювиальные, делювиальные, аллювиальные и литоральные (Якутия, Западный склон Урала, Россия; литоральные россыпи Намибии).</w:t>
      </w:r>
      <w:proofErr w:type="gramEnd"/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Д р а г о ц е н </w:t>
      </w:r>
      <w:proofErr w:type="spellStart"/>
      <w:proofErr w:type="gramStart"/>
      <w:r w:rsidRPr="00FB0F8C">
        <w:rPr>
          <w:bCs/>
          <w:sz w:val="22"/>
          <w:szCs w:val="22"/>
        </w:rPr>
        <w:t>н</w:t>
      </w:r>
      <w:proofErr w:type="spellEnd"/>
      <w:proofErr w:type="gramEnd"/>
      <w:r w:rsidRPr="00FB0F8C">
        <w:rPr>
          <w:bCs/>
          <w:sz w:val="22"/>
          <w:szCs w:val="22"/>
        </w:rPr>
        <w:t xml:space="preserve"> ы е  и  т е х н и ч е с к и е  к а м н и. Гранитные пегматиты камерного типа (топаз, изумруд) (Украина, Казахстан). </w:t>
      </w:r>
      <w:proofErr w:type="spellStart"/>
      <w:r w:rsidRPr="00FB0F8C">
        <w:rPr>
          <w:bCs/>
          <w:sz w:val="22"/>
          <w:szCs w:val="22"/>
        </w:rPr>
        <w:t>Скарновые</w:t>
      </w:r>
      <w:proofErr w:type="spellEnd"/>
      <w:r w:rsidRPr="00FB0F8C">
        <w:rPr>
          <w:bCs/>
          <w:sz w:val="22"/>
          <w:szCs w:val="22"/>
        </w:rPr>
        <w:t xml:space="preserve"> месторождения изумруда, рубина, граната, нефрита (Урал, Россия; Бартон, США). Гидротермальные месторождения турмалина, топаза, аквамарина, агата. Россыпи агата, сапфира, рубина. Метаморфические месторождения родонита.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Г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а ф и т. Магматические месторождения графита (</w:t>
      </w:r>
      <w:proofErr w:type="spellStart"/>
      <w:r w:rsidRPr="00FB0F8C">
        <w:rPr>
          <w:bCs/>
          <w:sz w:val="22"/>
          <w:szCs w:val="22"/>
        </w:rPr>
        <w:t>Ботогольское</w:t>
      </w:r>
      <w:proofErr w:type="spellEnd"/>
      <w:r w:rsidRPr="00FB0F8C">
        <w:rPr>
          <w:bCs/>
          <w:sz w:val="22"/>
          <w:szCs w:val="22"/>
        </w:rPr>
        <w:t>, Россия). Гидротермальные жильные месторождения (Шри-Ланка). Метаморфические месторождения кристалл</w:t>
      </w:r>
      <w:r w:rsidRPr="00FB0F8C">
        <w:rPr>
          <w:bCs/>
          <w:sz w:val="22"/>
          <w:szCs w:val="22"/>
        </w:rPr>
        <w:t>и</w:t>
      </w:r>
      <w:r w:rsidRPr="00FB0F8C">
        <w:rPr>
          <w:bCs/>
          <w:sz w:val="22"/>
          <w:szCs w:val="22"/>
        </w:rPr>
        <w:t>ческого графита в гнейсах (Украина), аморфного графита в угленосных толщах (</w:t>
      </w:r>
      <w:proofErr w:type="spellStart"/>
      <w:r w:rsidRPr="00FB0F8C">
        <w:rPr>
          <w:bCs/>
          <w:sz w:val="22"/>
          <w:szCs w:val="22"/>
        </w:rPr>
        <w:t>Курейское</w:t>
      </w:r>
      <w:proofErr w:type="spellEnd"/>
      <w:r w:rsidRPr="00FB0F8C">
        <w:rPr>
          <w:bCs/>
          <w:sz w:val="22"/>
          <w:szCs w:val="22"/>
        </w:rPr>
        <w:t>, Россия). Остаточные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 xml:space="preserve">рождения в </w:t>
      </w:r>
      <w:proofErr w:type="spellStart"/>
      <w:r w:rsidRPr="00FB0F8C">
        <w:rPr>
          <w:bCs/>
          <w:sz w:val="22"/>
          <w:szCs w:val="22"/>
        </w:rPr>
        <w:t>корах</w:t>
      </w:r>
      <w:proofErr w:type="spellEnd"/>
      <w:r w:rsidRPr="00FB0F8C">
        <w:rPr>
          <w:bCs/>
          <w:sz w:val="22"/>
          <w:szCs w:val="22"/>
        </w:rPr>
        <w:t xml:space="preserve"> выветривания (Украина).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О </w:t>
      </w:r>
      <w:proofErr w:type="gramStart"/>
      <w:r w:rsidRPr="00FB0F8C">
        <w:rPr>
          <w:bCs/>
          <w:sz w:val="22"/>
          <w:szCs w:val="22"/>
        </w:rPr>
        <w:t>п</w:t>
      </w:r>
      <w:proofErr w:type="gramEnd"/>
      <w:r w:rsidRPr="00FB0F8C">
        <w:rPr>
          <w:bCs/>
          <w:sz w:val="22"/>
          <w:szCs w:val="22"/>
        </w:rPr>
        <w:t xml:space="preserve"> т и ч е с к и й  к в а р ц  и  п ь е з о к в а р ц. Пегматитовые камерного типа месторождения (Украина, Казахстан, Бразилия). Гидротермальные месторождения </w:t>
      </w:r>
      <w:proofErr w:type="spellStart"/>
      <w:r w:rsidRPr="00FB0F8C">
        <w:rPr>
          <w:bCs/>
          <w:sz w:val="22"/>
          <w:szCs w:val="22"/>
        </w:rPr>
        <w:t>хрусталеносных</w:t>
      </w:r>
      <w:proofErr w:type="spellEnd"/>
      <w:r w:rsidRPr="00FB0F8C">
        <w:rPr>
          <w:bCs/>
          <w:sz w:val="22"/>
          <w:szCs w:val="22"/>
        </w:rPr>
        <w:t xml:space="preserve"> кварцевых жил (П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lastRenderedPageBreak/>
        <w:t>лярный Урал, Россия). Россыпи элювиальные и аллювиальные (Урал, Россия).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И с л а н д с к и й  ш </w:t>
      </w:r>
      <w:proofErr w:type="gramStart"/>
      <w:r w:rsidRPr="00FB0F8C">
        <w:rPr>
          <w:bCs/>
          <w:sz w:val="22"/>
          <w:szCs w:val="22"/>
        </w:rPr>
        <w:t>п</w:t>
      </w:r>
      <w:proofErr w:type="gramEnd"/>
      <w:r w:rsidRPr="00FB0F8C">
        <w:rPr>
          <w:bCs/>
          <w:sz w:val="22"/>
          <w:szCs w:val="22"/>
        </w:rPr>
        <w:t xml:space="preserve"> а т. Вулканогенные гидротермальные месторождения, связанные с основным </w:t>
      </w:r>
      <w:proofErr w:type="spellStart"/>
      <w:r w:rsidRPr="00FB0F8C">
        <w:rPr>
          <w:bCs/>
          <w:sz w:val="22"/>
          <w:szCs w:val="22"/>
        </w:rPr>
        <w:t>магматизмом</w:t>
      </w:r>
      <w:proofErr w:type="spellEnd"/>
      <w:r w:rsidRPr="00FB0F8C">
        <w:rPr>
          <w:bCs/>
          <w:sz w:val="22"/>
          <w:szCs w:val="22"/>
        </w:rPr>
        <w:t xml:space="preserve"> (Красноярский край, Россия): в секущих </w:t>
      </w:r>
      <w:proofErr w:type="spellStart"/>
      <w:r w:rsidRPr="00FB0F8C">
        <w:rPr>
          <w:bCs/>
          <w:sz w:val="22"/>
          <w:szCs w:val="22"/>
        </w:rPr>
        <w:t>интрузиях</w:t>
      </w:r>
      <w:proofErr w:type="spellEnd"/>
      <w:r w:rsidRPr="00FB0F8C">
        <w:rPr>
          <w:bCs/>
          <w:sz w:val="22"/>
          <w:szCs w:val="22"/>
        </w:rPr>
        <w:t xml:space="preserve"> траппов, в зонах дробления туфов, в </w:t>
      </w:r>
      <w:proofErr w:type="spellStart"/>
      <w:r w:rsidRPr="00FB0F8C">
        <w:rPr>
          <w:bCs/>
          <w:sz w:val="22"/>
          <w:szCs w:val="22"/>
        </w:rPr>
        <w:t>мандельштейнах</w:t>
      </w:r>
      <w:proofErr w:type="spellEnd"/>
      <w:r w:rsidRPr="00FB0F8C">
        <w:rPr>
          <w:bCs/>
          <w:sz w:val="22"/>
          <w:szCs w:val="22"/>
        </w:rPr>
        <w:t>, в шаровых лавах. Месторождения в карбонатных ко</w:t>
      </w:r>
      <w:r w:rsidRPr="00FB0F8C">
        <w:rPr>
          <w:bCs/>
          <w:sz w:val="22"/>
          <w:szCs w:val="22"/>
        </w:rPr>
        <w:t>м</w:t>
      </w:r>
      <w:r w:rsidRPr="00FB0F8C">
        <w:rPr>
          <w:bCs/>
          <w:sz w:val="22"/>
          <w:szCs w:val="22"/>
        </w:rPr>
        <w:t>плексах, образованные в зонах дробления известняков, в карстовых полостях; месторождения жильного типа (Тува, Россия). Взгляды на генезис месторождений (гидротермальная и гидр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генная инфильтрационная гипотезы).</w:t>
      </w:r>
    </w:p>
    <w:p w:rsidR="00990C43" w:rsidRPr="00FB0F8C" w:rsidRDefault="00990C43" w:rsidP="00990C43">
      <w:pPr>
        <w:rPr>
          <w:bCs/>
          <w:sz w:val="22"/>
          <w:szCs w:val="22"/>
        </w:rPr>
      </w:pPr>
      <w:proofErr w:type="gramStart"/>
      <w:r w:rsidRPr="00FB0F8C">
        <w:rPr>
          <w:bCs/>
          <w:sz w:val="22"/>
          <w:szCs w:val="22"/>
        </w:rPr>
        <w:t>Ц</w:t>
      </w:r>
      <w:proofErr w:type="gramEnd"/>
      <w:r w:rsidRPr="00FB0F8C">
        <w:rPr>
          <w:bCs/>
          <w:sz w:val="22"/>
          <w:szCs w:val="22"/>
        </w:rPr>
        <w:t xml:space="preserve"> е о л и т ы. Месторождения вулканогенно-гидротермального типа: гидротермал</w:t>
      </w:r>
      <w:r w:rsidRPr="00FB0F8C">
        <w:rPr>
          <w:bCs/>
          <w:sz w:val="22"/>
          <w:szCs w:val="22"/>
        </w:rPr>
        <w:t>ь</w:t>
      </w:r>
      <w:r w:rsidRPr="00FB0F8C">
        <w:rPr>
          <w:bCs/>
          <w:sz w:val="22"/>
          <w:szCs w:val="22"/>
        </w:rPr>
        <w:t xml:space="preserve">но-метасоматические и </w:t>
      </w:r>
      <w:proofErr w:type="spellStart"/>
      <w:r w:rsidRPr="00FB0F8C">
        <w:rPr>
          <w:bCs/>
          <w:sz w:val="22"/>
          <w:szCs w:val="22"/>
        </w:rPr>
        <w:t>миндалекаменные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Холинское</w:t>
      </w:r>
      <w:proofErr w:type="spellEnd"/>
      <w:r w:rsidRPr="00FB0F8C">
        <w:rPr>
          <w:bCs/>
          <w:sz w:val="22"/>
          <w:szCs w:val="22"/>
        </w:rPr>
        <w:t xml:space="preserve">, </w:t>
      </w:r>
      <w:proofErr w:type="spellStart"/>
      <w:r w:rsidRPr="00FB0F8C">
        <w:rPr>
          <w:bCs/>
          <w:sz w:val="22"/>
          <w:szCs w:val="22"/>
        </w:rPr>
        <w:t>Чамбинское</w:t>
      </w:r>
      <w:proofErr w:type="spellEnd"/>
      <w:r w:rsidRPr="00FB0F8C">
        <w:rPr>
          <w:bCs/>
          <w:sz w:val="22"/>
          <w:szCs w:val="22"/>
        </w:rPr>
        <w:t>, Россия). Месторождения осадо</w:t>
      </w:r>
      <w:r w:rsidRPr="00FB0F8C">
        <w:rPr>
          <w:bCs/>
          <w:sz w:val="22"/>
          <w:szCs w:val="22"/>
        </w:rPr>
        <w:t>ч</w:t>
      </w:r>
      <w:r w:rsidRPr="00FB0F8C">
        <w:rPr>
          <w:bCs/>
          <w:sz w:val="22"/>
          <w:szCs w:val="22"/>
        </w:rPr>
        <w:t>но-</w:t>
      </w:r>
      <w:proofErr w:type="spellStart"/>
      <w:r w:rsidRPr="00FB0F8C">
        <w:rPr>
          <w:bCs/>
          <w:sz w:val="22"/>
          <w:szCs w:val="22"/>
        </w:rPr>
        <w:t>диагенетического</w:t>
      </w:r>
      <w:proofErr w:type="spellEnd"/>
      <w:r w:rsidRPr="00FB0F8C">
        <w:rPr>
          <w:bCs/>
          <w:sz w:val="22"/>
          <w:szCs w:val="22"/>
        </w:rPr>
        <w:t xml:space="preserve"> типа в глинисто-кремнистых, глинисто-карбонатных, </w:t>
      </w:r>
      <w:proofErr w:type="gramStart"/>
      <w:r w:rsidRPr="00FB0F8C">
        <w:rPr>
          <w:bCs/>
          <w:sz w:val="22"/>
          <w:szCs w:val="22"/>
        </w:rPr>
        <w:t>глауконит-кремнистых</w:t>
      </w:r>
      <w:proofErr w:type="gramEnd"/>
      <w:r w:rsidRPr="00FB0F8C">
        <w:rPr>
          <w:bCs/>
          <w:sz w:val="22"/>
          <w:szCs w:val="22"/>
        </w:rPr>
        <w:t xml:space="preserve"> п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родах (</w:t>
      </w:r>
      <w:proofErr w:type="spellStart"/>
      <w:r w:rsidRPr="00FB0F8C">
        <w:rPr>
          <w:bCs/>
          <w:sz w:val="22"/>
          <w:szCs w:val="22"/>
        </w:rPr>
        <w:t>Власовское</w:t>
      </w:r>
      <w:proofErr w:type="spellEnd"/>
      <w:r w:rsidRPr="00FB0F8C">
        <w:rPr>
          <w:bCs/>
          <w:sz w:val="22"/>
          <w:szCs w:val="22"/>
        </w:rPr>
        <w:t>, Россия). Месторождения вулканогенно-осадочно-</w:t>
      </w:r>
      <w:proofErr w:type="spellStart"/>
      <w:r w:rsidRPr="00FB0F8C">
        <w:rPr>
          <w:bCs/>
          <w:sz w:val="22"/>
          <w:szCs w:val="22"/>
        </w:rPr>
        <w:t>диагенетического</w:t>
      </w:r>
      <w:proofErr w:type="spellEnd"/>
      <w:r w:rsidRPr="00FB0F8C">
        <w:rPr>
          <w:bCs/>
          <w:sz w:val="22"/>
          <w:szCs w:val="22"/>
        </w:rPr>
        <w:t xml:space="preserve"> типа в во</w:t>
      </w:r>
      <w:r w:rsidRPr="00FB0F8C">
        <w:rPr>
          <w:bCs/>
          <w:sz w:val="22"/>
          <w:szCs w:val="22"/>
        </w:rPr>
        <w:t>д</w:t>
      </w:r>
      <w:r w:rsidRPr="00FB0F8C">
        <w:rPr>
          <w:bCs/>
          <w:sz w:val="22"/>
          <w:szCs w:val="22"/>
        </w:rPr>
        <w:t xml:space="preserve">но-отложенных пепловых туфах и </w:t>
      </w:r>
      <w:proofErr w:type="spellStart"/>
      <w:r w:rsidRPr="00FB0F8C">
        <w:rPr>
          <w:bCs/>
          <w:sz w:val="22"/>
          <w:szCs w:val="22"/>
        </w:rPr>
        <w:t>туффитах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Ларки</w:t>
      </w:r>
      <w:proofErr w:type="spellEnd"/>
      <w:r w:rsidRPr="00FB0F8C">
        <w:rPr>
          <w:bCs/>
          <w:sz w:val="22"/>
          <w:szCs w:val="22"/>
        </w:rPr>
        <w:t xml:space="preserve">, США; </w:t>
      </w:r>
      <w:proofErr w:type="spellStart"/>
      <w:r w:rsidRPr="00FB0F8C">
        <w:rPr>
          <w:bCs/>
          <w:sz w:val="22"/>
          <w:szCs w:val="22"/>
        </w:rPr>
        <w:t>Лациум</w:t>
      </w:r>
      <w:proofErr w:type="spellEnd"/>
      <w:r w:rsidRPr="00FB0F8C">
        <w:rPr>
          <w:bCs/>
          <w:sz w:val="22"/>
          <w:szCs w:val="22"/>
        </w:rPr>
        <w:t xml:space="preserve">, Италия; </w:t>
      </w:r>
      <w:proofErr w:type="spellStart"/>
      <w:r w:rsidRPr="00FB0F8C">
        <w:rPr>
          <w:bCs/>
          <w:sz w:val="22"/>
          <w:szCs w:val="22"/>
        </w:rPr>
        <w:t>Пегасское</w:t>
      </w:r>
      <w:proofErr w:type="spellEnd"/>
      <w:r w:rsidRPr="00FB0F8C">
        <w:rPr>
          <w:bCs/>
          <w:sz w:val="22"/>
          <w:szCs w:val="22"/>
        </w:rPr>
        <w:t>, Россия).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М а г н е з и т. Гидротермально-метасоматические месторождения кристаллического ма</w:t>
      </w:r>
      <w:r w:rsidRPr="00FB0F8C">
        <w:rPr>
          <w:bCs/>
          <w:sz w:val="22"/>
          <w:szCs w:val="22"/>
        </w:rPr>
        <w:t>г</w:t>
      </w:r>
      <w:r w:rsidRPr="00FB0F8C">
        <w:rPr>
          <w:bCs/>
          <w:sz w:val="22"/>
          <w:szCs w:val="22"/>
        </w:rPr>
        <w:t>незита в магнезиально-карбонатных породах (</w:t>
      </w:r>
      <w:proofErr w:type="spellStart"/>
      <w:r w:rsidRPr="00FB0F8C">
        <w:rPr>
          <w:bCs/>
          <w:sz w:val="22"/>
          <w:szCs w:val="22"/>
        </w:rPr>
        <w:t>Саткинское</w:t>
      </w:r>
      <w:proofErr w:type="spellEnd"/>
      <w:r w:rsidRPr="00FB0F8C">
        <w:rPr>
          <w:bCs/>
          <w:sz w:val="22"/>
          <w:szCs w:val="22"/>
        </w:rPr>
        <w:t xml:space="preserve">, Россия) и в </w:t>
      </w:r>
      <w:proofErr w:type="spellStart"/>
      <w:r w:rsidRPr="00FB0F8C">
        <w:rPr>
          <w:bCs/>
          <w:sz w:val="22"/>
          <w:szCs w:val="22"/>
        </w:rPr>
        <w:t>гипербазитах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Шабровское</w:t>
      </w:r>
      <w:proofErr w:type="spellEnd"/>
      <w:r w:rsidRPr="00FB0F8C">
        <w:rPr>
          <w:bCs/>
          <w:sz w:val="22"/>
          <w:szCs w:val="22"/>
        </w:rPr>
        <w:t>, Россия). И</w:t>
      </w:r>
      <w:r w:rsidRPr="00FB0F8C">
        <w:rPr>
          <w:bCs/>
          <w:sz w:val="22"/>
          <w:szCs w:val="22"/>
        </w:rPr>
        <w:t>н</w:t>
      </w:r>
      <w:r w:rsidRPr="00FB0F8C">
        <w:rPr>
          <w:bCs/>
          <w:sz w:val="22"/>
          <w:szCs w:val="22"/>
        </w:rPr>
        <w:t xml:space="preserve">фильтрационные месторождения магнезита в </w:t>
      </w:r>
      <w:proofErr w:type="spellStart"/>
      <w:r w:rsidRPr="00FB0F8C">
        <w:rPr>
          <w:bCs/>
          <w:sz w:val="22"/>
          <w:szCs w:val="22"/>
        </w:rPr>
        <w:t>гипербазитах</w:t>
      </w:r>
      <w:proofErr w:type="spellEnd"/>
      <w:r w:rsidRPr="00FB0F8C">
        <w:rPr>
          <w:bCs/>
          <w:sz w:val="22"/>
          <w:szCs w:val="22"/>
        </w:rPr>
        <w:t xml:space="preserve"> (</w:t>
      </w:r>
      <w:proofErr w:type="spellStart"/>
      <w:r w:rsidRPr="00FB0F8C">
        <w:rPr>
          <w:bCs/>
          <w:sz w:val="22"/>
          <w:szCs w:val="22"/>
        </w:rPr>
        <w:t>Халиловское</w:t>
      </w:r>
      <w:proofErr w:type="spellEnd"/>
      <w:r w:rsidRPr="00FB0F8C">
        <w:rPr>
          <w:bCs/>
          <w:sz w:val="22"/>
          <w:szCs w:val="22"/>
        </w:rPr>
        <w:t>, Россия). Осадочные мест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рождения (</w:t>
      </w:r>
      <w:proofErr w:type="spellStart"/>
      <w:r w:rsidRPr="00FB0F8C">
        <w:rPr>
          <w:bCs/>
          <w:sz w:val="22"/>
          <w:szCs w:val="22"/>
        </w:rPr>
        <w:t>Нидис</w:t>
      </w:r>
      <w:proofErr w:type="spellEnd"/>
      <w:r w:rsidRPr="00FB0F8C">
        <w:rPr>
          <w:bCs/>
          <w:sz w:val="22"/>
          <w:szCs w:val="22"/>
        </w:rPr>
        <w:t>, США).</w:t>
      </w:r>
    </w:p>
    <w:p w:rsidR="00990C43" w:rsidRPr="00FB0F8C" w:rsidRDefault="00990C43" w:rsidP="00990C43">
      <w:pPr>
        <w:rPr>
          <w:sz w:val="22"/>
          <w:szCs w:val="22"/>
        </w:rPr>
      </w:pPr>
      <w:r w:rsidRPr="00FB0F8C">
        <w:rPr>
          <w:i/>
          <w:sz w:val="22"/>
          <w:szCs w:val="22"/>
        </w:rPr>
        <w:t>Месторождения промышленных горных пород.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Г и </w:t>
      </w:r>
      <w:proofErr w:type="gramStart"/>
      <w:r w:rsidRPr="00FB0F8C">
        <w:rPr>
          <w:bCs/>
          <w:sz w:val="22"/>
          <w:szCs w:val="22"/>
        </w:rPr>
        <w:t>п</w:t>
      </w:r>
      <w:proofErr w:type="gramEnd"/>
      <w:r w:rsidRPr="00FB0F8C">
        <w:rPr>
          <w:bCs/>
          <w:sz w:val="22"/>
          <w:szCs w:val="22"/>
        </w:rPr>
        <w:t xml:space="preserve"> с   и   а н г и д р и т. Осадочные (</w:t>
      </w:r>
      <w:proofErr w:type="spellStart"/>
      <w:r w:rsidRPr="00FB0F8C">
        <w:rPr>
          <w:bCs/>
          <w:sz w:val="22"/>
          <w:szCs w:val="22"/>
        </w:rPr>
        <w:t>Новомосковское</w:t>
      </w:r>
      <w:proofErr w:type="spellEnd"/>
      <w:r w:rsidRPr="00FB0F8C">
        <w:rPr>
          <w:bCs/>
          <w:sz w:val="22"/>
          <w:szCs w:val="22"/>
        </w:rPr>
        <w:t>, Россия) и остаточные (гипсовые шляпы соляных куполов) месторождения. Инфильтрационные месторождения.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И з в е с т н я </w:t>
      </w:r>
      <w:proofErr w:type="gramStart"/>
      <w:r w:rsidRPr="00FB0F8C">
        <w:rPr>
          <w:bCs/>
          <w:sz w:val="22"/>
          <w:szCs w:val="22"/>
        </w:rPr>
        <w:t>к</w:t>
      </w:r>
      <w:proofErr w:type="gramEnd"/>
      <w:r w:rsidRPr="00FB0F8C">
        <w:rPr>
          <w:bCs/>
          <w:sz w:val="22"/>
          <w:szCs w:val="22"/>
        </w:rPr>
        <w:t xml:space="preserve">  и  д о л о м и т. Осадочные месторождения известняков, мергелей, доломитов (Московская область, Россия; Крым, Украина). </w:t>
      </w:r>
      <w:proofErr w:type="spellStart"/>
      <w:r w:rsidRPr="00FB0F8C">
        <w:rPr>
          <w:bCs/>
          <w:sz w:val="22"/>
          <w:szCs w:val="22"/>
        </w:rPr>
        <w:t>Метаморфогенные</w:t>
      </w:r>
      <w:proofErr w:type="spellEnd"/>
      <w:r w:rsidRPr="00FB0F8C">
        <w:rPr>
          <w:bCs/>
          <w:sz w:val="22"/>
          <w:szCs w:val="22"/>
        </w:rPr>
        <w:t xml:space="preserve"> месторождения известковых и дол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митовых мраморов (Урал, Россия). Карбонатитовые и гидротермальные жильные и метасоматические (доломиты) месторождения. Остаточные месторождения (дол</w:t>
      </w:r>
      <w:r w:rsidRPr="00FB0F8C">
        <w:rPr>
          <w:bCs/>
          <w:sz w:val="22"/>
          <w:szCs w:val="22"/>
        </w:rPr>
        <w:t>о</w:t>
      </w:r>
      <w:r w:rsidRPr="00FB0F8C">
        <w:rPr>
          <w:bCs/>
          <w:sz w:val="22"/>
          <w:szCs w:val="22"/>
        </w:rPr>
        <w:t>митовая мука).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>Г л и н ы  и  к а о л и н ы. Осадочные месторождения глин – аллювиальные, озерные, озе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>но-болотные (</w:t>
      </w:r>
      <w:proofErr w:type="spellStart"/>
      <w:r w:rsidRPr="00FB0F8C">
        <w:rPr>
          <w:bCs/>
          <w:sz w:val="22"/>
          <w:szCs w:val="22"/>
        </w:rPr>
        <w:t>Часовярское</w:t>
      </w:r>
      <w:proofErr w:type="spellEnd"/>
      <w:r w:rsidRPr="00FB0F8C">
        <w:rPr>
          <w:bCs/>
          <w:sz w:val="22"/>
          <w:szCs w:val="22"/>
        </w:rPr>
        <w:t xml:space="preserve">, Россия). </w:t>
      </w:r>
      <w:proofErr w:type="gramStart"/>
      <w:r w:rsidRPr="00FB0F8C">
        <w:rPr>
          <w:bCs/>
          <w:sz w:val="22"/>
          <w:szCs w:val="22"/>
        </w:rPr>
        <w:t>Флювиогляциальные</w:t>
      </w:r>
      <w:proofErr w:type="gramEnd"/>
      <w:r w:rsidRPr="00FB0F8C">
        <w:rPr>
          <w:bCs/>
          <w:sz w:val="22"/>
          <w:szCs w:val="22"/>
        </w:rPr>
        <w:t xml:space="preserve"> (Ленинградская область, Ро</w:t>
      </w:r>
      <w:r w:rsidRPr="00FB0F8C">
        <w:rPr>
          <w:bCs/>
          <w:sz w:val="22"/>
          <w:szCs w:val="22"/>
        </w:rPr>
        <w:t>с</w:t>
      </w:r>
      <w:r w:rsidRPr="00FB0F8C">
        <w:rPr>
          <w:bCs/>
          <w:sz w:val="22"/>
          <w:szCs w:val="22"/>
        </w:rPr>
        <w:t>сия), лагунные, прибрежно-морские, эоловые (Украина). Гидротермальные месторождения каолина и бентонитов. Остаточные месторождения каолина (Украина, Казахстан). Метамо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 xml:space="preserve">физованные месторождения глин. 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К в а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ц и т ы  и  п е с ч а н и к и. Гидротермальные месторождения кварцитов (вторичные ква</w:t>
      </w:r>
      <w:r w:rsidRPr="00FB0F8C">
        <w:rPr>
          <w:bCs/>
          <w:sz w:val="22"/>
          <w:szCs w:val="22"/>
        </w:rPr>
        <w:t>р</w:t>
      </w:r>
      <w:r w:rsidRPr="00FB0F8C">
        <w:rPr>
          <w:bCs/>
          <w:sz w:val="22"/>
          <w:szCs w:val="22"/>
        </w:rPr>
        <w:t xml:space="preserve">циты). </w:t>
      </w:r>
      <w:proofErr w:type="spellStart"/>
      <w:r w:rsidRPr="00FB0F8C">
        <w:rPr>
          <w:bCs/>
          <w:sz w:val="22"/>
          <w:szCs w:val="22"/>
        </w:rPr>
        <w:t>Метаморфогенные</w:t>
      </w:r>
      <w:proofErr w:type="spellEnd"/>
      <w:r w:rsidRPr="00FB0F8C">
        <w:rPr>
          <w:bCs/>
          <w:sz w:val="22"/>
          <w:szCs w:val="22"/>
        </w:rPr>
        <w:t xml:space="preserve"> месторождения кварцитов, образовавшихся в результате мет</w:t>
      </w:r>
      <w:r w:rsidRPr="00FB0F8C">
        <w:rPr>
          <w:bCs/>
          <w:sz w:val="22"/>
          <w:szCs w:val="22"/>
        </w:rPr>
        <w:t>а</w:t>
      </w:r>
      <w:r w:rsidRPr="00FB0F8C">
        <w:rPr>
          <w:bCs/>
          <w:sz w:val="22"/>
          <w:szCs w:val="22"/>
        </w:rPr>
        <w:t>морфизма песков и песчаников (</w:t>
      </w:r>
      <w:proofErr w:type="spellStart"/>
      <w:r w:rsidRPr="00FB0F8C">
        <w:rPr>
          <w:bCs/>
          <w:sz w:val="22"/>
          <w:szCs w:val="22"/>
        </w:rPr>
        <w:t>Шокшинское</w:t>
      </w:r>
      <w:proofErr w:type="spellEnd"/>
      <w:r w:rsidRPr="00FB0F8C">
        <w:rPr>
          <w:bCs/>
          <w:sz w:val="22"/>
          <w:szCs w:val="22"/>
        </w:rPr>
        <w:t xml:space="preserve">, Россия) и </w:t>
      </w:r>
      <w:proofErr w:type="spellStart"/>
      <w:r w:rsidRPr="00FB0F8C">
        <w:rPr>
          <w:bCs/>
          <w:sz w:val="22"/>
          <w:szCs w:val="22"/>
        </w:rPr>
        <w:t>окремнения</w:t>
      </w:r>
      <w:proofErr w:type="spellEnd"/>
      <w:r w:rsidRPr="00FB0F8C">
        <w:rPr>
          <w:bCs/>
          <w:sz w:val="22"/>
          <w:szCs w:val="22"/>
        </w:rPr>
        <w:t xml:space="preserve"> известняков (США).</w:t>
      </w:r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П е с к и  </w:t>
      </w:r>
      <w:proofErr w:type="spellStart"/>
      <w:proofErr w:type="gramStart"/>
      <w:r w:rsidRPr="00FB0F8C">
        <w:rPr>
          <w:bCs/>
          <w:sz w:val="22"/>
          <w:szCs w:val="22"/>
        </w:rPr>
        <w:t>и</w:t>
      </w:r>
      <w:proofErr w:type="spellEnd"/>
      <w:proofErr w:type="gramEnd"/>
      <w:r w:rsidRPr="00FB0F8C">
        <w:rPr>
          <w:bCs/>
          <w:sz w:val="22"/>
          <w:szCs w:val="22"/>
        </w:rPr>
        <w:t xml:space="preserve">  г р а в и й. </w:t>
      </w:r>
      <w:proofErr w:type="gramStart"/>
      <w:r w:rsidRPr="00FB0F8C">
        <w:rPr>
          <w:bCs/>
          <w:sz w:val="22"/>
          <w:szCs w:val="22"/>
        </w:rPr>
        <w:t>Осадочные морские и континентальные (элювиальные, делювиальные, пролювиальные, аллювиальные, флювиогляциальные, эоловые) месторождения, в том числе месторо</w:t>
      </w:r>
      <w:r w:rsidRPr="00FB0F8C">
        <w:rPr>
          <w:bCs/>
          <w:sz w:val="22"/>
          <w:szCs w:val="22"/>
        </w:rPr>
        <w:t>ж</w:t>
      </w:r>
      <w:r w:rsidRPr="00FB0F8C">
        <w:rPr>
          <w:bCs/>
          <w:sz w:val="22"/>
          <w:szCs w:val="22"/>
        </w:rPr>
        <w:t>дения кварцевых песков.</w:t>
      </w:r>
      <w:proofErr w:type="gramEnd"/>
    </w:p>
    <w:p w:rsidR="00990C43" w:rsidRPr="00FB0F8C" w:rsidRDefault="00990C43" w:rsidP="00990C43">
      <w:pPr>
        <w:rPr>
          <w:bCs/>
          <w:sz w:val="22"/>
          <w:szCs w:val="22"/>
        </w:rPr>
      </w:pPr>
      <w:r w:rsidRPr="00FB0F8C">
        <w:rPr>
          <w:bCs/>
          <w:sz w:val="22"/>
          <w:szCs w:val="22"/>
        </w:rPr>
        <w:t xml:space="preserve">Д и а т о м и т ы,  т </w:t>
      </w:r>
      <w:proofErr w:type="gramStart"/>
      <w:r w:rsidRPr="00FB0F8C">
        <w:rPr>
          <w:bCs/>
          <w:sz w:val="22"/>
          <w:szCs w:val="22"/>
        </w:rPr>
        <w:t>р</w:t>
      </w:r>
      <w:proofErr w:type="gramEnd"/>
      <w:r w:rsidRPr="00FB0F8C">
        <w:rPr>
          <w:bCs/>
          <w:sz w:val="22"/>
          <w:szCs w:val="22"/>
        </w:rPr>
        <w:t xml:space="preserve"> е п е л ы,  о п о к и. Осадочные месторождения морские (</w:t>
      </w:r>
      <w:proofErr w:type="spellStart"/>
      <w:r w:rsidRPr="00FB0F8C">
        <w:rPr>
          <w:bCs/>
          <w:sz w:val="22"/>
          <w:szCs w:val="22"/>
        </w:rPr>
        <w:t>Инзенское</w:t>
      </w:r>
      <w:proofErr w:type="spellEnd"/>
      <w:r w:rsidRPr="00FB0F8C">
        <w:rPr>
          <w:bCs/>
          <w:sz w:val="22"/>
          <w:szCs w:val="22"/>
        </w:rPr>
        <w:t>, Россия), озерные ископаемые и современные (Карелия, Россия).</w:t>
      </w:r>
    </w:p>
    <w:p w:rsidR="002579B0" w:rsidRPr="00FB0F8C" w:rsidRDefault="00990C43" w:rsidP="00F66FD0">
      <w:pPr>
        <w:pStyle w:val="21"/>
        <w:rPr>
          <w:b/>
          <w:i/>
          <w:sz w:val="22"/>
          <w:szCs w:val="22"/>
        </w:rPr>
      </w:pPr>
      <w:r w:rsidRPr="00FB0F8C">
        <w:rPr>
          <w:b/>
          <w:bCs/>
          <w:i/>
          <w:sz w:val="22"/>
          <w:szCs w:val="22"/>
        </w:rPr>
        <w:t>Тема 4.</w:t>
      </w:r>
      <w:r w:rsidRPr="00FB0F8C">
        <w:rPr>
          <w:b/>
          <w:i/>
          <w:sz w:val="22"/>
          <w:szCs w:val="22"/>
        </w:rPr>
        <w:t xml:space="preserve"> </w:t>
      </w:r>
      <w:r w:rsidRPr="00FB0F8C">
        <w:rPr>
          <w:b/>
          <w:i/>
          <w:iCs/>
          <w:sz w:val="22"/>
          <w:szCs w:val="22"/>
        </w:rPr>
        <w:t xml:space="preserve"> Общая металлогения</w:t>
      </w:r>
    </w:p>
    <w:p w:rsidR="00F53D21" w:rsidRPr="00FB0F8C" w:rsidRDefault="00F53D21" w:rsidP="00F53D21">
      <w:pPr>
        <w:rPr>
          <w:rFonts w:ascii="TimesNewRomanPSMT" w:hAnsi="TimesNewRomanPSMT" w:cs="TimesNewRomanPSMT"/>
          <w:sz w:val="22"/>
          <w:szCs w:val="22"/>
        </w:rPr>
      </w:pPr>
      <w:r w:rsidRPr="00FB0F8C">
        <w:rPr>
          <w:rFonts w:ascii="TimesNewRomanPSMT" w:hAnsi="TimesNewRomanPSMT" w:cs="TimesNewRomanPSMT"/>
          <w:sz w:val="22"/>
          <w:szCs w:val="22"/>
        </w:rPr>
        <w:t>Основные сведения о металлогении. Условия и предпосылки возникновения металлогении как науки. Роль русской геологической школы в развитии металлогении. Общая, рег</w:t>
      </w:r>
      <w:r w:rsidRPr="00FB0F8C">
        <w:rPr>
          <w:rFonts w:ascii="TimesNewRomanPSMT" w:hAnsi="TimesNewRomanPSMT" w:cs="TimesNewRomanPSMT"/>
          <w:sz w:val="22"/>
          <w:szCs w:val="22"/>
        </w:rPr>
        <w:t>и</w:t>
      </w:r>
      <w:r w:rsidRPr="00FB0F8C">
        <w:rPr>
          <w:rFonts w:ascii="TimesNewRomanPSMT" w:hAnsi="TimesNewRomanPSMT" w:cs="TimesNewRomanPSMT"/>
          <w:sz w:val="22"/>
          <w:szCs w:val="22"/>
        </w:rPr>
        <w:t>ональная, историческая, специальная металлогения, определения, цели и задачи.</w:t>
      </w:r>
    </w:p>
    <w:p w:rsidR="00F53D21" w:rsidRPr="00FB0F8C" w:rsidRDefault="00F53D21" w:rsidP="00F66FD0">
      <w:pPr>
        <w:rPr>
          <w:rFonts w:ascii="TimesNewRomanPSMT" w:hAnsi="TimesNewRomanPSMT" w:cs="TimesNewRomanPSMT"/>
          <w:sz w:val="22"/>
          <w:szCs w:val="22"/>
        </w:rPr>
      </w:pPr>
      <w:r w:rsidRPr="00FB0F8C">
        <w:rPr>
          <w:rFonts w:ascii="TimesNewRomanPSMT" w:hAnsi="TimesNewRomanPSMT" w:cs="TimesNewRomanPSMT"/>
          <w:sz w:val="22"/>
          <w:szCs w:val="22"/>
        </w:rPr>
        <w:t>Общая металлогения.   Соотношение металлогенических и геологических процессов. Рудные, геологические и метасоматические формации, их определение и примеры. Пространственные и вр</w:t>
      </w:r>
      <w:r w:rsidRPr="00FB0F8C">
        <w:rPr>
          <w:rFonts w:ascii="TimesNewRomanPSMT" w:hAnsi="TimesNewRomanPSMT" w:cs="TimesNewRomanPSMT"/>
          <w:sz w:val="22"/>
          <w:szCs w:val="22"/>
        </w:rPr>
        <w:t>е</w:t>
      </w:r>
      <w:r w:rsidRPr="00FB0F8C">
        <w:rPr>
          <w:rFonts w:ascii="TimesNewRomanPSMT" w:hAnsi="TimesNewRomanPSMT" w:cs="TimesNewRomanPSMT"/>
          <w:sz w:val="22"/>
          <w:szCs w:val="22"/>
        </w:rPr>
        <w:t>менные категории металлогении. Принципы металлогенического анализа и ра</w:t>
      </w:r>
      <w:r w:rsidRPr="00FB0F8C">
        <w:rPr>
          <w:rFonts w:ascii="TimesNewRomanPSMT" w:hAnsi="TimesNewRomanPSMT" w:cs="TimesNewRomanPSMT"/>
          <w:sz w:val="22"/>
          <w:szCs w:val="22"/>
        </w:rPr>
        <w:t>й</w:t>
      </w:r>
      <w:r w:rsidRPr="00FB0F8C">
        <w:rPr>
          <w:rFonts w:ascii="TimesNewRomanPSMT" w:hAnsi="TimesNewRomanPSMT" w:cs="TimesNewRomanPSMT"/>
          <w:sz w:val="22"/>
          <w:szCs w:val="22"/>
        </w:rPr>
        <w:t>онирования.</w:t>
      </w:r>
    </w:p>
    <w:p w:rsidR="00F53D21" w:rsidRPr="00FB0F8C" w:rsidRDefault="00F53D21" w:rsidP="00F66FD0">
      <w:pPr>
        <w:rPr>
          <w:rFonts w:ascii="TimesNewRomanPSMT" w:hAnsi="TimesNewRomanPSMT" w:cs="TimesNewRomanPSMT"/>
          <w:sz w:val="22"/>
          <w:szCs w:val="22"/>
        </w:rPr>
      </w:pPr>
      <w:r w:rsidRPr="00FB0F8C">
        <w:rPr>
          <w:rFonts w:ascii="TimesNewRomanPSMT" w:hAnsi="TimesNewRomanPSMT" w:cs="TimesNewRomanPSMT"/>
          <w:sz w:val="22"/>
          <w:szCs w:val="22"/>
        </w:rPr>
        <w:t xml:space="preserve"> Классификация и определение геологических формаций по роли в </w:t>
      </w:r>
      <w:proofErr w:type="spellStart"/>
      <w:r w:rsidRPr="00FB0F8C">
        <w:rPr>
          <w:rFonts w:ascii="TimesNewRomanPSMT" w:hAnsi="TimesNewRomanPSMT" w:cs="TimesNewRomanPSMT"/>
          <w:sz w:val="22"/>
          <w:szCs w:val="22"/>
        </w:rPr>
        <w:t>рудогенезе</w:t>
      </w:r>
      <w:proofErr w:type="spellEnd"/>
      <w:r w:rsidRPr="00FB0F8C">
        <w:rPr>
          <w:rFonts w:ascii="TimesNewRomanPSMT" w:hAnsi="TimesNewRomanPSMT" w:cs="TimesNewRomanPSMT"/>
          <w:sz w:val="22"/>
          <w:szCs w:val="22"/>
        </w:rPr>
        <w:t>: рудовм</w:t>
      </w:r>
      <w:r w:rsidRPr="00FB0F8C">
        <w:rPr>
          <w:rFonts w:ascii="TimesNewRomanPSMT" w:hAnsi="TimesNewRomanPSMT" w:cs="TimesNewRomanPSMT"/>
          <w:sz w:val="22"/>
          <w:szCs w:val="22"/>
        </w:rPr>
        <w:t>е</w:t>
      </w:r>
      <w:r w:rsidRPr="00FB0F8C">
        <w:rPr>
          <w:rFonts w:ascii="TimesNewRomanPSMT" w:hAnsi="TimesNewRomanPSMT" w:cs="TimesNewRomanPSMT"/>
          <w:sz w:val="22"/>
          <w:szCs w:val="22"/>
        </w:rPr>
        <w:t>щающие, рудоносные, рудогенерирующие и рудообразующие.</w:t>
      </w:r>
    </w:p>
    <w:p w:rsidR="002579B0" w:rsidRPr="00FB0F8C" w:rsidRDefault="00F53D21" w:rsidP="00F66FD0">
      <w:pPr>
        <w:pStyle w:val="21"/>
        <w:rPr>
          <w:b/>
          <w:i/>
          <w:sz w:val="22"/>
          <w:szCs w:val="22"/>
        </w:rPr>
      </w:pPr>
      <w:r w:rsidRPr="00FB0F8C">
        <w:rPr>
          <w:b/>
          <w:bCs/>
          <w:i/>
          <w:sz w:val="22"/>
          <w:szCs w:val="22"/>
        </w:rPr>
        <w:t xml:space="preserve">Тема 5. </w:t>
      </w:r>
      <w:r w:rsidRPr="00FB0F8C">
        <w:rPr>
          <w:b/>
          <w:i/>
          <w:sz w:val="22"/>
          <w:szCs w:val="22"/>
        </w:rPr>
        <w:t xml:space="preserve"> Региональная, историческая, специальная металлогения</w:t>
      </w:r>
    </w:p>
    <w:p w:rsidR="002A03D5" w:rsidRPr="00FB0F8C" w:rsidRDefault="002A03D5" w:rsidP="00F66FD0">
      <w:pPr>
        <w:rPr>
          <w:rFonts w:ascii="TimesNewRomanPSMT" w:hAnsi="TimesNewRomanPSMT" w:cs="TimesNewRomanPSMT"/>
          <w:sz w:val="22"/>
          <w:szCs w:val="22"/>
        </w:rPr>
      </w:pPr>
      <w:r w:rsidRPr="00FB0F8C">
        <w:rPr>
          <w:rFonts w:ascii="TimesNewRomanPSMT" w:hAnsi="TimesNewRomanPSMT" w:cs="TimesNewRomanPSMT"/>
          <w:sz w:val="22"/>
          <w:szCs w:val="22"/>
        </w:rPr>
        <w:t>Региональная металлогения. Металлогения океанов: районирование и рудные формации.</w:t>
      </w:r>
    </w:p>
    <w:p w:rsidR="002A03D5" w:rsidRPr="00FB0F8C" w:rsidRDefault="002A03D5" w:rsidP="00F66FD0">
      <w:pPr>
        <w:rPr>
          <w:rFonts w:ascii="TimesNewRomanPSMT" w:hAnsi="TimesNewRomanPSMT" w:cs="TimesNewRomanPSMT"/>
          <w:sz w:val="22"/>
          <w:szCs w:val="22"/>
        </w:rPr>
      </w:pPr>
      <w:r w:rsidRPr="00FB0F8C">
        <w:rPr>
          <w:rFonts w:ascii="TimesNewRomanPSMT" w:hAnsi="TimesNewRomanPSMT" w:cs="TimesNewRomanPSMT"/>
          <w:sz w:val="22"/>
          <w:szCs w:val="22"/>
        </w:rPr>
        <w:t xml:space="preserve">Металлогения геосинклинально-складчатых систем: типы геосинклиналей и районирование; </w:t>
      </w:r>
      <w:proofErr w:type="spellStart"/>
      <w:r w:rsidRPr="00FB0F8C">
        <w:rPr>
          <w:rFonts w:ascii="TimesNewRomanPSMT" w:hAnsi="TimesNewRomanPSMT" w:cs="TimesNewRomanPSMT"/>
          <w:sz w:val="22"/>
          <w:szCs w:val="22"/>
        </w:rPr>
        <w:t>д</w:t>
      </w:r>
      <w:r w:rsidRPr="00FB0F8C">
        <w:rPr>
          <w:rFonts w:ascii="TimesNewRomanPSMT" w:hAnsi="TimesNewRomanPSMT" w:cs="TimesNewRomanPSMT"/>
          <w:sz w:val="22"/>
          <w:szCs w:val="22"/>
        </w:rPr>
        <w:t>о</w:t>
      </w:r>
      <w:r w:rsidRPr="00FB0F8C">
        <w:rPr>
          <w:rFonts w:ascii="TimesNewRomanPSMT" w:hAnsi="TimesNewRomanPSMT" w:cs="TimesNewRomanPSMT"/>
          <w:sz w:val="22"/>
          <w:szCs w:val="22"/>
        </w:rPr>
        <w:t>орогенная</w:t>
      </w:r>
      <w:proofErr w:type="spellEnd"/>
      <w:r w:rsidRPr="00FB0F8C">
        <w:rPr>
          <w:rFonts w:ascii="TimesNewRomanPSMT" w:hAnsi="TimesNewRomanPSMT" w:cs="TimesNewRomanPSMT"/>
          <w:sz w:val="22"/>
          <w:szCs w:val="22"/>
        </w:rPr>
        <w:t xml:space="preserve"> металлогения и рудные формации; металлогения </w:t>
      </w:r>
      <w:proofErr w:type="spellStart"/>
      <w:r w:rsidRPr="00FB0F8C">
        <w:rPr>
          <w:rFonts w:ascii="TimesNewRomanPSMT" w:hAnsi="TimesNewRomanPSMT" w:cs="TimesNewRomanPSMT"/>
          <w:sz w:val="22"/>
          <w:szCs w:val="22"/>
        </w:rPr>
        <w:t>орогенных</w:t>
      </w:r>
      <w:proofErr w:type="spellEnd"/>
      <w:r w:rsidRPr="00FB0F8C">
        <w:rPr>
          <w:rFonts w:ascii="TimesNewRomanPSMT" w:hAnsi="TimesNewRomanPSMT" w:cs="TimesNewRomanPSMT"/>
          <w:sz w:val="22"/>
          <w:szCs w:val="22"/>
        </w:rPr>
        <w:t xml:space="preserve"> и </w:t>
      </w:r>
      <w:proofErr w:type="spellStart"/>
      <w:r w:rsidRPr="00FB0F8C">
        <w:rPr>
          <w:rFonts w:ascii="TimesNewRomanPSMT" w:hAnsi="TimesNewRomanPSMT" w:cs="TimesNewRomanPSMT"/>
          <w:sz w:val="22"/>
          <w:szCs w:val="22"/>
        </w:rPr>
        <w:t>ороге</w:t>
      </w:r>
      <w:r w:rsidRPr="00FB0F8C">
        <w:rPr>
          <w:rFonts w:ascii="TimesNewRomanPSMT" w:hAnsi="TimesNewRomanPSMT" w:cs="TimesNewRomanPSMT"/>
          <w:sz w:val="22"/>
          <w:szCs w:val="22"/>
        </w:rPr>
        <w:t>н</w:t>
      </w:r>
      <w:r w:rsidRPr="00FB0F8C">
        <w:rPr>
          <w:rFonts w:ascii="TimesNewRomanPSMT" w:hAnsi="TimesNewRomanPSMT" w:cs="TimesNewRomanPSMT"/>
          <w:sz w:val="22"/>
          <w:szCs w:val="22"/>
        </w:rPr>
        <w:t>но-активизационных</w:t>
      </w:r>
      <w:proofErr w:type="spellEnd"/>
      <w:r w:rsidRPr="00FB0F8C">
        <w:rPr>
          <w:rFonts w:ascii="TimesNewRomanPSMT" w:hAnsi="TimesNewRomanPSMT" w:cs="TimesNewRomanPSMT"/>
          <w:sz w:val="22"/>
          <w:szCs w:val="22"/>
        </w:rPr>
        <w:t xml:space="preserve"> поясов и рудные формации.</w:t>
      </w:r>
    </w:p>
    <w:p w:rsidR="002A03D5" w:rsidRPr="00FB0F8C" w:rsidRDefault="002A03D5" w:rsidP="00F66FD0">
      <w:pPr>
        <w:rPr>
          <w:rFonts w:ascii="TimesNewRomanPSMT" w:hAnsi="TimesNewRomanPSMT" w:cs="TimesNewRomanPSMT"/>
          <w:sz w:val="22"/>
          <w:szCs w:val="22"/>
        </w:rPr>
      </w:pPr>
      <w:r w:rsidRPr="00FB0F8C">
        <w:rPr>
          <w:rFonts w:ascii="TimesNewRomanPSMT" w:hAnsi="TimesNewRomanPSMT" w:cs="TimesNewRomanPSMT"/>
          <w:sz w:val="22"/>
          <w:szCs w:val="22"/>
        </w:rPr>
        <w:t>Металлогения платформ: фундамента, чехла, платформенных зон активизации с характ</w:t>
      </w:r>
      <w:r w:rsidRPr="00FB0F8C">
        <w:rPr>
          <w:rFonts w:ascii="TimesNewRomanPSMT" w:hAnsi="TimesNewRomanPSMT" w:cs="TimesNewRomanPSMT"/>
          <w:sz w:val="22"/>
          <w:szCs w:val="22"/>
        </w:rPr>
        <w:t>е</w:t>
      </w:r>
      <w:r w:rsidRPr="00FB0F8C">
        <w:rPr>
          <w:rFonts w:ascii="TimesNewRomanPSMT" w:hAnsi="TimesNewRomanPSMT" w:cs="TimesNewRomanPSMT"/>
          <w:sz w:val="22"/>
          <w:szCs w:val="22"/>
        </w:rPr>
        <w:t>ристикой рудных формаций.</w:t>
      </w:r>
    </w:p>
    <w:p w:rsidR="002A03D5" w:rsidRPr="00FB0F8C" w:rsidRDefault="002A03D5" w:rsidP="00F66FD0">
      <w:pPr>
        <w:rPr>
          <w:rFonts w:ascii="TimesNewRomanPSMT" w:hAnsi="TimesNewRomanPSMT" w:cs="TimesNewRomanPSMT"/>
          <w:sz w:val="22"/>
          <w:szCs w:val="22"/>
        </w:rPr>
      </w:pPr>
      <w:r w:rsidRPr="00FB0F8C">
        <w:rPr>
          <w:rFonts w:ascii="TimesNewRomanPSMT" w:hAnsi="TimesNewRomanPSMT" w:cs="TimesNewRomanPSMT"/>
          <w:sz w:val="22"/>
          <w:szCs w:val="22"/>
        </w:rPr>
        <w:t>Металлогенические провинции России: районирование, характеристика провинции по типам и времени развития, группам и ассоциациям рудных формаций.</w:t>
      </w:r>
    </w:p>
    <w:p w:rsidR="002A03D5" w:rsidRPr="00FB0F8C" w:rsidRDefault="002A03D5" w:rsidP="00F66FD0">
      <w:pPr>
        <w:rPr>
          <w:sz w:val="22"/>
          <w:szCs w:val="22"/>
        </w:rPr>
      </w:pPr>
      <w:r w:rsidRPr="00FB0F8C">
        <w:rPr>
          <w:rFonts w:ascii="TimesNewRomanPSMT" w:hAnsi="TimesNewRomanPSMT" w:cs="TimesNewRomanPSMT"/>
          <w:sz w:val="22"/>
          <w:szCs w:val="22"/>
        </w:rPr>
        <w:t>Историческая металлогения.</w:t>
      </w:r>
    </w:p>
    <w:p w:rsidR="002A03D5" w:rsidRPr="00FB0F8C" w:rsidRDefault="002A03D5" w:rsidP="00F66FD0">
      <w:pPr>
        <w:pStyle w:val="21"/>
        <w:rPr>
          <w:b/>
          <w:i/>
          <w:sz w:val="22"/>
          <w:szCs w:val="22"/>
        </w:rPr>
      </w:pPr>
      <w:r w:rsidRPr="00FB0F8C">
        <w:rPr>
          <w:b/>
          <w:bCs/>
          <w:i/>
          <w:sz w:val="22"/>
          <w:szCs w:val="22"/>
        </w:rPr>
        <w:t>Тема 6.</w:t>
      </w:r>
      <w:r w:rsidRPr="00FB0F8C">
        <w:rPr>
          <w:b/>
          <w:i/>
          <w:sz w:val="22"/>
          <w:szCs w:val="22"/>
        </w:rPr>
        <w:t xml:space="preserve"> </w:t>
      </w:r>
      <w:r w:rsidRPr="00FB0F8C">
        <w:rPr>
          <w:b/>
          <w:i/>
          <w:iCs/>
          <w:sz w:val="22"/>
          <w:szCs w:val="22"/>
        </w:rPr>
        <w:t xml:space="preserve"> Прогнозирование и поиски месторождений полезных ископаемых</w:t>
      </w:r>
      <w:r w:rsidRPr="00FB0F8C">
        <w:rPr>
          <w:b/>
          <w:i/>
          <w:sz w:val="22"/>
          <w:szCs w:val="22"/>
        </w:rPr>
        <w:t xml:space="preserve"> </w:t>
      </w:r>
    </w:p>
    <w:p w:rsidR="005C134A" w:rsidRPr="00FB0F8C" w:rsidRDefault="00371064" w:rsidP="00F66FD0">
      <w:pPr>
        <w:pStyle w:val="21"/>
        <w:rPr>
          <w:sz w:val="22"/>
          <w:szCs w:val="22"/>
        </w:rPr>
      </w:pPr>
      <w:r w:rsidRPr="00FB0F8C">
        <w:rPr>
          <w:sz w:val="22"/>
          <w:szCs w:val="22"/>
        </w:rPr>
        <w:t xml:space="preserve">Принципы прогнозирования месторождений полезных ископаемых. </w:t>
      </w:r>
      <w:r w:rsidR="005C134A" w:rsidRPr="00FB0F8C">
        <w:rPr>
          <w:sz w:val="22"/>
          <w:szCs w:val="22"/>
        </w:rPr>
        <w:t>Поля и аномалии как совр</w:t>
      </w:r>
      <w:r w:rsidR="005C134A" w:rsidRPr="00FB0F8C">
        <w:rPr>
          <w:sz w:val="22"/>
          <w:szCs w:val="22"/>
        </w:rPr>
        <w:t>е</w:t>
      </w:r>
      <w:r w:rsidR="005C134A" w:rsidRPr="00FB0F8C">
        <w:rPr>
          <w:sz w:val="22"/>
          <w:szCs w:val="22"/>
        </w:rPr>
        <w:t>менная основа поисков полезных ископаемых. Теория полей и аномалий. Геолог</w:t>
      </w:r>
      <w:r w:rsidR="005C134A" w:rsidRPr="00FB0F8C">
        <w:rPr>
          <w:sz w:val="22"/>
          <w:szCs w:val="22"/>
        </w:rPr>
        <w:t>и</w:t>
      </w:r>
      <w:r w:rsidR="005C134A" w:rsidRPr="00FB0F8C">
        <w:rPr>
          <w:sz w:val="22"/>
          <w:szCs w:val="22"/>
        </w:rPr>
        <w:t>ческие, тектонические, магматические, литологические,  метаморфические, геоморфологические и другие поля и аномалии. Нормальные и аномальные поля. Положительные и отрицательные аномалии. Аномалии как объект п</w:t>
      </w:r>
      <w:r w:rsidR="005C134A" w:rsidRPr="00FB0F8C">
        <w:rPr>
          <w:sz w:val="22"/>
          <w:szCs w:val="22"/>
        </w:rPr>
        <w:t>о</w:t>
      </w:r>
      <w:r w:rsidR="005C134A" w:rsidRPr="00FB0F8C">
        <w:rPr>
          <w:sz w:val="22"/>
          <w:szCs w:val="22"/>
        </w:rPr>
        <w:t>исков.</w:t>
      </w:r>
    </w:p>
    <w:p w:rsidR="005C134A" w:rsidRPr="00FB0F8C" w:rsidRDefault="005C134A" w:rsidP="005C134A">
      <w:pPr>
        <w:pStyle w:val="21"/>
        <w:rPr>
          <w:sz w:val="22"/>
          <w:szCs w:val="22"/>
        </w:rPr>
      </w:pPr>
      <w:r w:rsidRPr="00FB0F8C">
        <w:rPr>
          <w:sz w:val="22"/>
          <w:szCs w:val="22"/>
        </w:rPr>
        <w:lastRenderedPageBreak/>
        <w:t>Предпосылки (критерии) поисков месторождений полезных ископаемых. Общие и частные пре</w:t>
      </w:r>
      <w:r w:rsidRPr="00FB0F8C">
        <w:rPr>
          <w:sz w:val="22"/>
          <w:szCs w:val="22"/>
        </w:rPr>
        <w:t>д</w:t>
      </w:r>
      <w:r w:rsidRPr="00FB0F8C">
        <w:rPr>
          <w:sz w:val="22"/>
          <w:szCs w:val="22"/>
        </w:rPr>
        <w:t>посылки поисков. Региональные и локальные предпосылки поисков. Страт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>графические предпосылки</w:t>
      </w:r>
      <w:r w:rsidR="002A03D5" w:rsidRPr="00FB0F8C">
        <w:rPr>
          <w:sz w:val="22"/>
          <w:szCs w:val="22"/>
        </w:rPr>
        <w:t xml:space="preserve">. </w:t>
      </w:r>
      <w:proofErr w:type="spellStart"/>
      <w:proofErr w:type="gramStart"/>
      <w:r w:rsidRPr="00FB0F8C">
        <w:rPr>
          <w:sz w:val="22"/>
          <w:szCs w:val="22"/>
        </w:rPr>
        <w:t>Фациально</w:t>
      </w:r>
      <w:proofErr w:type="spellEnd"/>
      <w:r w:rsidRPr="00FB0F8C">
        <w:rPr>
          <w:sz w:val="22"/>
          <w:szCs w:val="22"/>
        </w:rPr>
        <w:t xml:space="preserve"> - литологические</w:t>
      </w:r>
      <w:proofErr w:type="gramEnd"/>
      <w:r w:rsidRPr="00FB0F8C">
        <w:rPr>
          <w:sz w:val="22"/>
          <w:szCs w:val="22"/>
        </w:rPr>
        <w:t xml:space="preserve"> предпосылки. Структурные (тектонические) предпосылки поисков. Р</w:t>
      </w:r>
      <w:r w:rsidRPr="00FB0F8C">
        <w:rPr>
          <w:sz w:val="22"/>
          <w:szCs w:val="22"/>
        </w:rPr>
        <w:t>у</w:t>
      </w:r>
      <w:r w:rsidRPr="00FB0F8C">
        <w:rPr>
          <w:sz w:val="22"/>
          <w:szCs w:val="22"/>
        </w:rPr>
        <w:t>доконтролирующие структуры (</w:t>
      </w:r>
      <w:proofErr w:type="spellStart"/>
      <w:r w:rsidRPr="00FB0F8C">
        <w:rPr>
          <w:sz w:val="22"/>
          <w:szCs w:val="22"/>
        </w:rPr>
        <w:t>рудоподводящие</w:t>
      </w:r>
      <w:proofErr w:type="spellEnd"/>
      <w:r w:rsidRPr="00FB0F8C">
        <w:rPr>
          <w:sz w:val="22"/>
          <w:szCs w:val="22"/>
        </w:rPr>
        <w:t xml:space="preserve">, </w:t>
      </w:r>
      <w:proofErr w:type="spellStart"/>
      <w:r w:rsidRPr="00FB0F8C">
        <w:rPr>
          <w:sz w:val="22"/>
          <w:szCs w:val="22"/>
        </w:rPr>
        <w:t>руд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распределяющие</w:t>
      </w:r>
      <w:proofErr w:type="spellEnd"/>
      <w:r w:rsidRPr="00FB0F8C">
        <w:rPr>
          <w:sz w:val="22"/>
          <w:szCs w:val="22"/>
        </w:rPr>
        <w:t>, рудовмещающие).</w:t>
      </w:r>
    </w:p>
    <w:p w:rsidR="005C134A" w:rsidRPr="00FB0F8C" w:rsidRDefault="005C134A" w:rsidP="005C134A">
      <w:pPr>
        <w:pStyle w:val="21"/>
        <w:rPr>
          <w:sz w:val="22"/>
          <w:szCs w:val="22"/>
        </w:rPr>
      </w:pPr>
      <w:r w:rsidRPr="00FB0F8C">
        <w:rPr>
          <w:sz w:val="22"/>
          <w:szCs w:val="22"/>
        </w:rPr>
        <w:t xml:space="preserve">Магматические предпосылки поисков. Зональность </w:t>
      </w:r>
      <w:proofErr w:type="spellStart"/>
      <w:r w:rsidRPr="00FB0F8C">
        <w:rPr>
          <w:sz w:val="22"/>
          <w:szCs w:val="22"/>
        </w:rPr>
        <w:t>оруденения</w:t>
      </w:r>
      <w:proofErr w:type="spellEnd"/>
      <w:r w:rsidRPr="00FB0F8C">
        <w:rPr>
          <w:sz w:val="22"/>
          <w:szCs w:val="22"/>
        </w:rPr>
        <w:t xml:space="preserve"> в плане и по глубине и</w:t>
      </w:r>
      <w:r w:rsidRPr="00FB0F8C">
        <w:rPr>
          <w:sz w:val="22"/>
          <w:szCs w:val="22"/>
        </w:rPr>
        <w:t>н</w:t>
      </w:r>
      <w:r w:rsidRPr="00FB0F8C">
        <w:rPr>
          <w:sz w:val="22"/>
          <w:szCs w:val="22"/>
        </w:rPr>
        <w:t xml:space="preserve">трузивных тел. </w:t>
      </w:r>
      <w:proofErr w:type="spellStart"/>
      <w:r w:rsidR="002A03D5" w:rsidRPr="00FB0F8C">
        <w:rPr>
          <w:sz w:val="22"/>
          <w:szCs w:val="22"/>
        </w:rPr>
        <w:t>Г</w:t>
      </w:r>
      <w:r w:rsidRPr="00FB0F8C">
        <w:rPr>
          <w:sz w:val="22"/>
          <w:szCs w:val="22"/>
        </w:rPr>
        <w:t>енетическ</w:t>
      </w:r>
      <w:r w:rsidR="002A03D5" w:rsidRPr="00FB0F8C">
        <w:rPr>
          <w:sz w:val="22"/>
          <w:szCs w:val="22"/>
        </w:rPr>
        <w:t>ая</w:t>
      </w:r>
      <w:r w:rsidRPr="00FB0F8C">
        <w:rPr>
          <w:sz w:val="22"/>
          <w:szCs w:val="22"/>
        </w:rPr>
        <w:t>ю</w:t>
      </w:r>
      <w:proofErr w:type="spellEnd"/>
      <w:r w:rsidRPr="00FB0F8C">
        <w:rPr>
          <w:sz w:val="22"/>
          <w:szCs w:val="22"/>
        </w:rPr>
        <w:t xml:space="preserve"> и парагенетическ</w:t>
      </w:r>
      <w:r w:rsidR="002A03D5" w:rsidRPr="00FB0F8C">
        <w:rPr>
          <w:sz w:val="22"/>
          <w:szCs w:val="22"/>
        </w:rPr>
        <w:t>ая</w:t>
      </w:r>
      <w:r w:rsidRPr="00FB0F8C">
        <w:rPr>
          <w:sz w:val="22"/>
          <w:szCs w:val="22"/>
        </w:rPr>
        <w:t xml:space="preserve"> связ</w:t>
      </w:r>
      <w:r w:rsidR="002A03D5" w:rsidRPr="00FB0F8C">
        <w:rPr>
          <w:sz w:val="22"/>
          <w:szCs w:val="22"/>
        </w:rPr>
        <w:t xml:space="preserve">ь </w:t>
      </w:r>
      <w:proofErr w:type="spellStart"/>
      <w:r w:rsidR="002A03D5" w:rsidRPr="00FB0F8C">
        <w:rPr>
          <w:sz w:val="22"/>
          <w:szCs w:val="22"/>
        </w:rPr>
        <w:t>оруденения</w:t>
      </w:r>
      <w:proofErr w:type="spellEnd"/>
      <w:r w:rsidRPr="00FB0F8C">
        <w:rPr>
          <w:sz w:val="22"/>
          <w:szCs w:val="22"/>
        </w:rPr>
        <w:t xml:space="preserve"> с </w:t>
      </w:r>
      <w:proofErr w:type="spellStart"/>
      <w:r w:rsidRPr="00FB0F8C">
        <w:rPr>
          <w:sz w:val="22"/>
          <w:szCs w:val="22"/>
        </w:rPr>
        <w:t>интрузиями</w:t>
      </w:r>
      <w:proofErr w:type="spellEnd"/>
      <w:r w:rsidRPr="00FB0F8C">
        <w:rPr>
          <w:sz w:val="22"/>
          <w:szCs w:val="22"/>
        </w:rPr>
        <w:t xml:space="preserve"> ра</w:t>
      </w:r>
      <w:r w:rsidRPr="00FB0F8C">
        <w:rPr>
          <w:sz w:val="22"/>
          <w:szCs w:val="22"/>
        </w:rPr>
        <w:t>з</w:t>
      </w:r>
      <w:r w:rsidRPr="00FB0F8C">
        <w:rPr>
          <w:sz w:val="22"/>
          <w:szCs w:val="22"/>
        </w:rPr>
        <w:t xml:space="preserve">личных формаций. </w:t>
      </w:r>
    </w:p>
    <w:p w:rsidR="005C134A" w:rsidRPr="00FB0F8C" w:rsidRDefault="005C134A" w:rsidP="002A03D5">
      <w:pPr>
        <w:rPr>
          <w:sz w:val="22"/>
          <w:szCs w:val="22"/>
        </w:rPr>
      </w:pPr>
      <w:r w:rsidRPr="00FB0F8C">
        <w:rPr>
          <w:sz w:val="22"/>
          <w:szCs w:val="22"/>
        </w:rPr>
        <w:t xml:space="preserve">Геохимические предпосылки. Геохимическая специализация геологических комплексов. </w:t>
      </w:r>
    </w:p>
    <w:p w:rsidR="005C134A" w:rsidRPr="00FB0F8C" w:rsidRDefault="005C134A" w:rsidP="002A03D5">
      <w:pPr>
        <w:rPr>
          <w:sz w:val="22"/>
          <w:szCs w:val="22"/>
        </w:rPr>
      </w:pPr>
      <w:r w:rsidRPr="00FB0F8C">
        <w:rPr>
          <w:sz w:val="22"/>
          <w:szCs w:val="22"/>
        </w:rPr>
        <w:t>Гидрогеологические</w:t>
      </w:r>
      <w:r w:rsidR="002A03D5" w:rsidRPr="00FB0F8C">
        <w:rPr>
          <w:sz w:val="22"/>
          <w:szCs w:val="22"/>
        </w:rPr>
        <w:t>,</w:t>
      </w:r>
      <w:r w:rsidRPr="00FB0F8C">
        <w:rPr>
          <w:sz w:val="22"/>
          <w:szCs w:val="22"/>
        </w:rPr>
        <w:t xml:space="preserve"> </w:t>
      </w:r>
      <w:r w:rsidR="002A03D5" w:rsidRPr="00FB0F8C">
        <w:rPr>
          <w:sz w:val="22"/>
          <w:szCs w:val="22"/>
        </w:rPr>
        <w:t>г</w:t>
      </w:r>
      <w:r w:rsidRPr="00FB0F8C">
        <w:rPr>
          <w:sz w:val="22"/>
          <w:szCs w:val="22"/>
        </w:rPr>
        <w:t>еофизические</w:t>
      </w:r>
      <w:r w:rsidR="002A03D5" w:rsidRPr="00FB0F8C">
        <w:rPr>
          <w:sz w:val="22"/>
          <w:szCs w:val="22"/>
        </w:rPr>
        <w:t>, геоморфологические</w:t>
      </w:r>
      <w:r w:rsidRPr="00FB0F8C">
        <w:rPr>
          <w:sz w:val="22"/>
          <w:szCs w:val="22"/>
        </w:rPr>
        <w:t xml:space="preserve"> предпосылки </w:t>
      </w:r>
      <w:r w:rsidR="002A03D5" w:rsidRPr="00FB0F8C">
        <w:rPr>
          <w:sz w:val="22"/>
          <w:szCs w:val="22"/>
        </w:rPr>
        <w:t>п</w:t>
      </w:r>
      <w:r w:rsidRPr="00FB0F8C">
        <w:rPr>
          <w:sz w:val="22"/>
          <w:szCs w:val="22"/>
        </w:rPr>
        <w:t>оисков</w:t>
      </w:r>
      <w:r w:rsidR="002A03D5" w:rsidRPr="00FB0F8C">
        <w:rPr>
          <w:sz w:val="22"/>
          <w:szCs w:val="22"/>
        </w:rPr>
        <w:t>.</w:t>
      </w:r>
      <w:r w:rsidRPr="00FB0F8C">
        <w:rPr>
          <w:sz w:val="22"/>
          <w:szCs w:val="22"/>
        </w:rPr>
        <w:t xml:space="preserve"> </w:t>
      </w:r>
    </w:p>
    <w:p w:rsidR="005C134A" w:rsidRPr="00FB0F8C" w:rsidRDefault="005C134A" w:rsidP="005C134A">
      <w:pPr>
        <w:rPr>
          <w:sz w:val="22"/>
          <w:szCs w:val="22"/>
        </w:rPr>
      </w:pPr>
      <w:r w:rsidRPr="00FB0F8C">
        <w:rPr>
          <w:sz w:val="22"/>
          <w:szCs w:val="22"/>
        </w:rPr>
        <w:t xml:space="preserve">Поисковые признаки. Понятие о поисковых признаках. </w:t>
      </w:r>
    </w:p>
    <w:p w:rsidR="005C134A" w:rsidRPr="00FB0F8C" w:rsidRDefault="005C134A" w:rsidP="005C134A">
      <w:pPr>
        <w:rPr>
          <w:sz w:val="22"/>
          <w:szCs w:val="22"/>
        </w:rPr>
      </w:pPr>
      <w:r w:rsidRPr="00FB0F8C">
        <w:rPr>
          <w:sz w:val="22"/>
          <w:szCs w:val="22"/>
        </w:rPr>
        <w:t xml:space="preserve">Прямые поисковые признаки. Выходы тел полезных ископаемых на поверхность. Особенности оценки месторождений по выходам. </w:t>
      </w:r>
      <w:proofErr w:type="gramStart"/>
      <w:r w:rsidRPr="00FB0F8C">
        <w:rPr>
          <w:sz w:val="22"/>
          <w:szCs w:val="22"/>
        </w:rPr>
        <w:t>Ореолы рассеяния полезного ископаемого - пе</w:t>
      </w:r>
      <w:r w:rsidRPr="00FB0F8C">
        <w:rPr>
          <w:sz w:val="22"/>
          <w:szCs w:val="22"/>
        </w:rPr>
        <w:t>р</w:t>
      </w:r>
      <w:r w:rsidRPr="00FB0F8C">
        <w:rPr>
          <w:sz w:val="22"/>
          <w:szCs w:val="22"/>
        </w:rPr>
        <w:t>вичные, вторичные: механические, солевые, водные (гидрогеохимические), газовые (</w:t>
      </w:r>
      <w:proofErr w:type="spellStart"/>
      <w:r w:rsidRPr="00FB0F8C">
        <w:rPr>
          <w:sz w:val="22"/>
          <w:szCs w:val="22"/>
        </w:rPr>
        <w:t>атмоге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химические</w:t>
      </w:r>
      <w:proofErr w:type="spellEnd"/>
      <w:r w:rsidRPr="00FB0F8C">
        <w:rPr>
          <w:sz w:val="22"/>
          <w:szCs w:val="22"/>
        </w:rPr>
        <w:t>), биогеохимические.</w:t>
      </w:r>
      <w:proofErr w:type="gramEnd"/>
      <w:r w:rsidRPr="00FB0F8C">
        <w:rPr>
          <w:sz w:val="22"/>
          <w:szCs w:val="22"/>
        </w:rPr>
        <w:t xml:space="preserve"> Влияние ландшафтных условий на формирование геохимич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ских ореолов. Следы деятельности человека, связанные с выявлением, разработкой и перер</w:t>
      </w:r>
      <w:r w:rsidRPr="00FB0F8C">
        <w:rPr>
          <w:sz w:val="22"/>
          <w:szCs w:val="22"/>
        </w:rPr>
        <w:t>а</w:t>
      </w:r>
      <w:r w:rsidRPr="00FB0F8C">
        <w:rPr>
          <w:sz w:val="22"/>
          <w:szCs w:val="22"/>
        </w:rPr>
        <w:t>боткой полезных ископаемых.</w:t>
      </w:r>
    </w:p>
    <w:p w:rsidR="005C134A" w:rsidRPr="00FB0F8C" w:rsidRDefault="005C134A" w:rsidP="005C134A">
      <w:pPr>
        <w:rPr>
          <w:sz w:val="22"/>
          <w:szCs w:val="22"/>
        </w:rPr>
      </w:pPr>
      <w:r w:rsidRPr="00FB0F8C">
        <w:rPr>
          <w:sz w:val="22"/>
          <w:szCs w:val="22"/>
        </w:rPr>
        <w:t>Косвенные признаки поисков: 1) измененные околорудные породы; 2) жильные минералы,  с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 xml:space="preserve">путствующие </w:t>
      </w:r>
      <w:proofErr w:type="spellStart"/>
      <w:r w:rsidRPr="00FB0F8C">
        <w:rPr>
          <w:sz w:val="22"/>
          <w:szCs w:val="22"/>
        </w:rPr>
        <w:t>оруденению</w:t>
      </w:r>
      <w:proofErr w:type="spellEnd"/>
      <w:r w:rsidRPr="00FB0F8C">
        <w:rPr>
          <w:sz w:val="22"/>
          <w:szCs w:val="22"/>
        </w:rPr>
        <w:t>; 3) различие физических свойств полезного ископаемого и вм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щающих пород; 4) характерные особенности рельефа; 5) гидрогеологические поисковые пр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>знаки.</w:t>
      </w:r>
    </w:p>
    <w:p w:rsidR="005C134A" w:rsidRPr="00FB0F8C" w:rsidRDefault="005C134A" w:rsidP="005C134A">
      <w:pPr>
        <w:rPr>
          <w:sz w:val="22"/>
          <w:szCs w:val="22"/>
        </w:rPr>
      </w:pPr>
      <w:r w:rsidRPr="00FB0F8C">
        <w:rPr>
          <w:sz w:val="22"/>
          <w:szCs w:val="22"/>
        </w:rPr>
        <w:t>Методы поисков месторождений полезных ископаемых. Дистанционные методы поисков. Аэр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геологические методы поисков с аэровизуальными геологическими и поисковыми наблюдениями и д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 xml:space="preserve">шифрированием </w:t>
      </w:r>
      <w:proofErr w:type="spellStart"/>
      <w:r w:rsidRPr="00FB0F8C">
        <w:rPr>
          <w:sz w:val="22"/>
          <w:szCs w:val="22"/>
        </w:rPr>
        <w:t>аэрофотоматериалов</w:t>
      </w:r>
      <w:proofErr w:type="spellEnd"/>
      <w:r w:rsidRPr="00FB0F8C">
        <w:rPr>
          <w:sz w:val="22"/>
          <w:szCs w:val="22"/>
        </w:rPr>
        <w:t xml:space="preserve">. Аэрогеофизические, </w:t>
      </w:r>
      <w:proofErr w:type="spellStart"/>
      <w:r w:rsidRPr="00FB0F8C">
        <w:rPr>
          <w:sz w:val="22"/>
          <w:szCs w:val="22"/>
        </w:rPr>
        <w:t>аэрогеохим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>ческие</w:t>
      </w:r>
      <w:proofErr w:type="spellEnd"/>
      <w:r w:rsidRPr="00FB0F8C">
        <w:rPr>
          <w:sz w:val="22"/>
          <w:szCs w:val="22"/>
        </w:rPr>
        <w:t xml:space="preserve"> и космические методы поисков.</w:t>
      </w:r>
    </w:p>
    <w:p w:rsidR="005C134A" w:rsidRPr="00FB0F8C" w:rsidRDefault="005C134A" w:rsidP="005C134A">
      <w:pPr>
        <w:rPr>
          <w:sz w:val="22"/>
          <w:szCs w:val="22"/>
        </w:rPr>
      </w:pPr>
      <w:r w:rsidRPr="00FB0F8C">
        <w:rPr>
          <w:sz w:val="22"/>
          <w:szCs w:val="22"/>
        </w:rPr>
        <w:t>Наземные методы. Метод геологической съемки. Задачи, решаемые при съемочных работах на месторождениях различных типов. Групповая съемка. Геофизические методы поисков. Особенности методики применительно к различным видам съемки. Разрешающая способность геофизических методов. Поиски по механическим ореолам рассеяния: валунно-ледниковый, обломочно-речной, шлиховой. П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иски, основанные на изучении геохимических ореолов и п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 xml:space="preserve">токов рассеяния: </w:t>
      </w:r>
      <w:proofErr w:type="spellStart"/>
      <w:r w:rsidRPr="00FB0F8C">
        <w:rPr>
          <w:sz w:val="22"/>
          <w:szCs w:val="22"/>
        </w:rPr>
        <w:t>литогеохимические</w:t>
      </w:r>
      <w:proofErr w:type="spellEnd"/>
      <w:r w:rsidRPr="00FB0F8C">
        <w:rPr>
          <w:sz w:val="22"/>
          <w:szCs w:val="22"/>
        </w:rPr>
        <w:t xml:space="preserve"> поиски (</w:t>
      </w:r>
      <w:proofErr w:type="spellStart"/>
      <w:r w:rsidRPr="00FB0F8C">
        <w:rPr>
          <w:sz w:val="22"/>
          <w:szCs w:val="22"/>
        </w:rPr>
        <w:t>литогеохимическое</w:t>
      </w:r>
      <w:proofErr w:type="spellEnd"/>
      <w:r w:rsidRPr="00FB0F8C">
        <w:rPr>
          <w:sz w:val="22"/>
          <w:szCs w:val="22"/>
        </w:rPr>
        <w:t xml:space="preserve"> опробование потоков рассеяния, </w:t>
      </w:r>
      <w:proofErr w:type="spellStart"/>
      <w:r w:rsidRPr="00FB0F8C">
        <w:rPr>
          <w:sz w:val="22"/>
          <w:szCs w:val="22"/>
        </w:rPr>
        <w:t>литогеохимическая</w:t>
      </w:r>
      <w:proofErr w:type="spellEnd"/>
      <w:r w:rsidRPr="00FB0F8C">
        <w:rPr>
          <w:sz w:val="22"/>
          <w:szCs w:val="22"/>
        </w:rPr>
        <w:t xml:space="preserve"> съемка по первичным и вт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ричным ореолам рассеяния), гидрогеох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 xml:space="preserve">мический, биогеохимический, </w:t>
      </w:r>
      <w:proofErr w:type="spellStart"/>
      <w:r w:rsidRPr="00FB0F8C">
        <w:rPr>
          <w:sz w:val="22"/>
          <w:szCs w:val="22"/>
        </w:rPr>
        <w:t>эманационный</w:t>
      </w:r>
      <w:proofErr w:type="spellEnd"/>
      <w:r w:rsidRPr="00FB0F8C">
        <w:rPr>
          <w:sz w:val="22"/>
          <w:szCs w:val="22"/>
        </w:rPr>
        <w:t xml:space="preserve"> методы и метод газовой съемки. Горно-буровые методы поисков. Подводные методы поисков. Поиски полезных иск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паемых с надводных и подводных кораблей и аквалангистами.</w:t>
      </w:r>
    </w:p>
    <w:p w:rsidR="002A03D5" w:rsidRPr="00FB0F8C" w:rsidRDefault="002A03D5" w:rsidP="00F66FD0">
      <w:pPr>
        <w:rPr>
          <w:b/>
          <w:i/>
          <w:sz w:val="22"/>
          <w:szCs w:val="22"/>
        </w:rPr>
      </w:pPr>
      <w:r w:rsidRPr="00FB0F8C">
        <w:rPr>
          <w:b/>
          <w:bCs/>
          <w:i/>
          <w:sz w:val="22"/>
          <w:szCs w:val="22"/>
        </w:rPr>
        <w:t xml:space="preserve">Тема 7. </w:t>
      </w:r>
      <w:r w:rsidRPr="00FB0F8C">
        <w:rPr>
          <w:b/>
          <w:i/>
          <w:sz w:val="22"/>
          <w:szCs w:val="22"/>
        </w:rPr>
        <w:t xml:space="preserve"> Разведка и геолого-промышленная оценка месторождений полезных ископ</w:t>
      </w:r>
      <w:r w:rsidRPr="00FB0F8C">
        <w:rPr>
          <w:b/>
          <w:i/>
          <w:sz w:val="22"/>
          <w:szCs w:val="22"/>
        </w:rPr>
        <w:t>а</w:t>
      </w:r>
      <w:r w:rsidRPr="00FB0F8C">
        <w:rPr>
          <w:b/>
          <w:i/>
          <w:sz w:val="22"/>
          <w:szCs w:val="22"/>
        </w:rPr>
        <w:t>емых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Опробование месторождений полезных ископаемых</w:t>
      </w:r>
      <w:r w:rsidR="00371064" w:rsidRPr="00FB0F8C">
        <w:rPr>
          <w:sz w:val="22"/>
          <w:szCs w:val="22"/>
        </w:rPr>
        <w:t xml:space="preserve">. </w:t>
      </w:r>
      <w:r w:rsidRPr="00FB0F8C">
        <w:rPr>
          <w:sz w:val="22"/>
          <w:szCs w:val="22"/>
        </w:rPr>
        <w:t>Пробы и их представительность. Задачи опробования.</w:t>
      </w:r>
    </w:p>
    <w:p w:rsidR="005C134A" w:rsidRPr="00FB0F8C" w:rsidRDefault="00371064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В</w:t>
      </w:r>
      <w:r w:rsidR="005C134A" w:rsidRPr="00FB0F8C">
        <w:rPr>
          <w:sz w:val="22"/>
          <w:szCs w:val="22"/>
        </w:rPr>
        <w:t xml:space="preserve">иды опробования: 1) химическое; 2) минералогические; 3) техническое; 4) технологическое; 5) геофизическое. Способы отбора проб. Обработка проб. Понятие о надёжном весе пробы. Содержание процесса обработки проб, чередование операций измельчения, </w:t>
      </w:r>
      <w:proofErr w:type="spellStart"/>
      <w:r w:rsidR="005C134A" w:rsidRPr="00FB0F8C">
        <w:rPr>
          <w:sz w:val="22"/>
          <w:szCs w:val="22"/>
        </w:rPr>
        <w:t>грохочения</w:t>
      </w:r>
      <w:proofErr w:type="spellEnd"/>
      <w:r w:rsidR="005C134A" w:rsidRPr="00FB0F8C">
        <w:rPr>
          <w:sz w:val="22"/>
          <w:szCs w:val="22"/>
        </w:rPr>
        <w:t xml:space="preserve"> и просеивания, перемешив</w:t>
      </w:r>
      <w:r w:rsidR="005C134A" w:rsidRPr="00FB0F8C">
        <w:rPr>
          <w:sz w:val="22"/>
          <w:szCs w:val="22"/>
        </w:rPr>
        <w:t>а</w:t>
      </w:r>
      <w:r w:rsidR="005C134A" w:rsidRPr="00FB0F8C">
        <w:rPr>
          <w:sz w:val="22"/>
          <w:szCs w:val="22"/>
        </w:rPr>
        <w:t>ния  и сокращения, выполняемых по определённым правилам, обеспечивающим  сохранение предст</w:t>
      </w:r>
      <w:r w:rsidR="005C134A" w:rsidRPr="00FB0F8C">
        <w:rPr>
          <w:sz w:val="22"/>
          <w:szCs w:val="22"/>
        </w:rPr>
        <w:t>а</w:t>
      </w:r>
      <w:r w:rsidR="005C134A" w:rsidRPr="00FB0F8C">
        <w:rPr>
          <w:sz w:val="22"/>
          <w:szCs w:val="22"/>
        </w:rPr>
        <w:t xml:space="preserve">вительности пробы в конечном материале. Принцип и уравнение Р. </w:t>
      </w:r>
      <w:proofErr w:type="spellStart"/>
      <w:r w:rsidR="005C134A" w:rsidRPr="00FB0F8C">
        <w:rPr>
          <w:sz w:val="22"/>
          <w:szCs w:val="22"/>
        </w:rPr>
        <w:t>Ричардса</w:t>
      </w:r>
      <w:proofErr w:type="spellEnd"/>
      <w:r w:rsidR="005C134A" w:rsidRPr="00FB0F8C">
        <w:rPr>
          <w:sz w:val="22"/>
          <w:szCs w:val="22"/>
        </w:rPr>
        <w:t xml:space="preserve"> – Г.О. </w:t>
      </w:r>
      <w:proofErr w:type="spellStart"/>
      <w:r w:rsidR="005C134A" w:rsidRPr="00FB0F8C">
        <w:rPr>
          <w:sz w:val="22"/>
          <w:szCs w:val="22"/>
        </w:rPr>
        <w:t>Чечетта</w:t>
      </w:r>
      <w:proofErr w:type="spellEnd"/>
      <w:r w:rsidR="005C134A" w:rsidRPr="00FB0F8C">
        <w:rPr>
          <w:sz w:val="22"/>
          <w:szCs w:val="22"/>
        </w:rPr>
        <w:t>. Объед</w:t>
      </w:r>
      <w:r w:rsidR="005C134A" w:rsidRPr="00FB0F8C">
        <w:rPr>
          <w:sz w:val="22"/>
          <w:szCs w:val="22"/>
        </w:rPr>
        <w:t>и</w:t>
      </w:r>
      <w:r w:rsidR="005C134A" w:rsidRPr="00FB0F8C">
        <w:rPr>
          <w:sz w:val="22"/>
          <w:szCs w:val="22"/>
        </w:rPr>
        <w:t>нённые  и групповые пробы, методика их отбора</w:t>
      </w:r>
      <w:proofErr w:type="gramStart"/>
      <w:r w:rsidR="005C134A" w:rsidRPr="00FB0F8C">
        <w:rPr>
          <w:sz w:val="22"/>
          <w:szCs w:val="22"/>
        </w:rPr>
        <w:t>.</w:t>
      </w:r>
      <w:proofErr w:type="gramEnd"/>
      <w:r w:rsidR="005C134A" w:rsidRPr="00FB0F8C">
        <w:rPr>
          <w:sz w:val="22"/>
          <w:szCs w:val="22"/>
        </w:rPr>
        <w:t xml:space="preserve"> </w:t>
      </w:r>
      <w:proofErr w:type="gramStart"/>
      <w:r w:rsidR="005C134A" w:rsidRPr="00FB0F8C">
        <w:rPr>
          <w:sz w:val="22"/>
          <w:szCs w:val="22"/>
        </w:rPr>
        <w:t>п</w:t>
      </w:r>
      <w:proofErr w:type="gramEnd"/>
      <w:r w:rsidR="005C134A" w:rsidRPr="00FB0F8C">
        <w:rPr>
          <w:sz w:val="22"/>
          <w:szCs w:val="22"/>
        </w:rPr>
        <w:t xml:space="preserve">робы следует отбирать для определения содержания и подсчёта запасов попутных компонентов. 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Контроль качества геологического опробования. Контроль качества обработки проб. Аналитич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 xml:space="preserve">ские работы. </w:t>
      </w:r>
      <w:r w:rsidR="00371064" w:rsidRPr="00FB0F8C">
        <w:rPr>
          <w:sz w:val="22"/>
          <w:szCs w:val="22"/>
        </w:rPr>
        <w:t>Понятие о внутреннем</w:t>
      </w:r>
      <w:r w:rsidRPr="00FB0F8C">
        <w:rPr>
          <w:sz w:val="22"/>
          <w:szCs w:val="22"/>
        </w:rPr>
        <w:t xml:space="preserve">, внешнем и арбитражном контроле. </w:t>
      </w:r>
      <w:r w:rsidR="00CF745D" w:rsidRPr="00FB0F8C">
        <w:rPr>
          <w:sz w:val="22"/>
          <w:szCs w:val="22"/>
        </w:rPr>
        <w:t>Очере</w:t>
      </w:r>
      <w:r w:rsidR="00CF745D" w:rsidRPr="00FB0F8C">
        <w:rPr>
          <w:sz w:val="22"/>
          <w:szCs w:val="22"/>
        </w:rPr>
        <w:t>д</w:t>
      </w:r>
      <w:r w:rsidR="00CF745D" w:rsidRPr="00FB0F8C">
        <w:rPr>
          <w:sz w:val="22"/>
          <w:szCs w:val="22"/>
        </w:rPr>
        <w:t>ность и сроки проведения перечисленных</w:t>
      </w:r>
      <w:r w:rsidRPr="00FB0F8C">
        <w:rPr>
          <w:sz w:val="22"/>
          <w:szCs w:val="22"/>
        </w:rPr>
        <w:t xml:space="preserve"> вид</w:t>
      </w:r>
      <w:r w:rsidR="00CF745D" w:rsidRPr="00FB0F8C">
        <w:rPr>
          <w:sz w:val="22"/>
          <w:szCs w:val="22"/>
        </w:rPr>
        <w:t>ов контроля.</w:t>
      </w:r>
      <w:r w:rsidRPr="00FB0F8C">
        <w:rPr>
          <w:sz w:val="22"/>
          <w:szCs w:val="22"/>
        </w:rPr>
        <w:t xml:space="preserve"> Обработка результатов контроля.</w:t>
      </w:r>
      <w:r w:rsidR="00371064" w:rsidRPr="00FB0F8C">
        <w:rPr>
          <w:sz w:val="22"/>
          <w:szCs w:val="22"/>
        </w:rPr>
        <w:t xml:space="preserve"> </w:t>
      </w:r>
      <w:r w:rsidRPr="00FB0F8C">
        <w:rPr>
          <w:sz w:val="22"/>
          <w:szCs w:val="22"/>
        </w:rPr>
        <w:t>Докуме</w:t>
      </w:r>
      <w:r w:rsidRPr="00FB0F8C">
        <w:rPr>
          <w:sz w:val="22"/>
          <w:szCs w:val="22"/>
        </w:rPr>
        <w:t>н</w:t>
      </w:r>
      <w:r w:rsidRPr="00FB0F8C">
        <w:rPr>
          <w:sz w:val="22"/>
          <w:szCs w:val="22"/>
        </w:rPr>
        <w:t xml:space="preserve">тация опробования. </w:t>
      </w:r>
    </w:p>
    <w:p w:rsidR="005C134A" w:rsidRPr="00FB0F8C" w:rsidRDefault="005C134A" w:rsidP="00F66FD0">
      <w:pPr>
        <w:pStyle w:val="21"/>
        <w:ind w:left="567" w:firstLine="0"/>
        <w:rPr>
          <w:iCs/>
          <w:sz w:val="22"/>
          <w:szCs w:val="22"/>
        </w:rPr>
      </w:pPr>
      <w:r w:rsidRPr="00FB0F8C">
        <w:rPr>
          <w:iCs/>
          <w:sz w:val="22"/>
          <w:szCs w:val="22"/>
        </w:rPr>
        <w:t>Группировка месторождений полезных ископаемых по сложности строения для целей разведки</w:t>
      </w:r>
      <w:r w:rsidR="00371064" w:rsidRPr="00FB0F8C">
        <w:rPr>
          <w:iCs/>
          <w:sz w:val="22"/>
          <w:szCs w:val="22"/>
        </w:rPr>
        <w:t xml:space="preserve">. </w:t>
      </w:r>
    </w:p>
    <w:p w:rsidR="005C134A" w:rsidRPr="00FB0F8C" w:rsidRDefault="005C134A" w:rsidP="00F66FD0">
      <w:pPr>
        <w:pStyle w:val="21"/>
        <w:rPr>
          <w:sz w:val="22"/>
          <w:szCs w:val="22"/>
        </w:rPr>
      </w:pPr>
      <w:r w:rsidRPr="00FB0F8C">
        <w:rPr>
          <w:sz w:val="22"/>
          <w:szCs w:val="22"/>
        </w:rPr>
        <w:t>Основные признаки группировки месторождений твердых полезных ископаемых по сложности строения для целей разведки: 1) размеры рудных тел (крупные, средние, малые); 2) устойчивость мо</w:t>
      </w:r>
      <w:r w:rsidRPr="00FB0F8C">
        <w:rPr>
          <w:sz w:val="22"/>
          <w:szCs w:val="22"/>
        </w:rPr>
        <w:t>р</w:t>
      </w:r>
      <w:r w:rsidRPr="00FB0F8C">
        <w:rPr>
          <w:sz w:val="22"/>
          <w:szCs w:val="22"/>
        </w:rPr>
        <w:t xml:space="preserve">фологии рудных тел (устойчивые, изменчивые, крайне изменчивые); 3) непрерывность </w:t>
      </w:r>
      <w:proofErr w:type="spellStart"/>
      <w:r w:rsidRPr="00FB0F8C">
        <w:rPr>
          <w:sz w:val="22"/>
          <w:szCs w:val="22"/>
        </w:rPr>
        <w:t>оруденения</w:t>
      </w:r>
      <w:proofErr w:type="spellEnd"/>
      <w:r w:rsidRPr="00FB0F8C">
        <w:rPr>
          <w:sz w:val="22"/>
          <w:szCs w:val="22"/>
        </w:rPr>
        <w:t xml:space="preserve"> (н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прерывные, слабо прерывистые, прерывистые, крайне прерывистые, коэффициент рудоносности); 4) равномерность распределения полезного компонента в рудах (весьма равномерное, равномерное, н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равномерное, весьма неравномерное, крайне неравномерное, коэффициент вариации содержания поле</w:t>
      </w:r>
      <w:r w:rsidRPr="00FB0F8C">
        <w:rPr>
          <w:sz w:val="22"/>
          <w:szCs w:val="22"/>
        </w:rPr>
        <w:t>з</w:t>
      </w:r>
      <w:r w:rsidRPr="00FB0F8C">
        <w:rPr>
          <w:sz w:val="22"/>
          <w:szCs w:val="22"/>
        </w:rPr>
        <w:t>ного компонента). Характеристика мест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рождений 1-й, 2-й, 3-й и 4-й групп.</w:t>
      </w:r>
    </w:p>
    <w:p w:rsidR="005C134A" w:rsidRPr="00FB0F8C" w:rsidRDefault="005C134A" w:rsidP="00F66FD0">
      <w:pPr>
        <w:pStyle w:val="21"/>
        <w:rPr>
          <w:sz w:val="22"/>
          <w:szCs w:val="22"/>
        </w:rPr>
      </w:pPr>
      <w:r w:rsidRPr="00FB0F8C">
        <w:rPr>
          <w:sz w:val="22"/>
          <w:szCs w:val="22"/>
        </w:rPr>
        <w:t>Группировка месторождений угля и горючих сланцев по сложно</w:t>
      </w:r>
      <w:r w:rsidR="00371064" w:rsidRPr="00FB0F8C">
        <w:rPr>
          <w:sz w:val="22"/>
          <w:szCs w:val="22"/>
        </w:rPr>
        <w:t>сти строения для целей разведки.</w:t>
      </w:r>
      <w:r w:rsidRPr="00FB0F8C">
        <w:rPr>
          <w:sz w:val="22"/>
          <w:szCs w:val="22"/>
        </w:rPr>
        <w:t xml:space="preserve"> Признаки группировки: мощность пластов и ее выдержанность, строение пластов, условия залегания пластов и их </w:t>
      </w:r>
      <w:proofErr w:type="spellStart"/>
      <w:r w:rsidRPr="00FB0F8C">
        <w:rPr>
          <w:sz w:val="22"/>
          <w:szCs w:val="22"/>
        </w:rPr>
        <w:t>нарушенность</w:t>
      </w:r>
      <w:proofErr w:type="spellEnd"/>
      <w:r w:rsidRPr="00FB0F8C">
        <w:rPr>
          <w:sz w:val="22"/>
          <w:szCs w:val="22"/>
        </w:rPr>
        <w:t>, горно-геологические условия эксплуатации.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Разведка месторождений полезных ископаемых</w:t>
      </w:r>
      <w:r w:rsidR="00371064" w:rsidRPr="00FB0F8C">
        <w:rPr>
          <w:sz w:val="22"/>
          <w:szCs w:val="22"/>
        </w:rPr>
        <w:t xml:space="preserve">. </w:t>
      </w:r>
      <w:r w:rsidRPr="00FB0F8C">
        <w:rPr>
          <w:sz w:val="22"/>
          <w:szCs w:val="22"/>
        </w:rPr>
        <w:t>Технические средства и системы разведки. Го</w:t>
      </w:r>
      <w:r w:rsidRPr="00FB0F8C">
        <w:rPr>
          <w:sz w:val="22"/>
          <w:szCs w:val="22"/>
        </w:rPr>
        <w:t>р</w:t>
      </w:r>
      <w:r w:rsidRPr="00FB0F8C">
        <w:rPr>
          <w:sz w:val="22"/>
          <w:szCs w:val="22"/>
        </w:rPr>
        <w:t>ные, буровые и геофизические работы. Группы буровых, горно-буровых и горных систем разведки. Факторы, определяющие выбор технических средств и систем разведки.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Расположение выработок и скважин при разведке месторождений полезных ископаемых. Разведка по сетке. Квадратная, прямоугольная и ромбическая разведочные сети. Выбор разведочных сетей. Ра</w:t>
      </w:r>
      <w:r w:rsidRPr="00FB0F8C">
        <w:rPr>
          <w:sz w:val="22"/>
          <w:szCs w:val="22"/>
        </w:rPr>
        <w:t>з</w:t>
      </w:r>
      <w:r w:rsidRPr="00FB0F8C">
        <w:rPr>
          <w:sz w:val="22"/>
          <w:szCs w:val="22"/>
        </w:rPr>
        <w:lastRenderedPageBreak/>
        <w:t>ведка по разведочным линиям, разведка из точки.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 xml:space="preserve">Плотность разведочной сети. </w:t>
      </w:r>
      <w:proofErr w:type="gramStart"/>
      <w:r w:rsidRPr="00FB0F8C">
        <w:rPr>
          <w:sz w:val="22"/>
          <w:szCs w:val="22"/>
        </w:rPr>
        <w:t>Факторы, влияющие на плотность разведочной сети: характер ра</w:t>
      </w:r>
      <w:r w:rsidRPr="00FB0F8C">
        <w:rPr>
          <w:sz w:val="22"/>
          <w:szCs w:val="22"/>
        </w:rPr>
        <w:t>с</w:t>
      </w:r>
      <w:r w:rsidRPr="00FB0F8C">
        <w:rPr>
          <w:sz w:val="22"/>
          <w:szCs w:val="22"/>
        </w:rPr>
        <w:t xml:space="preserve">пределения полезного компонента, непрерывность </w:t>
      </w:r>
      <w:proofErr w:type="spellStart"/>
      <w:r w:rsidRPr="00FB0F8C">
        <w:rPr>
          <w:sz w:val="22"/>
          <w:szCs w:val="22"/>
        </w:rPr>
        <w:t>оруденения</w:t>
      </w:r>
      <w:proofErr w:type="spellEnd"/>
      <w:r w:rsidRPr="00FB0F8C">
        <w:rPr>
          <w:sz w:val="22"/>
          <w:szCs w:val="22"/>
        </w:rPr>
        <w:t>, степень устойчивости морфологии ру</w:t>
      </w:r>
      <w:r w:rsidRPr="00FB0F8C">
        <w:rPr>
          <w:sz w:val="22"/>
          <w:szCs w:val="22"/>
        </w:rPr>
        <w:t>д</w:t>
      </w:r>
      <w:r w:rsidRPr="00FB0F8C">
        <w:rPr>
          <w:sz w:val="22"/>
          <w:szCs w:val="22"/>
        </w:rPr>
        <w:t>ных тел, условия залегания рудных тел и степень их выдержанности, горно-геологические условия эк</w:t>
      </w:r>
      <w:r w:rsidRPr="00FB0F8C">
        <w:rPr>
          <w:sz w:val="22"/>
          <w:szCs w:val="22"/>
        </w:rPr>
        <w:t>с</w:t>
      </w:r>
      <w:r w:rsidRPr="00FB0F8C">
        <w:rPr>
          <w:sz w:val="22"/>
          <w:szCs w:val="22"/>
        </w:rPr>
        <w:t>плуатации, требования проектных  и эксплуатационных орган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>заций.</w:t>
      </w:r>
      <w:proofErr w:type="gramEnd"/>
      <w:r w:rsidRPr="00FB0F8C">
        <w:rPr>
          <w:sz w:val="22"/>
          <w:szCs w:val="22"/>
        </w:rPr>
        <w:t xml:space="preserve"> Методы определения плотности разведочной сети. Практические методы: по данным инструкций ГКЗ, по аналогии, метод разрежения разведочной сети (разрежение по разведочным линиям, разрежение при подсчете запасов), метод сра</w:t>
      </w:r>
      <w:r w:rsidRPr="00FB0F8C">
        <w:rPr>
          <w:sz w:val="22"/>
          <w:szCs w:val="22"/>
        </w:rPr>
        <w:t>в</w:t>
      </w:r>
      <w:r w:rsidRPr="00FB0F8C">
        <w:rPr>
          <w:sz w:val="22"/>
          <w:szCs w:val="22"/>
        </w:rPr>
        <w:t>нения данных разведки с данными эк</w:t>
      </w:r>
      <w:r w:rsidRPr="00FB0F8C">
        <w:rPr>
          <w:sz w:val="22"/>
          <w:szCs w:val="22"/>
        </w:rPr>
        <w:t>с</w:t>
      </w:r>
      <w:r w:rsidRPr="00FB0F8C">
        <w:rPr>
          <w:sz w:val="22"/>
          <w:szCs w:val="22"/>
        </w:rPr>
        <w:t>плуатации (метод прямого сравнения данных разведки с данными эксплуатации, метод сравнения данных разведки с данными эксплуатационной разведки, метод частных сопоставлений). Методы аналитических расчетов: по величине коэффициента вариации, по коэффиц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 xml:space="preserve">енту </w:t>
      </w:r>
      <w:proofErr w:type="spellStart"/>
      <w:r w:rsidRPr="00FB0F8C">
        <w:rPr>
          <w:sz w:val="22"/>
          <w:szCs w:val="22"/>
        </w:rPr>
        <w:t>разведанности</w:t>
      </w:r>
      <w:proofErr w:type="spellEnd"/>
      <w:r w:rsidRPr="00FB0F8C">
        <w:rPr>
          <w:sz w:val="22"/>
          <w:szCs w:val="22"/>
        </w:rPr>
        <w:t xml:space="preserve"> месторождения, по эмпирическим формулам. </w:t>
      </w:r>
      <w:proofErr w:type="gramStart"/>
      <w:r w:rsidRPr="00FB0F8C">
        <w:rPr>
          <w:sz w:val="22"/>
          <w:szCs w:val="22"/>
        </w:rPr>
        <w:t>Методы моделирования: вероятнос</w:t>
      </w:r>
      <w:r w:rsidRPr="00FB0F8C">
        <w:rPr>
          <w:sz w:val="22"/>
          <w:szCs w:val="22"/>
        </w:rPr>
        <w:t>т</w:t>
      </w:r>
      <w:r w:rsidRPr="00FB0F8C">
        <w:rPr>
          <w:sz w:val="22"/>
          <w:szCs w:val="22"/>
        </w:rPr>
        <w:t>но-математические модели, моделирование с помощью изолиний, блок-диаграммы, натурные макеты (рельефные, скульптурные, стеклянные, скелетные).</w:t>
      </w:r>
      <w:proofErr w:type="gramEnd"/>
      <w:r w:rsidRPr="00FB0F8C">
        <w:rPr>
          <w:sz w:val="22"/>
          <w:szCs w:val="22"/>
        </w:rPr>
        <w:t xml:space="preserve"> М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тоды экономических расчетов.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Порядок проходки горных выработок и скважин при разведке МПИ: последовательная, пара</w:t>
      </w:r>
      <w:r w:rsidRPr="00FB0F8C">
        <w:rPr>
          <w:sz w:val="22"/>
          <w:szCs w:val="22"/>
        </w:rPr>
        <w:t>л</w:t>
      </w:r>
      <w:r w:rsidRPr="00FB0F8C">
        <w:rPr>
          <w:sz w:val="22"/>
          <w:szCs w:val="22"/>
        </w:rPr>
        <w:t xml:space="preserve">лельная и параллельно-последовательная проходки. 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Геолого-экономическая оценка промышленного значения месторождений полезных иск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паемых</w:t>
      </w:r>
      <w:r w:rsidR="00654ED0" w:rsidRPr="00FB0F8C">
        <w:rPr>
          <w:sz w:val="22"/>
          <w:szCs w:val="22"/>
        </w:rPr>
        <w:t>. Т</w:t>
      </w:r>
      <w:r w:rsidRPr="00FB0F8C">
        <w:rPr>
          <w:sz w:val="22"/>
          <w:szCs w:val="22"/>
        </w:rPr>
        <w:t xml:space="preserve">ехнико-экономическое обоснование (ТЭО). Состав ТЭО: 1) геологическая часть; 2) гидрогеологическая  и инженерно-геологическая часть; 3) технология переработки руд; 4) </w:t>
      </w:r>
      <w:proofErr w:type="gramStart"/>
      <w:r w:rsidRPr="00FB0F8C">
        <w:rPr>
          <w:sz w:val="22"/>
          <w:szCs w:val="22"/>
        </w:rPr>
        <w:t>горно-техническая</w:t>
      </w:r>
      <w:proofErr w:type="gramEnd"/>
      <w:r w:rsidRPr="00FB0F8C">
        <w:rPr>
          <w:sz w:val="22"/>
          <w:szCs w:val="22"/>
        </w:rPr>
        <w:t xml:space="preserve"> часть; 5) эк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номическое обоснование и расчёты; 6) экологическая часть.</w:t>
      </w:r>
    </w:p>
    <w:p w:rsidR="005C134A" w:rsidRPr="00FB0F8C" w:rsidRDefault="00654ED0" w:rsidP="00F66FD0">
      <w:pPr>
        <w:rPr>
          <w:sz w:val="22"/>
          <w:szCs w:val="22"/>
        </w:rPr>
      </w:pPr>
      <w:proofErr w:type="gramStart"/>
      <w:r w:rsidRPr="00FB0F8C">
        <w:rPr>
          <w:sz w:val="22"/>
          <w:szCs w:val="22"/>
        </w:rPr>
        <w:t>Кондиции при подсчете запасов:</w:t>
      </w:r>
      <w:r w:rsidR="005C134A" w:rsidRPr="00FB0F8C">
        <w:rPr>
          <w:sz w:val="22"/>
          <w:szCs w:val="22"/>
        </w:rPr>
        <w:t xml:space="preserve"> 1) минимально-промышленное  содержание полезных  комп</w:t>
      </w:r>
      <w:r w:rsidR="005C134A" w:rsidRPr="00FB0F8C">
        <w:rPr>
          <w:sz w:val="22"/>
          <w:szCs w:val="22"/>
        </w:rPr>
        <w:t>о</w:t>
      </w:r>
      <w:r w:rsidR="005C134A" w:rsidRPr="00FB0F8C">
        <w:rPr>
          <w:sz w:val="22"/>
          <w:szCs w:val="22"/>
        </w:rPr>
        <w:t xml:space="preserve">нентов в </w:t>
      </w:r>
      <w:proofErr w:type="spellStart"/>
      <w:r w:rsidR="005C134A" w:rsidRPr="00FB0F8C">
        <w:rPr>
          <w:sz w:val="22"/>
          <w:szCs w:val="22"/>
        </w:rPr>
        <w:t>подсчётном</w:t>
      </w:r>
      <w:proofErr w:type="spellEnd"/>
      <w:r w:rsidR="005C134A" w:rsidRPr="00FB0F8C">
        <w:rPr>
          <w:sz w:val="22"/>
          <w:szCs w:val="22"/>
        </w:rPr>
        <w:t xml:space="preserve"> блоке; 2) бортовое содержание; 3) минимальную мощность тел полезных ископ</w:t>
      </w:r>
      <w:r w:rsidR="005C134A" w:rsidRPr="00FB0F8C">
        <w:rPr>
          <w:sz w:val="22"/>
          <w:szCs w:val="22"/>
        </w:rPr>
        <w:t>а</w:t>
      </w:r>
      <w:r w:rsidR="005C134A" w:rsidRPr="00FB0F8C">
        <w:rPr>
          <w:sz w:val="22"/>
          <w:szCs w:val="22"/>
        </w:rPr>
        <w:t>емых, включаемую в подсчёт запасов; 4) максимально допустимую мощность прослоев «пустых» пород и некондиционных руд,  включаемых в контуры рудных тел; 5) возможную глубину отработки мест</w:t>
      </w:r>
      <w:r w:rsidR="005C134A" w:rsidRPr="00FB0F8C">
        <w:rPr>
          <w:sz w:val="22"/>
          <w:szCs w:val="22"/>
        </w:rPr>
        <w:t>о</w:t>
      </w:r>
      <w:r w:rsidR="005C134A" w:rsidRPr="00FB0F8C">
        <w:rPr>
          <w:sz w:val="22"/>
          <w:szCs w:val="22"/>
        </w:rPr>
        <w:t>рождения открытым способом, средний и предельный коэффициенты вскрыши;</w:t>
      </w:r>
      <w:proofErr w:type="gramEnd"/>
      <w:r w:rsidR="005C134A" w:rsidRPr="00FB0F8C">
        <w:rPr>
          <w:sz w:val="22"/>
          <w:szCs w:val="22"/>
        </w:rPr>
        <w:t xml:space="preserve"> </w:t>
      </w:r>
      <w:proofErr w:type="gramStart"/>
      <w:r w:rsidR="005C134A" w:rsidRPr="00FB0F8C">
        <w:rPr>
          <w:sz w:val="22"/>
          <w:szCs w:val="22"/>
        </w:rPr>
        <w:t>6)  переводные коэ</w:t>
      </w:r>
      <w:r w:rsidR="005C134A" w:rsidRPr="00FB0F8C">
        <w:rPr>
          <w:sz w:val="22"/>
          <w:szCs w:val="22"/>
        </w:rPr>
        <w:t>ф</w:t>
      </w:r>
      <w:r w:rsidR="005C134A" w:rsidRPr="00FB0F8C">
        <w:rPr>
          <w:sz w:val="22"/>
          <w:szCs w:val="22"/>
        </w:rPr>
        <w:t>фициенты для приведения попутных компонентов к основному; 7) коэффициент рудоносности; 8) ма</w:t>
      </w:r>
      <w:r w:rsidR="005C134A" w:rsidRPr="00FB0F8C">
        <w:rPr>
          <w:sz w:val="22"/>
          <w:szCs w:val="22"/>
        </w:rPr>
        <w:t>к</w:t>
      </w:r>
      <w:r w:rsidR="005C134A" w:rsidRPr="00FB0F8C">
        <w:rPr>
          <w:sz w:val="22"/>
          <w:szCs w:val="22"/>
        </w:rPr>
        <w:t xml:space="preserve">симально допустимое содержание вредных  примесей в </w:t>
      </w:r>
      <w:proofErr w:type="spellStart"/>
      <w:r w:rsidR="005C134A" w:rsidRPr="00FB0F8C">
        <w:rPr>
          <w:sz w:val="22"/>
          <w:szCs w:val="22"/>
        </w:rPr>
        <w:t>подсчётном</w:t>
      </w:r>
      <w:proofErr w:type="spellEnd"/>
      <w:r w:rsidR="005C134A" w:rsidRPr="00FB0F8C">
        <w:rPr>
          <w:sz w:val="22"/>
          <w:szCs w:val="22"/>
        </w:rPr>
        <w:t xml:space="preserve"> блоке и в пробе при оконтуривании балансовых запасов; 9) требования к выделению при подсчёте запасов типов и сортов минерального с</w:t>
      </w:r>
      <w:r w:rsidR="005C134A" w:rsidRPr="00FB0F8C">
        <w:rPr>
          <w:sz w:val="22"/>
          <w:szCs w:val="22"/>
        </w:rPr>
        <w:t>ы</w:t>
      </w:r>
      <w:r w:rsidR="005C134A" w:rsidRPr="00FB0F8C">
        <w:rPr>
          <w:sz w:val="22"/>
          <w:szCs w:val="22"/>
        </w:rPr>
        <w:t>рья, обусловленные необх</w:t>
      </w:r>
      <w:r w:rsidR="005C134A" w:rsidRPr="00FB0F8C">
        <w:rPr>
          <w:sz w:val="22"/>
          <w:szCs w:val="22"/>
        </w:rPr>
        <w:t>о</w:t>
      </w:r>
      <w:r w:rsidR="005C134A" w:rsidRPr="00FB0F8C">
        <w:rPr>
          <w:sz w:val="22"/>
          <w:szCs w:val="22"/>
        </w:rPr>
        <w:t>димостью их раздельной добычи и переработки; 10) минимальное содержание попутных ко</w:t>
      </w:r>
      <w:r w:rsidR="005C134A" w:rsidRPr="00FB0F8C">
        <w:rPr>
          <w:sz w:val="22"/>
          <w:szCs w:val="22"/>
        </w:rPr>
        <w:t>м</w:t>
      </w:r>
      <w:r w:rsidR="005C134A" w:rsidRPr="00FB0F8C">
        <w:rPr>
          <w:sz w:val="22"/>
          <w:szCs w:val="22"/>
        </w:rPr>
        <w:t>понентов, которые подлежат учёту;</w:t>
      </w:r>
      <w:proofErr w:type="gramEnd"/>
      <w:r w:rsidR="005C134A" w:rsidRPr="00FB0F8C">
        <w:rPr>
          <w:sz w:val="22"/>
          <w:szCs w:val="22"/>
        </w:rPr>
        <w:t xml:space="preserve">  </w:t>
      </w:r>
      <w:proofErr w:type="gramStart"/>
      <w:r w:rsidR="005C134A" w:rsidRPr="00FB0F8C">
        <w:rPr>
          <w:sz w:val="22"/>
          <w:szCs w:val="22"/>
        </w:rPr>
        <w:t>11) минимальные запасы изолированных рудных тел для отнесения их к числу балансовых; 12) специальные требования к качеству минерального сырья и горно-геологическим условиям месторождения.</w:t>
      </w:r>
      <w:proofErr w:type="gramEnd"/>
      <w:r w:rsidRPr="00FB0F8C">
        <w:rPr>
          <w:sz w:val="22"/>
          <w:szCs w:val="22"/>
        </w:rPr>
        <w:t xml:space="preserve"> Обоснование конд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>ций.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Оценка возможности использования карьерных (шахтных) вод, оценка влияния разработки  м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сторождения на действующие или проектируемые водозаборы. Оценка устойчив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сти горных выработок.  Расчёт основных параметров карьера.</w:t>
      </w:r>
    </w:p>
    <w:p w:rsidR="005C134A" w:rsidRPr="00FB0F8C" w:rsidRDefault="00654ED0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Технологическое опробование.</w:t>
      </w:r>
      <w:r w:rsidR="005C134A" w:rsidRPr="00FB0F8C">
        <w:rPr>
          <w:sz w:val="22"/>
          <w:szCs w:val="22"/>
        </w:rPr>
        <w:t xml:space="preserve"> Оценка представительности технологических проб.</w:t>
      </w:r>
    </w:p>
    <w:p w:rsidR="005C134A" w:rsidRPr="00FB0F8C" w:rsidRDefault="00CF745D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П</w:t>
      </w:r>
      <w:r w:rsidR="005C134A" w:rsidRPr="00FB0F8C">
        <w:rPr>
          <w:sz w:val="22"/>
          <w:szCs w:val="22"/>
        </w:rPr>
        <w:t xml:space="preserve">онятие браковочных кондиций, </w:t>
      </w:r>
      <w:r w:rsidRPr="00FB0F8C">
        <w:rPr>
          <w:sz w:val="22"/>
          <w:szCs w:val="22"/>
        </w:rPr>
        <w:t>условия</w:t>
      </w:r>
      <w:r w:rsidR="005C134A" w:rsidRPr="00FB0F8C">
        <w:rPr>
          <w:sz w:val="22"/>
          <w:szCs w:val="22"/>
        </w:rPr>
        <w:t xml:space="preserve"> целесообразно</w:t>
      </w:r>
      <w:r w:rsidRPr="00FB0F8C">
        <w:rPr>
          <w:sz w:val="22"/>
          <w:szCs w:val="22"/>
        </w:rPr>
        <w:t>сти их использования</w:t>
      </w:r>
      <w:r w:rsidR="005C134A" w:rsidRPr="00FB0F8C">
        <w:rPr>
          <w:sz w:val="22"/>
          <w:szCs w:val="22"/>
        </w:rPr>
        <w:t>.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Подсчет запасов месторождений полезных ископаемых</w:t>
      </w:r>
      <w:r w:rsidR="00654ED0" w:rsidRPr="00FB0F8C">
        <w:rPr>
          <w:sz w:val="22"/>
          <w:szCs w:val="22"/>
        </w:rPr>
        <w:t xml:space="preserve">. </w:t>
      </w:r>
      <w:r w:rsidRPr="00FB0F8C">
        <w:rPr>
          <w:sz w:val="22"/>
          <w:szCs w:val="22"/>
        </w:rPr>
        <w:t>Общие сведения и единицы измерения запасов. Определение мощности тел полезных ископаемых: а) с чёткими гран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>цами, б) без чётких границ. Определение мощности рудны</w:t>
      </w:r>
      <w:r w:rsidR="00654ED0" w:rsidRPr="00FB0F8C">
        <w:rPr>
          <w:sz w:val="22"/>
          <w:szCs w:val="22"/>
        </w:rPr>
        <w:t>х тел по буровым скважинам, каро</w:t>
      </w:r>
      <w:r w:rsidRPr="00FB0F8C">
        <w:rPr>
          <w:sz w:val="22"/>
          <w:szCs w:val="22"/>
        </w:rPr>
        <w:t>тажу. Опред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ление истинной мощности рудных тел. Определение объёмной массы, влажности и физ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>ко-механических свойств минерального сырья. Определение средних содерж</w:t>
      </w:r>
      <w:r w:rsidRPr="00FB0F8C">
        <w:rPr>
          <w:sz w:val="22"/>
          <w:szCs w:val="22"/>
        </w:rPr>
        <w:t>а</w:t>
      </w:r>
      <w:r w:rsidRPr="00FB0F8C">
        <w:rPr>
          <w:sz w:val="22"/>
          <w:szCs w:val="22"/>
        </w:rPr>
        <w:t>ний компонентов в выработках и на разрезах. Определение средних содержаний компонентов по данным буровых работ. Учёт проб, резко выделяющихся необычайно в</w:t>
      </w:r>
      <w:r w:rsidRPr="00FB0F8C">
        <w:rPr>
          <w:sz w:val="22"/>
          <w:szCs w:val="22"/>
        </w:rPr>
        <w:t>ы</w:t>
      </w:r>
      <w:r w:rsidRPr="00FB0F8C">
        <w:rPr>
          <w:sz w:val="22"/>
          <w:szCs w:val="22"/>
        </w:rPr>
        <w:t>соким содержанием полезного компонента  (ураганные пробы). Способы измерения площадей тел п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лезных ископаемых (геометрический, планиметром, компьютерный). Оконтуривание тел полезных и</w:t>
      </w:r>
      <w:r w:rsidRPr="00FB0F8C">
        <w:rPr>
          <w:sz w:val="22"/>
          <w:szCs w:val="22"/>
        </w:rPr>
        <w:t>с</w:t>
      </w:r>
      <w:r w:rsidRPr="00FB0F8C">
        <w:rPr>
          <w:sz w:val="22"/>
          <w:szCs w:val="22"/>
        </w:rPr>
        <w:t>копаемых в пределах отдельных разведочных выработок. Оконтуривание тел полезных и</w:t>
      </w:r>
      <w:r w:rsidRPr="00FB0F8C">
        <w:rPr>
          <w:sz w:val="22"/>
          <w:szCs w:val="22"/>
        </w:rPr>
        <w:t>с</w:t>
      </w:r>
      <w:r w:rsidRPr="00FB0F8C">
        <w:rPr>
          <w:sz w:val="22"/>
          <w:szCs w:val="22"/>
        </w:rPr>
        <w:t>копаемых по совокупности разведочных выработок. Оконтуривание тел полезных ископаемых за пределами разв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дочных выработок.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Методы подсчёта запасов твёрдых полезных ископаемых. Общая характеристика и пр</w:t>
      </w:r>
      <w:r w:rsidRPr="00FB0F8C">
        <w:rPr>
          <w:sz w:val="22"/>
          <w:szCs w:val="22"/>
        </w:rPr>
        <w:t>и</w:t>
      </w:r>
      <w:r w:rsidRPr="00FB0F8C">
        <w:rPr>
          <w:sz w:val="22"/>
          <w:szCs w:val="22"/>
        </w:rPr>
        <w:t>менимость методов. Метод геологических блоков, метод эксплуатационных блоков, метод ра</w:t>
      </w:r>
      <w:r w:rsidRPr="00FB0F8C">
        <w:rPr>
          <w:sz w:val="22"/>
          <w:szCs w:val="22"/>
        </w:rPr>
        <w:t>з</w:t>
      </w:r>
      <w:r w:rsidRPr="00FB0F8C">
        <w:rPr>
          <w:sz w:val="22"/>
          <w:szCs w:val="22"/>
        </w:rPr>
        <w:t>резов, метод изолиний.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>Современные горные компьютерные технологии. Обзор интегрированных систем. Основные м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 xml:space="preserve">дули </w:t>
      </w:r>
      <w:proofErr w:type="spellStart"/>
      <w:r w:rsidRPr="00FB0F8C">
        <w:rPr>
          <w:sz w:val="22"/>
          <w:szCs w:val="22"/>
        </w:rPr>
        <w:t>Датамайн-Студио</w:t>
      </w:r>
      <w:proofErr w:type="spellEnd"/>
      <w:r w:rsidRPr="00FB0F8C">
        <w:rPr>
          <w:sz w:val="22"/>
          <w:szCs w:val="22"/>
        </w:rPr>
        <w:t>. Моделирование  месторождений и подсчёт запасов. Ввод числовой и текстовой информации, ввод графической информации. Ошибки во введённой и</w:t>
      </w:r>
      <w:r w:rsidRPr="00FB0F8C">
        <w:rPr>
          <w:sz w:val="22"/>
          <w:szCs w:val="22"/>
        </w:rPr>
        <w:t>н</w:t>
      </w:r>
      <w:r w:rsidRPr="00FB0F8C">
        <w:rPr>
          <w:sz w:val="22"/>
          <w:szCs w:val="22"/>
        </w:rPr>
        <w:t xml:space="preserve">формации. Оконтуривание рудных тел и зон минерализации. Процессы </w:t>
      </w:r>
      <w:proofErr w:type="spellStart"/>
      <w:r w:rsidRPr="00FB0F8C">
        <w:rPr>
          <w:sz w:val="22"/>
          <w:szCs w:val="22"/>
        </w:rPr>
        <w:t>Датаймайн</w:t>
      </w:r>
      <w:proofErr w:type="spellEnd"/>
      <w:r w:rsidRPr="00FB0F8C">
        <w:rPr>
          <w:sz w:val="22"/>
          <w:szCs w:val="22"/>
        </w:rPr>
        <w:t xml:space="preserve"> для  подсчёта запасов.</w:t>
      </w:r>
    </w:p>
    <w:p w:rsidR="00654ED0" w:rsidRPr="00FB0F8C" w:rsidRDefault="00654ED0" w:rsidP="00F66FD0">
      <w:pPr>
        <w:rPr>
          <w:b/>
          <w:i/>
          <w:sz w:val="22"/>
          <w:szCs w:val="22"/>
        </w:rPr>
      </w:pPr>
      <w:r w:rsidRPr="00FB0F8C">
        <w:rPr>
          <w:b/>
          <w:bCs/>
          <w:i/>
          <w:sz w:val="22"/>
          <w:szCs w:val="22"/>
        </w:rPr>
        <w:t>Тема 8.</w:t>
      </w:r>
      <w:r w:rsidRPr="00FB0F8C">
        <w:rPr>
          <w:b/>
          <w:i/>
          <w:sz w:val="22"/>
          <w:szCs w:val="22"/>
        </w:rPr>
        <w:t xml:space="preserve">  Геологические аспекты охраны окружающей среды. </w:t>
      </w:r>
    </w:p>
    <w:p w:rsidR="005C134A" w:rsidRPr="00FB0F8C" w:rsidRDefault="005C134A" w:rsidP="00F66FD0">
      <w:pPr>
        <w:rPr>
          <w:sz w:val="22"/>
          <w:szCs w:val="22"/>
        </w:rPr>
      </w:pPr>
      <w:r w:rsidRPr="00FB0F8C">
        <w:rPr>
          <w:sz w:val="22"/>
          <w:szCs w:val="22"/>
        </w:rPr>
        <w:t xml:space="preserve">Человечество как геологическая сила. Ноосфера и </w:t>
      </w:r>
      <w:proofErr w:type="spellStart"/>
      <w:r w:rsidRPr="00FB0F8C">
        <w:rPr>
          <w:sz w:val="22"/>
          <w:szCs w:val="22"/>
        </w:rPr>
        <w:t>техносфера</w:t>
      </w:r>
      <w:proofErr w:type="spellEnd"/>
      <w:r w:rsidRPr="00FB0F8C">
        <w:rPr>
          <w:sz w:val="22"/>
          <w:szCs w:val="22"/>
        </w:rPr>
        <w:t>. Загрязнение окружающей среды в результате добычи, транспортировки, обогащения, переработки и использования мин</w:t>
      </w:r>
      <w:r w:rsidRPr="00FB0F8C">
        <w:rPr>
          <w:sz w:val="22"/>
          <w:szCs w:val="22"/>
        </w:rPr>
        <w:t>е</w:t>
      </w:r>
      <w:r w:rsidRPr="00FB0F8C">
        <w:rPr>
          <w:sz w:val="22"/>
          <w:szCs w:val="22"/>
        </w:rPr>
        <w:t>рального сырья. Понятие о минерально-сырьевом комплексе. Объемы добычи минерального сырья. Объем отходов. Площадь суши, занятая минерально-сырьевым комплексом. Загрязнение геосфер Земли предприятиями минерально-сырьевого комплекса. Мероприятия по охране ге</w:t>
      </w:r>
      <w:r w:rsidRPr="00FB0F8C">
        <w:rPr>
          <w:sz w:val="22"/>
          <w:szCs w:val="22"/>
        </w:rPr>
        <w:t>о</w:t>
      </w:r>
      <w:r w:rsidRPr="00FB0F8C">
        <w:rPr>
          <w:sz w:val="22"/>
          <w:szCs w:val="22"/>
        </w:rPr>
        <w:t>сфер Земли.</w:t>
      </w:r>
    </w:p>
    <w:p w:rsidR="005F35D1" w:rsidRPr="008559D9" w:rsidRDefault="005F35D1" w:rsidP="005F35D1">
      <w:pPr>
        <w:ind w:right="-1"/>
        <w:jc w:val="center"/>
        <w:rPr>
          <w:b/>
          <w:szCs w:val="24"/>
        </w:rPr>
      </w:pPr>
      <w:bookmarkStart w:id="0" w:name="_GoBack"/>
      <w:bookmarkEnd w:id="0"/>
      <w:r w:rsidRPr="008559D9">
        <w:rPr>
          <w:b/>
          <w:szCs w:val="24"/>
        </w:rPr>
        <w:lastRenderedPageBreak/>
        <w:t xml:space="preserve">УЧЕБНО-МЕТОДИЧЕСКОЕ И ИНФОРМАЦИОННОЕ ОБЕСПЕЧЕНИЕ </w:t>
      </w:r>
    </w:p>
    <w:p w:rsidR="005F35D1" w:rsidRPr="008559D9" w:rsidRDefault="005F35D1" w:rsidP="005F35D1">
      <w:pPr>
        <w:ind w:right="-1"/>
        <w:jc w:val="center"/>
        <w:rPr>
          <w:b/>
          <w:szCs w:val="24"/>
        </w:rPr>
      </w:pPr>
      <w:r w:rsidRPr="008559D9">
        <w:rPr>
          <w:b/>
          <w:szCs w:val="24"/>
        </w:rPr>
        <w:t>УЧЕБНОЙ ДИСЦИПЛИНЫ</w:t>
      </w:r>
    </w:p>
    <w:p w:rsidR="005F35D1" w:rsidRPr="008559D9" w:rsidRDefault="005F35D1" w:rsidP="005F35D1">
      <w:pPr>
        <w:ind w:left="360" w:right="-1"/>
        <w:rPr>
          <w:b/>
          <w:szCs w:val="24"/>
        </w:rPr>
      </w:pPr>
      <w:r w:rsidRPr="008559D9">
        <w:rPr>
          <w:b/>
          <w:szCs w:val="24"/>
        </w:rPr>
        <w:t>2.1.  Основная литература</w:t>
      </w:r>
    </w:p>
    <w:p w:rsidR="000C544E" w:rsidRPr="008559D9" w:rsidRDefault="000C544E" w:rsidP="00FB0F8C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Абрамович И. И. Металлогения. – М.: ГЕОКАРТ-ГЕОС, 2010. – 328 с. </w:t>
      </w:r>
    </w:p>
    <w:p w:rsidR="000C544E" w:rsidRPr="008559D9" w:rsidRDefault="000C544E" w:rsidP="00FB0F8C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Авдонин В.В. и др. Поиски и разведка месторождений полезных ископаемых. – М.: Фонд «Мир», 2007. – 544 с.</w:t>
      </w:r>
    </w:p>
    <w:p w:rsidR="000C544E" w:rsidRPr="008559D9" w:rsidRDefault="000C544E" w:rsidP="00FB0F8C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Ворошилов, В.Г. Геохимические методы поисков месторождений полезных ископаемых: учебное пособие/ В.Г. Ворошилов. – Томск: Изд-во ТПУ, 2011. </w:t>
      </w:r>
      <w:r w:rsidRPr="008559D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 – 106 с.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544E" w:rsidRPr="008559D9" w:rsidRDefault="000C544E" w:rsidP="00FB0F8C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Зинчук Н. Н., </w:t>
      </w:r>
      <w:proofErr w:type="spellStart"/>
      <w:r w:rsidRPr="008559D9">
        <w:rPr>
          <w:rFonts w:ascii="Times New Roman" w:hAnsi="Times New Roman" w:cs="Times New Roman"/>
          <w:sz w:val="24"/>
          <w:szCs w:val="24"/>
          <w:lang w:val="ru-RU"/>
        </w:rPr>
        <w:t>Савко</w:t>
      </w:r>
      <w:proofErr w:type="spell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А. Д., </w:t>
      </w:r>
      <w:proofErr w:type="spellStart"/>
      <w:r w:rsidRPr="008559D9">
        <w:rPr>
          <w:rFonts w:ascii="Times New Roman" w:hAnsi="Times New Roman" w:cs="Times New Roman"/>
          <w:sz w:val="24"/>
          <w:szCs w:val="24"/>
          <w:lang w:val="ru-RU"/>
        </w:rPr>
        <w:t>Шевырев</w:t>
      </w:r>
      <w:proofErr w:type="spell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Л. Т. Историческая </w:t>
      </w:r>
      <w:proofErr w:type="spellStart"/>
      <w:r w:rsidRPr="008559D9">
        <w:rPr>
          <w:rFonts w:ascii="Times New Roman" w:hAnsi="Times New Roman" w:cs="Times New Roman"/>
          <w:sz w:val="24"/>
          <w:szCs w:val="24"/>
          <w:lang w:val="ru-RU"/>
        </w:rPr>
        <w:t>минерагения</w:t>
      </w:r>
      <w:proofErr w:type="spell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: в 3 т.; Т. 1. Введение в </w:t>
      </w:r>
      <w:proofErr w:type="gramStart"/>
      <w:r w:rsidRPr="008559D9">
        <w:rPr>
          <w:rFonts w:ascii="Times New Roman" w:hAnsi="Times New Roman" w:cs="Times New Roman"/>
          <w:sz w:val="24"/>
          <w:szCs w:val="24"/>
          <w:lang w:val="ru-RU"/>
        </w:rPr>
        <w:t>историческую</w:t>
      </w:r>
      <w:proofErr w:type="gram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9D9">
        <w:rPr>
          <w:rFonts w:ascii="Times New Roman" w:hAnsi="Times New Roman" w:cs="Times New Roman"/>
          <w:sz w:val="24"/>
          <w:szCs w:val="24"/>
          <w:lang w:val="ru-RU"/>
        </w:rPr>
        <w:t>минерагению</w:t>
      </w:r>
      <w:proofErr w:type="spell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. – Воронеж: ВГПУ, 2005. – 590 с.; Т. 2. </w:t>
      </w:r>
      <w:proofErr w:type="gramStart"/>
      <w:r w:rsidRPr="008559D9">
        <w:rPr>
          <w:rFonts w:ascii="Times New Roman" w:hAnsi="Times New Roman" w:cs="Times New Roman"/>
          <w:sz w:val="24"/>
          <w:szCs w:val="24"/>
          <w:lang w:val="ru-RU"/>
        </w:rPr>
        <w:t>Историческая</w:t>
      </w:r>
      <w:proofErr w:type="gram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9D9">
        <w:rPr>
          <w:rFonts w:ascii="Times New Roman" w:hAnsi="Times New Roman" w:cs="Times New Roman"/>
          <w:sz w:val="24"/>
          <w:szCs w:val="24"/>
          <w:lang w:val="ru-RU"/>
        </w:rPr>
        <w:t>минераг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древних платформ.  </w:t>
      </w:r>
      <w:r w:rsidRPr="008559D9">
        <w:rPr>
          <w:rFonts w:ascii="Times New Roman" w:hAnsi="Times New Roman" w:cs="Times New Roman"/>
          <w:sz w:val="24"/>
          <w:szCs w:val="24"/>
        </w:rPr>
        <w:t xml:space="preserve">– 2007. – 570 с.; Т. 3. </w:t>
      </w:r>
      <w:proofErr w:type="spellStart"/>
      <w:r w:rsidRPr="008559D9">
        <w:rPr>
          <w:rFonts w:ascii="Times New Roman" w:hAnsi="Times New Roman" w:cs="Times New Roman"/>
          <w:sz w:val="24"/>
          <w:szCs w:val="24"/>
        </w:rPr>
        <w:t>Историческая</w:t>
      </w:r>
      <w:proofErr w:type="spellEnd"/>
      <w:r w:rsidRPr="0085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9D9">
        <w:rPr>
          <w:rFonts w:ascii="Times New Roman" w:hAnsi="Times New Roman" w:cs="Times New Roman"/>
          <w:sz w:val="24"/>
          <w:szCs w:val="24"/>
        </w:rPr>
        <w:t>минерагения</w:t>
      </w:r>
      <w:proofErr w:type="spellEnd"/>
      <w:r w:rsidRPr="0085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9D9">
        <w:rPr>
          <w:rFonts w:ascii="Times New Roman" w:hAnsi="Times New Roman" w:cs="Times New Roman"/>
          <w:sz w:val="24"/>
          <w:szCs w:val="24"/>
        </w:rPr>
        <w:t>подвижных</w:t>
      </w:r>
      <w:proofErr w:type="spellEnd"/>
      <w:r w:rsidRPr="0085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9D9">
        <w:rPr>
          <w:rFonts w:ascii="Times New Roman" w:hAnsi="Times New Roman" w:cs="Times New Roman"/>
          <w:sz w:val="24"/>
          <w:szCs w:val="24"/>
        </w:rPr>
        <w:t>суперпоясов</w:t>
      </w:r>
      <w:proofErr w:type="spellEnd"/>
      <w:r w:rsidRPr="008559D9">
        <w:rPr>
          <w:rFonts w:ascii="Times New Roman" w:hAnsi="Times New Roman" w:cs="Times New Roman"/>
          <w:sz w:val="24"/>
          <w:szCs w:val="24"/>
        </w:rPr>
        <w:t xml:space="preserve">.  – 2008. </w:t>
      </w:r>
      <w:proofErr w:type="gramStart"/>
      <w:r w:rsidRPr="008559D9">
        <w:rPr>
          <w:rFonts w:ascii="Times New Roman" w:hAnsi="Times New Roman" w:cs="Times New Roman"/>
          <w:sz w:val="24"/>
          <w:szCs w:val="24"/>
        </w:rPr>
        <w:t>–  622</w:t>
      </w:r>
      <w:proofErr w:type="gramEnd"/>
      <w:r w:rsidRPr="008559D9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0C544E" w:rsidRPr="008559D9" w:rsidRDefault="000C544E" w:rsidP="00FB0F8C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Коробейников А.Ф. </w:t>
      </w:r>
      <w:proofErr w:type="spellStart"/>
      <w:r w:rsidRPr="008559D9">
        <w:rPr>
          <w:rFonts w:ascii="Times New Roman" w:eastAsia="Calibri" w:hAnsi="Times New Roman" w:cs="Times New Roman"/>
          <w:sz w:val="24"/>
          <w:szCs w:val="24"/>
          <w:lang w:val="ru-RU"/>
        </w:rPr>
        <w:t>Мантийно-коровые</w:t>
      </w:r>
      <w:proofErr w:type="spellEnd"/>
      <w:r w:rsidRPr="008559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рудообразующие системы комплексных месторо</w:t>
      </w:r>
      <w:r w:rsidRPr="008559D9">
        <w:rPr>
          <w:rFonts w:ascii="Times New Roman" w:eastAsia="Calibri" w:hAnsi="Times New Roman" w:cs="Times New Roman"/>
          <w:sz w:val="24"/>
          <w:szCs w:val="24"/>
          <w:lang w:val="ru-RU"/>
        </w:rPr>
        <w:t>ж</w:t>
      </w:r>
      <w:r w:rsidRPr="008559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дений благородных и редких металлов. </w:t>
      </w:r>
      <w:proofErr w:type="spellStart"/>
      <w:r w:rsidRPr="008559D9">
        <w:rPr>
          <w:rFonts w:ascii="Times New Roman" w:eastAsia="Calibri" w:hAnsi="Times New Roman" w:cs="Times New Roman"/>
          <w:sz w:val="24"/>
          <w:szCs w:val="24"/>
        </w:rPr>
        <w:t>Справочное</w:t>
      </w:r>
      <w:proofErr w:type="spellEnd"/>
      <w:r w:rsidRPr="00855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9D9"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spellEnd"/>
      <w:r w:rsidRPr="008559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9D9">
        <w:rPr>
          <w:rFonts w:ascii="Times New Roman" w:eastAsia="Calibri" w:hAnsi="Times New Roman" w:cs="Times New Roman"/>
          <w:sz w:val="24"/>
          <w:szCs w:val="24"/>
        </w:rPr>
        <w:t>Томск</w:t>
      </w:r>
      <w:proofErr w:type="spellEnd"/>
      <w:r w:rsidRPr="008559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559D9">
        <w:rPr>
          <w:rFonts w:ascii="Times New Roman" w:eastAsia="Calibri" w:hAnsi="Times New Roman" w:cs="Times New Roman"/>
          <w:sz w:val="24"/>
          <w:szCs w:val="24"/>
        </w:rPr>
        <w:t>Изд-во</w:t>
      </w:r>
      <w:proofErr w:type="spellEnd"/>
      <w:r w:rsidRPr="008559D9">
        <w:rPr>
          <w:rFonts w:ascii="Times New Roman" w:eastAsia="Calibri" w:hAnsi="Times New Roman" w:cs="Times New Roman"/>
          <w:sz w:val="24"/>
          <w:szCs w:val="24"/>
        </w:rPr>
        <w:t xml:space="preserve"> ТПУ, 2007. – 210 с.</w:t>
      </w:r>
    </w:p>
    <w:p w:rsidR="005C4073" w:rsidRPr="008559D9" w:rsidRDefault="005C4073" w:rsidP="00FB0F8C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59D9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по технико-экономическому обоснованию кондиций для по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t>счета запасов месторождений твердых полезных ископаемых (кроме углей и горючих сла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цев). </w:t>
      </w:r>
      <w:r w:rsidR="000B7E40"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  <w:r w:rsidR="000B7E40" w:rsidRPr="008559D9">
        <w:rPr>
          <w:rFonts w:ascii="Times New Roman" w:hAnsi="Times New Roman" w:cs="Times New Roman"/>
          <w:sz w:val="24"/>
          <w:szCs w:val="24"/>
          <w:lang w:val="ru-RU"/>
        </w:rPr>
        <w:t>ФГУ ГКЗ, 2007. – 49 с.</w:t>
      </w:r>
    </w:p>
    <w:p w:rsidR="000C544E" w:rsidRPr="008559D9" w:rsidRDefault="000C544E" w:rsidP="00FB0F8C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</w:pPr>
      <w:r w:rsidRPr="008559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Старостин В.И. Металлогения. – </w:t>
      </w:r>
      <w:r w:rsidRPr="008559D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М.: КДУ, 2012. – 560 с.</w:t>
      </w:r>
    </w:p>
    <w:p w:rsidR="000C544E" w:rsidRPr="008559D9" w:rsidRDefault="000C544E" w:rsidP="00FB0F8C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9D9">
        <w:rPr>
          <w:rFonts w:ascii="Times New Roman" w:hAnsi="Times New Roman" w:cs="Times New Roman"/>
          <w:sz w:val="24"/>
          <w:szCs w:val="24"/>
          <w:lang w:val="ru-RU"/>
        </w:rPr>
        <w:t>Иваток</w:t>
      </w:r>
      <w:proofErr w:type="spell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Г. Ю., </w:t>
      </w:r>
      <w:proofErr w:type="spellStart"/>
      <w:r w:rsidRPr="008559D9">
        <w:rPr>
          <w:rFonts w:ascii="Times New Roman" w:hAnsi="Times New Roman" w:cs="Times New Roman"/>
          <w:sz w:val="24"/>
          <w:szCs w:val="24"/>
          <w:lang w:val="ru-RU"/>
        </w:rPr>
        <w:t>Горяйнов</w:t>
      </w:r>
      <w:proofErr w:type="spell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П. М. и др. Самоорганизация рудных комплек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сов. Синергетические принципы прогнозирования и поисков полезных ископаемых. М.: ГЕОКАРТ-ГЕОС., 2009. </w:t>
      </w:r>
      <w:r w:rsidRPr="008559D9">
        <w:rPr>
          <w:rFonts w:ascii="Times New Roman" w:hAnsi="Times New Roman" w:cs="Times New Roman"/>
          <w:sz w:val="24"/>
          <w:szCs w:val="24"/>
        </w:rPr>
        <w:t>392 с</w:t>
      </w:r>
    </w:p>
    <w:p w:rsidR="005C134A" w:rsidRPr="008559D9" w:rsidRDefault="005F35D1" w:rsidP="00FB0F8C">
      <w:pPr>
        <w:pStyle w:val="8"/>
        <w:spacing w:before="0"/>
        <w:ind w:left="567" w:firstLine="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8559D9">
        <w:rPr>
          <w:rFonts w:ascii="Times New Roman" w:hAnsi="Times New Roman" w:cs="Times New Roman"/>
          <w:b/>
          <w:iCs/>
          <w:color w:val="auto"/>
          <w:sz w:val="24"/>
          <w:szCs w:val="24"/>
        </w:rPr>
        <w:t>2.2. Дополнительная литература</w:t>
      </w:r>
    </w:p>
    <w:p w:rsidR="006C10E1" w:rsidRPr="008559D9" w:rsidRDefault="006C10E1" w:rsidP="00FB0F8C">
      <w:pPr>
        <w:pStyle w:val="ac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9D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Авдонин В.В., Бойцов В.Е., Григорьев В.М., </w:t>
      </w:r>
      <w:proofErr w:type="spellStart"/>
      <w:r w:rsidRPr="008559D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Семинский</w:t>
      </w:r>
      <w:proofErr w:type="spellEnd"/>
      <w:r w:rsidRPr="008559D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Ж.В. Месторождения ме</w:t>
      </w:r>
      <w:r w:rsidRPr="008559D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таллич</w:t>
      </w:r>
      <w:r w:rsidRPr="008559D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8559D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ских полезных ископаемых. Изд. 2. М.: </w:t>
      </w:r>
      <w:proofErr w:type="spellStart"/>
      <w:r w:rsidRPr="008559D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Трикста</w:t>
      </w:r>
      <w:proofErr w:type="spellEnd"/>
      <w:r w:rsidRPr="008559D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, 2005. 720 с.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10E1" w:rsidRPr="008559D9" w:rsidRDefault="006C10E1" w:rsidP="00FB0F8C">
      <w:pPr>
        <w:pStyle w:val="ac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Капустин Ю.Е. Горные компьютерные технологии и </w:t>
      </w:r>
      <w:proofErr w:type="spellStart"/>
      <w:r w:rsidRPr="008559D9">
        <w:rPr>
          <w:rFonts w:ascii="Times New Roman" w:hAnsi="Times New Roman" w:cs="Times New Roman"/>
          <w:sz w:val="24"/>
          <w:szCs w:val="24"/>
          <w:lang w:val="ru-RU"/>
        </w:rPr>
        <w:t>геостатистика</w:t>
      </w:r>
      <w:proofErr w:type="spell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559D9">
        <w:rPr>
          <w:rFonts w:ascii="Times New Roman" w:hAnsi="Times New Roman" w:cs="Times New Roman"/>
          <w:sz w:val="24"/>
          <w:szCs w:val="24"/>
          <w:lang w:val="ru-RU"/>
        </w:rPr>
        <w:t>С-Пб.</w:t>
      </w:r>
      <w:proofErr w:type="gramStart"/>
      <w:r w:rsidRPr="008559D9">
        <w:rPr>
          <w:rFonts w:ascii="Times New Roman" w:hAnsi="Times New Roman" w:cs="Times New Roman"/>
          <w:sz w:val="24"/>
          <w:szCs w:val="24"/>
          <w:lang w:val="ru-RU"/>
        </w:rPr>
        <w:t>:Н</w:t>
      </w:r>
      <w:proofErr w:type="gramEnd"/>
      <w:r w:rsidRPr="008559D9">
        <w:rPr>
          <w:rFonts w:ascii="Times New Roman" w:hAnsi="Times New Roman" w:cs="Times New Roman"/>
          <w:sz w:val="24"/>
          <w:szCs w:val="24"/>
          <w:lang w:val="ru-RU"/>
        </w:rPr>
        <w:t>едра</w:t>
      </w:r>
      <w:proofErr w:type="spellEnd"/>
      <w:r w:rsidRPr="008559D9">
        <w:rPr>
          <w:rFonts w:ascii="Times New Roman" w:hAnsi="Times New Roman" w:cs="Times New Roman"/>
          <w:sz w:val="24"/>
          <w:szCs w:val="24"/>
          <w:lang w:val="ru-RU"/>
        </w:rPr>
        <w:t xml:space="preserve">, 2002. </w:t>
      </w:r>
    </w:p>
    <w:p w:rsidR="006C10E1" w:rsidRPr="008559D9" w:rsidRDefault="00194CA4" w:rsidP="00FB0F8C">
      <w:pPr>
        <w:pStyle w:val="ac"/>
        <w:numPr>
          <w:ilvl w:val="0"/>
          <w:numId w:val="12"/>
        </w:numPr>
        <w:ind w:left="284" w:hanging="284"/>
        <w:jc w:val="both"/>
        <w:rPr>
          <w:sz w:val="24"/>
          <w:szCs w:val="24"/>
          <w:lang w:val="ru-RU"/>
        </w:rPr>
      </w:pPr>
      <w:r w:rsidRPr="008559D9">
        <w:rPr>
          <w:rFonts w:ascii="Times New Roman" w:hAnsi="Times New Roman" w:cs="Times New Roman"/>
          <w:sz w:val="24"/>
          <w:szCs w:val="24"/>
          <w:lang w:val="ru-RU"/>
        </w:rPr>
        <w:t>Старостин В.И., Игнатов П.А. Геология полезных ископаемых. – М.: Академический Проект, 2004. – 512 с.</w:t>
      </w:r>
      <w:r w:rsidRPr="008559D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22406" w:rsidRPr="008559D9" w:rsidRDefault="00222406" w:rsidP="00222406">
      <w:pPr>
        <w:ind w:left="720" w:right="-1"/>
        <w:jc w:val="center"/>
        <w:rPr>
          <w:b/>
          <w:szCs w:val="24"/>
        </w:rPr>
      </w:pPr>
      <w:r w:rsidRPr="008559D9">
        <w:rPr>
          <w:b/>
          <w:szCs w:val="24"/>
        </w:rPr>
        <w:t xml:space="preserve">МАТЕРИАЛЬНО-ТЕХНИЧЕСКОЕ ОБЕСПЕЧЕНИЕ </w:t>
      </w:r>
    </w:p>
    <w:p w:rsidR="00222406" w:rsidRPr="008559D9" w:rsidRDefault="00222406" w:rsidP="00222406">
      <w:pPr>
        <w:spacing w:after="120"/>
        <w:ind w:left="720"/>
        <w:jc w:val="center"/>
        <w:rPr>
          <w:b/>
          <w:szCs w:val="24"/>
        </w:rPr>
      </w:pPr>
      <w:r w:rsidRPr="008559D9">
        <w:rPr>
          <w:b/>
          <w:szCs w:val="24"/>
        </w:rPr>
        <w:t>УЧЕБНОЙ ДИСЦИПЛИНЫ</w:t>
      </w:r>
    </w:p>
    <w:p w:rsidR="006C10E1" w:rsidRPr="008559D9" w:rsidRDefault="006C10E1" w:rsidP="006C10E1">
      <w:pPr>
        <w:ind w:left="360" w:right="-1" w:hanging="360"/>
        <w:rPr>
          <w:rFonts w:eastAsia="Times New Roman"/>
          <w:szCs w:val="24"/>
        </w:rPr>
      </w:pPr>
      <w:r w:rsidRPr="008559D9">
        <w:rPr>
          <w:rFonts w:eastAsia="Times New Roman"/>
          <w:szCs w:val="24"/>
        </w:rPr>
        <w:t xml:space="preserve">1. Компьютерные классы с пакетами прикладных программ  </w:t>
      </w:r>
    </w:p>
    <w:p w:rsidR="006C10E1" w:rsidRPr="008559D9" w:rsidRDefault="006C10E1" w:rsidP="006C10E1">
      <w:pPr>
        <w:ind w:left="360" w:right="-1" w:hanging="360"/>
        <w:rPr>
          <w:rFonts w:eastAsia="Times New Roman"/>
          <w:szCs w:val="24"/>
        </w:rPr>
      </w:pPr>
      <w:r w:rsidRPr="008559D9">
        <w:rPr>
          <w:rFonts w:eastAsia="Times New Roman"/>
          <w:szCs w:val="24"/>
        </w:rPr>
        <w:t>2. Учебные лаборатории по разделам федеральной компоненты курса.</w:t>
      </w:r>
    </w:p>
    <w:p w:rsidR="006C10E1" w:rsidRPr="008559D9" w:rsidRDefault="006C10E1" w:rsidP="006C10E1">
      <w:pPr>
        <w:ind w:left="360" w:right="-1" w:hanging="360"/>
        <w:rPr>
          <w:szCs w:val="24"/>
        </w:rPr>
      </w:pPr>
      <w:r w:rsidRPr="008559D9">
        <w:rPr>
          <w:rFonts w:eastAsia="Times New Roman"/>
          <w:szCs w:val="24"/>
        </w:rPr>
        <w:t xml:space="preserve">3. </w:t>
      </w:r>
      <w:proofErr w:type="gramStart"/>
      <w:r w:rsidRPr="008559D9">
        <w:rPr>
          <w:rFonts w:eastAsia="Times New Roman"/>
          <w:szCs w:val="24"/>
        </w:rPr>
        <w:t>Научно-исследовательские лаборатории по региональной и вузовской компонентам курса.</w:t>
      </w:r>
      <w:proofErr w:type="gramEnd"/>
    </w:p>
    <w:p w:rsidR="00222406" w:rsidRPr="008559D9" w:rsidRDefault="00222406" w:rsidP="008032A3">
      <w:pPr>
        <w:widowControl/>
        <w:autoSpaceDE/>
        <w:autoSpaceDN/>
        <w:adjustRightInd/>
        <w:ind w:left="426" w:firstLine="0"/>
        <w:rPr>
          <w:rFonts w:eastAsia="Times New Roman"/>
          <w:color w:val="FF0000"/>
          <w:szCs w:val="24"/>
        </w:rPr>
      </w:pPr>
    </w:p>
    <w:p w:rsidR="00222406" w:rsidRPr="008559D9" w:rsidRDefault="00222406" w:rsidP="005C134A">
      <w:pPr>
        <w:rPr>
          <w:rFonts w:eastAsia="Times New Roman"/>
          <w:color w:val="FF0000"/>
          <w:szCs w:val="24"/>
        </w:rPr>
      </w:pPr>
    </w:p>
    <w:sectPr w:rsidR="00222406" w:rsidRPr="008559D9" w:rsidSect="005A1564">
      <w:footerReference w:type="default" r:id="rId9"/>
      <w:pgSz w:w="11909" w:h="16834" w:code="9"/>
      <w:pgMar w:top="851" w:right="851" w:bottom="851" w:left="1134" w:header="426" w:footer="687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A2" w:rsidRDefault="00C276A2" w:rsidP="008559D9">
      <w:r>
        <w:separator/>
      </w:r>
    </w:p>
  </w:endnote>
  <w:endnote w:type="continuationSeparator" w:id="0">
    <w:p w:rsidR="00C276A2" w:rsidRDefault="00C276A2" w:rsidP="0085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19275"/>
      <w:docPartObj>
        <w:docPartGallery w:val="Page Numbers (Bottom of Page)"/>
        <w:docPartUnique/>
      </w:docPartObj>
    </w:sdtPr>
    <w:sdtEndPr/>
    <w:sdtContent>
      <w:p w:rsidR="008559D9" w:rsidRDefault="008559D9" w:rsidP="008559D9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8C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A2" w:rsidRDefault="00C276A2" w:rsidP="008559D9">
      <w:r>
        <w:separator/>
      </w:r>
    </w:p>
  </w:footnote>
  <w:footnote w:type="continuationSeparator" w:id="0">
    <w:p w:rsidR="00C276A2" w:rsidRDefault="00C276A2" w:rsidP="0085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BF4E20"/>
    <w:multiLevelType w:val="singleLevel"/>
    <w:tmpl w:val="089A812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FB20A9"/>
    <w:multiLevelType w:val="singleLevel"/>
    <w:tmpl w:val="2F948866"/>
    <w:lvl w:ilvl="0">
      <w:start w:val="1"/>
      <w:numFmt w:val="decimal"/>
      <w:pStyle w:val="3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BBD62C2"/>
    <w:multiLevelType w:val="hybridMultilevel"/>
    <w:tmpl w:val="056E96AA"/>
    <w:lvl w:ilvl="0" w:tplc="B960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71E"/>
    <w:multiLevelType w:val="hybridMultilevel"/>
    <w:tmpl w:val="B20E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58E"/>
    <w:multiLevelType w:val="hybridMultilevel"/>
    <w:tmpl w:val="DD802AAC"/>
    <w:lvl w:ilvl="0" w:tplc="6C881F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85D232F"/>
    <w:multiLevelType w:val="hybridMultilevel"/>
    <w:tmpl w:val="8E38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8D69E3"/>
    <w:multiLevelType w:val="hybridMultilevel"/>
    <w:tmpl w:val="3B8E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A2E82"/>
    <w:multiLevelType w:val="hybridMultilevel"/>
    <w:tmpl w:val="CA0E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72D58"/>
    <w:multiLevelType w:val="multilevel"/>
    <w:tmpl w:val="949CA3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6221A2"/>
    <w:multiLevelType w:val="hybridMultilevel"/>
    <w:tmpl w:val="DFA44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F763A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17D2F"/>
    <w:multiLevelType w:val="hybridMultilevel"/>
    <w:tmpl w:val="8C06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5BCF592B"/>
    <w:multiLevelType w:val="multilevel"/>
    <w:tmpl w:val="39C83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F3805"/>
    <w:multiLevelType w:val="hybridMultilevel"/>
    <w:tmpl w:val="ED904836"/>
    <w:lvl w:ilvl="0" w:tplc="99D044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3F08C2"/>
    <w:multiLevelType w:val="hybridMultilevel"/>
    <w:tmpl w:val="6F22E21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3D75044"/>
    <w:multiLevelType w:val="multilevel"/>
    <w:tmpl w:val="EE3AEB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778A4100"/>
    <w:multiLevelType w:val="hybridMultilevel"/>
    <w:tmpl w:val="D7A80558"/>
    <w:lvl w:ilvl="0" w:tplc="962E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6"/>
        <w:numFmt w:val="decimal"/>
        <w:pStyle w:val="3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13"/>
  </w:num>
  <w:num w:numId="13">
    <w:abstractNumId w:val="6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10"/>
  </w:num>
  <w:num w:numId="21">
    <w:abstractNumId w:val="21"/>
  </w:num>
  <w:num w:numId="22">
    <w:abstractNumId w:val="5"/>
  </w:num>
  <w:num w:numId="23">
    <w:abstractNumId w:val="15"/>
  </w:num>
  <w:num w:numId="24">
    <w:abstractNumId w:val="8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7B"/>
    <w:rsid w:val="0000363B"/>
    <w:rsid w:val="0003265B"/>
    <w:rsid w:val="000548D4"/>
    <w:rsid w:val="000B7E40"/>
    <w:rsid w:val="000C544E"/>
    <w:rsid w:val="000C6AFD"/>
    <w:rsid w:val="000D382B"/>
    <w:rsid w:val="00123046"/>
    <w:rsid w:val="00183451"/>
    <w:rsid w:val="00185931"/>
    <w:rsid w:val="00194CA4"/>
    <w:rsid w:val="002052E8"/>
    <w:rsid w:val="00215E47"/>
    <w:rsid w:val="00222406"/>
    <w:rsid w:val="002303AE"/>
    <w:rsid w:val="002579B0"/>
    <w:rsid w:val="002675A4"/>
    <w:rsid w:val="002A03D5"/>
    <w:rsid w:val="002B44ED"/>
    <w:rsid w:val="002C33E3"/>
    <w:rsid w:val="002E57A1"/>
    <w:rsid w:val="00334C94"/>
    <w:rsid w:val="00371064"/>
    <w:rsid w:val="003D0883"/>
    <w:rsid w:val="004E012B"/>
    <w:rsid w:val="00521F04"/>
    <w:rsid w:val="00533C23"/>
    <w:rsid w:val="00535622"/>
    <w:rsid w:val="005578D0"/>
    <w:rsid w:val="00561087"/>
    <w:rsid w:val="00592312"/>
    <w:rsid w:val="005A1564"/>
    <w:rsid w:val="005C134A"/>
    <w:rsid w:val="005C4073"/>
    <w:rsid w:val="005C6476"/>
    <w:rsid w:val="005D7377"/>
    <w:rsid w:val="005F35D1"/>
    <w:rsid w:val="00627691"/>
    <w:rsid w:val="006511C1"/>
    <w:rsid w:val="00654ED0"/>
    <w:rsid w:val="006936D3"/>
    <w:rsid w:val="006C10E1"/>
    <w:rsid w:val="006C4554"/>
    <w:rsid w:val="006D6692"/>
    <w:rsid w:val="006E3246"/>
    <w:rsid w:val="006F0467"/>
    <w:rsid w:val="0075359E"/>
    <w:rsid w:val="007841EE"/>
    <w:rsid w:val="00794D32"/>
    <w:rsid w:val="008032A3"/>
    <w:rsid w:val="00805414"/>
    <w:rsid w:val="00805D3E"/>
    <w:rsid w:val="0081113A"/>
    <w:rsid w:val="00813237"/>
    <w:rsid w:val="00840CFF"/>
    <w:rsid w:val="008559D9"/>
    <w:rsid w:val="00867979"/>
    <w:rsid w:val="00881449"/>
    <w:rsid w:val="008977B1"/>
    <w:rsid w:val="008A6844"/>
    <w:rsid w:val="008B5F7F"/>
    <w:rsid w:val="00934AB5"/>
    <w:rsid w:val="00985980"/>
    <w:rsid w:val="00990C43"/>
    <w:rsid w:val="009B009E"/>
    <w:rsid w:val="009C45CF"/>
    <w:rsid w:val="009E2532"/>
    <w:rsid w:val="00A0311D"/>
    <w:rsid w:val="00A243FF"/>
    <w:rsid w:val="00A411A7"/>
    <w:rsid w:val="00A47FCA"/>
    <w:rsid w:val="00AC5ABA"/>
    <w:rsid w:val="00AD538A"/>
    <w:rsid w:val="00AF5FA5"/>
    <w:rsid w:val="00B1706C"/>
    <w:rsid w:val="00B62D84"/>
    <w:rsid w:val="00B72A8A"/>
    <w:rsid w:val="00B867FC"/>
    <w:rsid w:val="00B941AD"/>
    <w:rsid w:val="00BD6423"/>
    <w:rsid w:val="00BE190C"/>
    <w:rsid w:val="00C2111F"/>
    <w:rsid w:val="00C276A2"/>
    <w:rsid w:val="00C5454A"/>
    <w:rsid w:val="00CC1C66"/>
    <w:rsid w:val="00CF745D"/>
    <w:rsid w:val="00D073D6"/>
    <w:rsid w:val="00D14BE4"/>
    <w:rsid w:val="00D71BA5"/>
    <w:rsid w:val="00D85EEE"/>
    <w:rsid w:val="00D86E51"/>
    <w:rsid w:val="00D9660B"/>
    <w:rsid w:val="00E05E81"/>
    <w:rsid w:val="00E15AD1"/>
    <w:rsid w:val="00EA32D7"/>
    <w:rsid w:val="00EC34E0"/>
    <w:rsid w:val="00ED1EC8"/>
    <w:rsid w:val="00F53D21"/>
    <w:rsid w:val="00F66FD0"/>
    <w:rsid w:val="00F84A7B"/>
    <w:rsid w:val="00FB0F8C"/>
    <w:rsid w:val="00FC1C2A"/>
    <w:rsid w:val="00F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kern w:val="24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1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41EE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eastAsia="Times New Roman" w:hAnsi="Arial" w:cs="Arial"/>
      <w:kern w:val="0"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1EE"/>
    <w:pPr>
      <w:widowControl/>
      <w:numPr>
        <w:numId w:val="3"/>
      </w:numPr>
      <w:autoSpaceDE/>
      <w:autoSpaceDN/>
      <w:adjustRightInd/>
      <w:spacing w:before="240" w:after="60"/>
      <w:ind w:firstLine="0"/>
      <w:jc w:val="left"/>
      <w:outlineLvl w:val="6"/>
    </w:pPr>
    <w:rPr>
      <w:rFonts w:eastAsia="Times New Roman"/>
      <w:kern w:val="0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3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0D382B"/>
    <w:pPr>
      <w:shd w:val="clear" w:color="auto" w:fill="FFFFFF"/>
      <w:ind w:firstLine="0"/>
      <w:contextualSpacing/>
      <w:jc w:val="center"/>
    </w:pPr>
    <w:rPr>
      <w:rFonts w:eastAsia="Times New Roman"/>
      <w:b/>
      <w:bCs/>
      <w:spacing w:val="40"/>
      <w:szCs w:val="26"/>
    </w:rPr>
  </w:style>
  <w:style w:type="table" w:styleId="a3">
    <w:name w:val="Table Grid"/>
    <w:basedOn w:val="a1"/>
    <w:uiPriority w:val="59"/>
    <w:rsid w:val="00897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Стиль1 Знак"/>
    <w:basedOn w:val="a0"/>
    <w:link w:val="11"/>
    <w:rsid w:val="000D382B"/>
    <w:rPr>
      <w:rFonts w:ascii="Times New Roman" w:eastAsia="Times New Roman" w:hAnsi="Times New Roman" w:cs="Times New Roman"/>
      <w:b/>
      <w:bCs/>
      <w:spacing w:val="40"/>
      <w:kern w:val="24"/>
      <w:sz w:val="24"/>
      <w:szCs w:val="26"/>
      <w:shd w:val="clear" w:color="auto" w:fill="FFFFFF"/>
    </w:rPr>
  </w:style>
  <w:style w:type="paragraph" w:customStyle="1" w:styleId="2">
    <w:name w:val="Стиль2"/>
    <w:basedOn w:val="a"/>
    <w:link w:val="20"/>
    <w:autoRedefine/>
    <w:qFormat/>
    <w:rsid w:val="00CC1C66"/>
    <w:pPr>
      <w:shd w:val="clear" w:color="auto" w:fill="FFFFFF"/>
      <w:suppressAutoHyphens/>
      <w:spacing w:before="80" w:after="80"/>
      <w:contextualSpacing/>
    </w:pPr>
    <w:rPr>
      <w:b/>
      <w:bCs/>
      <w:szCs w:val="26"/>
    </w:rPr>
  </w:style>
  <w:style w:type="paragraph" w:customStyle="1" w:styleId="31">
    <w:name w:val="Стиль3"/>
    <w:basedOn w:val="a"/>
    <w:link w:val="32"/>
    <w:qFormat/>
    <w:rsid w:val="00CC1C66"/>
    <w:pPr>
      <w:shd w:val="clear" w:color="auto" w:fill="FFFFFF"/>
      <w:spacing w:before="80" w:after="80"/>
      <w:ind w:firstLine="1134"/>
    </w:pPr>
    <w:rPr>
      <w:rFonts w:eastAsia="Times New Roman"/>
      <w:i/>
      <w:iCs/>
    </w:rPr>
  </w:style>
  <w:style w:type="character" w:customStyle="1" w:styleId="20">
    <w:name w:val="Стиль2 Знак"/>
    <w:basedOn w:val="a0"/>
    <w:link w:val="2"/>
    <w:rsid w:val="00CC1C66"/>
    <w:rPr>
      <w:rFonts w:ascii="Times New Roman" w:hAnsi="Times New Roman" w:cs="Times New Roman"/>
      <w:b/>
      <w:bCs/>
      <w:kern w:val="24"/>
      <w:sz w:val="24"/>
      <w:szCs w:val="26"/>
      <w:shd w:val="clear" w:color="auto" w:fill="FFFFFF"/>
    </w:rPr>
  </w:style>
  <w:style w:type="character" w:customStyle="1" w:styleId="32">
    <w:name w:val="Стиль3 Знак"/>
    <w:basedOn w:val="a0"/>
    <w:link w:val="31"/>
    <w:rsid w:val="00CC1C66"/>
    <w:rPr>
      <w:rFonts w:ascii="Times New Roman" w:eastAsia="Times New Roman" w:hAnsi="Times New Roman" w:cs="Times New Roman"/>
      <w:i/>
      <w:iCs/>
      <w:kern w:val="24"/>
      <w:sz w:val="24"/>
      <w:szCs w:val="20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27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91"/>
    <w:rPr>
      <w:rFonts w:ascii="Tahoma" w:hAnsi="Tahoma" w:cs="Tahoma"/>
      <w:kern w:val="24"/>
      <w:sz w:val="16"/>
      <w:szCs w:val="16"/>
    </w:rPr>
  </w:style>
  <w:style w:type="paragraph" w:customStyle="1" w:styleId="Style5">
    <w:name w:val="Style5"/>
    <w:basedOn w:val="a"/>
    <w:uiPriority w:val="99"/>
    <w:rsid w:val="0081113A"/>
    <w:pPr>
      <w:spacing w:line="610" w:lineRule="exact"/>
      <w:ind w:hanging="811"/>
      <w:jc w:val="left"/>
    </w:pPr>
    <w:rPr>
      <w:rFonts w:eastAsia="Times New Roman"/>
      <w:kern w:val="0"/>
      <w:szCs w:val="24"/>
    </w:rPr>
  </w:style>
  <w:style w:type="character" w:customStyle="1" w:styleId="FontStyle22">
    <w:name w:val="Font Style22"/>
    <w:basedOn w:val="a0"/>
    <w:uiPriority w:val="99"/>
    <w:rsid w:val="0081113A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rsid w:val="0081113A"/>
    <w:pPr>
      <w:widowControl/>
      <w:autoSpaceDE/>
      <w:autoSpaceDN/>
      <w:adjustRightInd/>
      <w:spacing w:after="120"/>
      <w:ind w:firstLine="0"/>
      <w:jc w:val="left"/>
    </w:pPr>
    <w:rPr>
      <w:rFonts w:eastAsia="Times New Roman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111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link w:val="a7"/>
    <w:qFormat/>
    <w:rsid w:val="008111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link w:val="a6"/>
    <w:locked/>
    <w:rsid w:val="0081113A"/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81113A"/>
    <w:pPr>
      <w:spacing w:line="547" w:lineRule="exact"/>
      <w:ind w:firstLine="0"/>
    </w:pPr>
    <w:rPr>
      <w:rFonts w:eastAsia="Times New Roman"/>
      <w:kern w:val="0"/>
      <w:szCs w:val="24"/>
    </w:rPr>
  </w:style>
  <w:style w:type="paragraph" w:customStyle="1" w:styleId="Style8">
    <w:name w:val="Style8"/>
    <w:basedOn w:val="a"/>
    <w:uiPriority w:val="99"/>
    <w:rsid w:val="0081113A"/>
    <w:pPr>
      <w:spacing w:line="518" w:lineRule="exact"/>
      <w:ind w:firstLine="0"/>
      <w:jc w:val="center"/>
    </w:pPr>
    <w:rPr>
      <w:rFonts w:eastAsia="Times New Roman"/>
      <w:kern w:val="0"/>
      <w:szCs w:val="24"/>
    </w:rPr>
  </w:style>
  <w:style w:type="paragraph" w:customStyle="1" w:styleId="Style9">
    <w:name w:val="Style9"/>
    <w:basedOn w:val="a"/>
    <w:uiPriority w:val="99"/>
    <w:rsid w:val="0081113A"/>
    <w:pPr>
      <w:ind w:firstLine="0"/>
    </w:pPr>
    <w:rPr>
      <w:rFonts w:eastAsia="Times New Roman"/>
      <w:kern w:val="0"/>
      <w:szCs w:val="24"/>
    </w:rPr>
  </w:style>
  <w:style w:type="character" w:customStyle="1" w:styleId="FontStyle27">
    <w:name w:val="Font Style27"/>
    <w:basedOn w:val="a0"/>
    <w:uiPriority w:val="99"/>
    <w:rsid w:val="0081113A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7841EE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1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94D32"/>
    <w:pPr>
      <w:widowControl/>
      <w:overflowPunct w:val="0"/>
      <w:textAlignment w:val="baseline"/>
    </w:pPr>
    <w:rPr>
      <w:rFonts w:eastAsia="Times New Roman"/>
      <w:kern w:val="0"/>
    </w:rPr>
  </w:style>
  <w:style w:type="character" w:customStyle="1" w:styleId="80">
    <w:name w:val="Заголовок 8 Знак"/>
    <w:basedOn w:val="a0"/>
    <w:link w:val="8"/>
    <w:uiPriority w:val="9"/>
    <w:semiHidden/>
    <w:rsid w:val="005C134A"/>
    <w:rPr>
      <w:rFonts w:asciiTheme="majorHAnsi" w:eastAsiaTheme="majorEastAsia" w:hAnsiTheme="majorHAnsi" w:cstheme="majorBidi"/>
      <w:color w:val="404040" w:themeColor="text1" w:themeTint="BF"/>
      <w:kern w:val="24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134A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customStyle="1" w:styleId="210">
    <w:name w:val="Основной текст с отступом 21"/>
    <w:basedOn w:val="a"/>
    <w:rsid w:val="005C134A"/>
    <w:pPr>
      <w:widowControl/>
      <w:overflowPunct w:val="0"/>
      <w:jc w:val="center"/>
      <w:textAlignment w:val="baseline"/>
    </w:pPr>
    <w:rPr>
      <w:rFonts w:eastAsia="Times New Roman"/>
      <w:b/>
      <w:kern w:val="0"/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5923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2312"/>
    <w:rPr>
      <w:rFonts w:ascii="Times New Roman" w:hAnsi="Times New Roman" w:cs="Times New Roman"/>
      <w:kern w:val="24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59231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92312"/>
    <w:rPr>
      <w:rFonts w:ascii="Times New Roman" w:hAnsi="Times New Roman" w:cs="Times New Roman"/>
      <w:kern w:val="24"/>
      <w:sz w:val="24"/>
      <w:szCs w:val="20"/>
    </w:rPr>
  </w:style>
  <w:style w:type="paragraph" w:styleId="ac">
    <w:name w:val="List Paragraph"/>
    <w:basedOn w:val="a"/>
    <w:uiPriority w:val="34"/>
    <w:qFormat/>
    <w:rsid w:val="00FC1C2A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2">
    <w:name w:val="Body Text 2"/>
    <w:basedOn w:val="a"/>
    <w:link w:val="23"/>
    <w:uiPriority w:val="99"/>
    <w:unhideWhenUsed/>
    <w:rsid w:val="002579B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579B0"/>
    <w:rPr>
      <w:rFonts w:eastAsiaTheme="minorHAnsi"/>
      <w:lang w:eastAsia="en-US"/>
    </w:rPr>
  </w:style>
  <w:style w:type="paragraph" w:styleId="ad">
    <w:name w:val="header"/>
    <w:basedOn w:val="a"/>
    <w:link w:val="ae"/>
    <w:uiPriority w:val="99"/>
    <w:unhideWhenUsed/>
    <w:rsid w:val="008559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59D9"/>
    <w:rPr>
      <w:rFonts w:ascii="Times New Roman" w:hAnsi="Times New Roman" w:cs="Times New Roman"/>
      <w:kern w:val="24"/>
      <w:sz w:val="24"/>
      <w:szCs w:val="20"/>
    </w:rPr>
  </w:style>
  <w:style w:type="paragraph" w:styleId="af">
    <w:name w:val="footer"/>
    <w:basedOn w:val="a"/>
    <w:link w:val="af0"/>
    <w:uiPriority w:val="99"/>
    <w:unhideWhenUsed/>
    <w:rsid w:val="008559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59D9"/>
    <w:rPr>
      <w:rFonts w:ascii="Times New Roman" w:hAnsi="Times New Roman" w:cs="Times New Roman"/>
      <w:kern w:val="2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kern w:val="24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1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41EE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eastAsia="Times New Roman" w:hAnsi="Arial" w:cs="Arial"/>
      <w:kern w:val="0"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1EE"/>
    <w:pPr>
      <w:widowControl/>
      <w:numPr>
        <w:numId w:val="3"/>
      </w:numPr>
      <w:autoSpaceDE/>
      <w:autoSpaceDN/>
      <w:adjustRightInd/>
      <w:spacing w:before="240" w:after="60"/>
      <w:ind w:firstLine="0"/>
      <w:jc w:val="left"/>
      <w:outlineLvl w:val="6"/>
    </w:pPr>
    <w:rPr>
      <w:rFonts w:eastAsia="Times New Roman"/>
      <w:kern w:val="0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3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0D382B"/>
    <w:pPr>
      <w:shd w:val="clear" w:color="auto" w:fill="FFFFFF"/>
      <w:ind w:firstLine="0"/>
      <w:contextualSpacing/>
      <w:jc w:val="center"/>
    </w:pPr>
    <w:rPr>
      <w:rFonts w:eastAsia="Times New Roman"/>
      <w:b/>
      <w:bCs/>
      <w:spacing w:val="40"/>
      <w:szCs w:val="26"/>
    </w:rPr>
  </w:style>
  <w:style w:type="table" w:styleId="a3">
    <w:name w:val="Table Grid"/>
    <w:basedOn w:val="a1"/>
    <w:uiPriority w:val="59"/>
    <w:rsid w:val="00897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Стиль1 Знак"/>
    <w:basedOn w:val="a0"/>
    <w:link w:val="11"/>
    <w:rsid w:val="000D382B"/>
    <w:rPr>
      <w:rFonts w:ascii="Times New Roman" w:eastAsia="Times New Roman" w:hAnsi="Times New Roman" w:cs="Times New Roman"/>
      <w:b/>
      <w:bCs/>
      <w:spacing w:val="40"/>
      <w:kern w:val="24"/>
      <w:sz w:val="24"/>
      <w:szCs w:val="26"/>
      <w:shd w:val="clear" w:color="auto" w:fill="FFFFFF"/>
    </w:rPr>
  </w:style>
  <w:style w:type="paragraph" w:customStyle="1" w:styleId="2">
    <w:name w:val="Стиль2"/>
    <w:basedOn w:val="a"/>
    <w:link w:val="20"/>
    <w:autoRedefine/>
    <w:qFormat/>
    <w:rsid w:val="00CC1C66"/>
    <w:pPr>
      <w:shd w:val="clear" w:color="auto" w:fill="FFFFFF"/>
      <w:suppressAutoHyphens/>
      <w:spacing w:before="80" w:after="80"/>
      <w:contextualSpacing/>
    </w:pPr>
    <w:rPr>
      <w:b/>
      <w:bCs/>
      <w:szCs w:val="26"/>
    </w:rPr>
  </w:style>
  <w:style w:type="paragraph" w:customStyle="1" w:styleId="31">
    <w:name w:val="Стиль3"/>
    <w:basedOn w:val="a"/>
    <w:link w:val="32"/>
    <w:qFormat/>
    <w:rsid w:val="00CC1C66"/>
    <w:pPr>
      <w:shd w:val="clear" w:color="auto" w:fill="FFFFFF"/>
      <w:spacing w:before="80" w:after="80"/>
      <w:ind w:firstLine="1134"/>
    </w:pPr>
    <w:rPr>
      <w:rFonts w:eastAsia="Times New Roman"/>
      <w:i/>
      <w:iCs/>
    </w:rPr>
  </w:style>
  <w:style w:type="character" w:customStyle="1" w:styleId="20">
    <w:name w:val="Стиль2 Знак"/>
    <w:basedOn w:val="a0"/>
    <w:link w:val="2"/>
    <w:rsid w:val="00CC1C66"/>
    <w:rPr>
      <w:rFonts w:ascii="Times New Roman" w:hAnsi="Times New Roman" w:cs="Times New Roman"/>
      <w:b/>
      <w:bCs/>
      <w:kern w:val="24"/>
      <w:sz w:val="24"/>
      <w:szCs w:val="26"/>
      <w:shd w:val="clear" w:color="auto" w:fill="FFFFFF"/>
    </w:rPr>
  </w:style>
  <w:style w:type="character" w:customStyle="1" w:styleId="32">
    <w:name w:val="Стиль3 Знак"/>
    <w:basedOn w:val="a0"/>
    <w:link w:val="31"/>
    <w:rsid w:val="00CC1C66"/>
    <w:rPr>
      <w:rFonts w:ascii="Times New Roman" w:eastAsia="Times New Roman" w:hAnsi="Times New Roman" w:cs="Times New Roman"/>
      <w:i/>
      <w:iCs/>
      <w:kern w:val="24"/>
      <w:sz w:val="24"/>
      <w:szCs w:val="20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27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91"/>
    <w:rPr>
      <w:rFonts w:ascii="Tahoma" w:hAnsi="Tahoma" w:cs="Tahoma"/>
      <w:kern w:val="24"/>
      <w:sz w:val="16"/>
      <w:szCs w:val="16"/>
    </w:rPr>
  </w:style>
  <w:style w:type="paragraph" w:customStyle="1" w:styleId="Style5">
    <w:name w:val="Style5"/>
    <w:basedOn w:val="a"/>
    <w:uiPriority w:val="99"/>
    <w:rsid w:val="0081113A"/>
    <w:pPr>
      <w:spacing w:line="610" w:lineRule="exact"/>
      <w:ind w:hanging="811"/>
      <w:jc w:val="left"/>
    </w:pPr>
    <w:rPr>
      <w:rFonts w:eastAsia="Times New Roman"/>
      <w:kern w:val="0"/>
      <w:szCs w:val="24"/>
    </w:rPr>
  </w:style>
  <w:style w:type="character" w:customStyle="1" w:styleId="FontStyle22">
    <w:name w:val="Font Style22"/>
    <w:basedOn w:val="a0"/>
    <w:uiPriority w:val="99"/>
    <w:rsid w:val="0081113A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rsid w:val="0081113A"/>
    <w:pPr>
      <w:widowControl/>
      <w:autoSpaceDE/>
      <w:autoSpaceDN/>
      <w:adjustRightInd/>
      <w:spacing w:after="120"/>
      <w:ind w:firstLine="0"/>
      <w:jc w:val="left"/>
    </w:pPr>
    <w:rPr>
      <w:rFonts w:eastAsia="Times New Roman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111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link w:val="a7"/>
    <w:qFormat/>
    <w:rsid w:val="008111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link w:val="a6"/>
    <w:locked/>
    <w:rsid w:val="0081113A"/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81113A"/>
    <w:pPr>
      <w:spacing w:line="547" w:lineRule="exact"/>
      <w:ind w:firstLine="0"/>
    </w:pPr>
    <w:rPr>
      <w:rFonts w:eastAsia="Times New Roman"/>
      <w:kern w:val="0"/>
      <w:szCs w:val="24"/>
    </w:rPr>
  </w:style>
  <w:style w:type="paragraph" w:customStyle="1" w:styleId="Style8">
    <w:name w:val="Style8"/>
    <w:basedOn w:val="a"/>
    <w:uiPriority w:val="99"/>
    <w:rsid w:val="0081113A"/>
    <w:pPr>
      <w:spacing w:line="518" w:lineRule="exact"/>
      <w:ind w:firstLine="0"/>
      <w:jc w:val="center"/>
    </w:pPr>
    <w:rPr>
      <w:rFonts w:eastAsia="Times New Roman"/>
      <w:kern w:val="0"/>
      <w:szCs w:val="24"/>
    </w:rPr>
  </w:style>
  <w:style w:type="paragraph" w:customStyle="1" w:styleId="Style9">
    <w:name w:val="Style9"/>
    <w:basedOn w:val="a"/>
    <w:uiPriority w:val="99"/>
    <w:rsid w:val="0081113A"/>
    <w:pPr>
      <w:ind w:firstLine="0"/>
    </w:pPr>
    <w:rPr>
      <w:rFonts w:eastAsia="Times New Roman"/>
      <w:kern w:val="0"/>
      <w:szCs w:val="24"/>
    </w:rPr>
  </w:style>
  <w:style w:type="character" w:customStyle="1" w:styleId="FontStyle27">
    <w:name w:val="Font Style27"/>
    <w:basedOn w:val="a0"/>
    <w:uiPriority w:val="99"/>
    <w:rsid w:val="0081113A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7841EE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1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94D32"/>
    <w:pPr>
      <w:widowControl/>
      <w:overflowPunct w:val="0"/>
      <w:textAlignment w:val="baseline"/>
    </w:pPr>
    <w:rPr>
      <w:rFonts w:eastAsia="Times New Roman"/>
      <w:kern w:val="0"/>
    </w:rPr>
  </w:style>
  <w:style w:type="character" w:customStyle="1" w:styleId="80">
    <w:name w:val="Заголовок 8 Знак"/>
    <w:basedOn w:val="a0"/>
    <w:link w:val="8"/>
    <w:uiPriority w:val="9"/>
    <w:semiHidden/>
    <w:rsid w:val="005C134A"/>
    <w:rPr>
      <w:rFonts w:asciiTheme="majorHAnsi" w:eastAsiaTheme="majorEastAsia" w:hAnsiTheme="majorHAnsi" w:cstheme="majorBidi"/>
      <w:color w:val="404040" w:themeColor="text1" w:themeTint="BF"/>
      <w:kern w:val="24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134A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customStyle="1" w:styleId="210">
    <w:name w:val="Основной текст с отступом 21"/>
    <w:basedOn w:val="a"/>
    <w:rsid w:val="005C134A"/>
    <w:pPr>
      <w:widowControl/>
      <w:overflowPunct w:val="0"/>
      <w:jc w:val="center"/>
      <w:textAlignment w:val="baseline"/>
    </w:pPr>
    <w:rPr>
      <w:rFonts w:eastAsia="Times New Roman"/>
      <w:b/>
      <w:kern w:val="0"/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5923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2312"/>
    <w:rPr>
      <w:rFonts w:ascii="Times New Roman" w:hAnsi="Times New Roman" w:cs="Times New Roman"/>
      <w:kern w:val="24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59231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92312"/>
    <w:rPr>
      <w:rFonts w:ascii="Times New Roman" w:hAnsi="Times New Roman" w:cs="Times New Roman"/>
      <w:kern w:val="24"/>
      <w:sz w:val="24"/>
      <w:szCs w:val="20"/>
    </w:rPr>
  </w:style>
  <w:style w:type="paragraph" w:styleId="ac">
    <w:name w:val="List Paragraph"/>
    <w:basedOn w:val="a"/>
    <w:uiPriority w:val="34"/>
    <w:qFormat/>
    <w:rsid w:val="00FC1C2A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2">
    <w:name w:val="Body Text 2"/>
    <w:basedOn w:val="a"/>
    <w:link w:val="23"/>
    <w:uiPriority w:val="99"/>
    <w:unhideWhenUsed/>
    <w:rsid w:val="002579B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579B0"/>
    <w:rPr>
      <w:rFonts w:eastAsiaTheme="minorHAnsi"/>
      <w:lang w:eastAsia="en-US"/>
    </w:rPr>
  </w:style>
  <w:style w:type="paragraph" w:styleId="ad">
    <w:name w:val="header"/>
    <w:basedOn w:val="a"/>
    <w:link w:val="ae"/>
    <w:uiPriority w:val="99"/>
    <w:unhideWhenUsed/>
    <w:rsid w:val="008559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59D9"/>
    <w:rPr>
      <w:rFonts w:ascii="Times New Roman" w:hAnsi="Times New Roman" w:cs="Times New Roman"/>
      <w:kern w:val="24"/>
      <w:sz w:val="24"/>
      <w:szCs w:val="20"/>
    </w:rPr>
  </w:style>
  <w:style w:type="paragraph" w:styleId="af">
    <w:name w:val="footer"/>
    <w:basedOn w:val="a"/>
    <w:link w:val="af0"/>
    <w:uiPriority w:val="99"/>
    <w:unhideWhenUsed/>
    <w:rsid w:val="008559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59D9"/>
    <w:rPr>
      <w:rFonts w:ascii="Times New Roman" w:hAnsi="Times New Roman" w:cs="Times New Roman"/>
      <w:kern w:val="2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15</Pages>
  <Words>8714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V. Barskaya</cp:lastModifiedBy>
  <cp:revision>8</cp:revision>
  <cp:lastPrinted>2015-02-26T09:12:00Z</cp:lastPrinted>
  <dcterms:created xsi:type="dcterms:W3CDTF">2015-03-02T11:43:00Z</dcterms:created>
  <dcterms:modified xsi:type="dcterms:W3CDTF">2015-03-10T07:03:00Z</dcterms:modified>
</cp:coreProperties>
</file>