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1" w:rsidRDefault="00AA71E1" w:rsidP="00AA71E1">
      <w:pPr>
        <w:pStyle w:val="3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AA71E1" w:rsidRDefault="00AA71E1" w:rsidP="00AA71E1">
      <w:pPr>
        <w:widowControl w:val="0"/>
        <w:spacing w:after="100" w:line="160" w:lineRule="atLeast"/>
        <w:jc w:val="center"/>
        <w:rPr>
          <w:sz w:val="22"/>
        </w:rPr>
      </w:pPr>
      <w:r>
        <w:rPr>
          <w:noProof/>
          <w:sz w:val="24"/>
          <w:szCs w:val="24"/>
        </w:rPr>
        <w:drawing>
          <wp:inline distT="0" distB="0" distL="0" distR="0" wp14:anchorId="0394F76D" wp14:editId="04E4BED5">
            <wp:extent cx="853440" cy="8229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52" cy="82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E1" w:rsidRDefault="00AA71E1" w:rsidP="00AA71E1">
      <w:pPr>
        <w:widowControl w:val="0"/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A71E1" w:rsidRDefault="00AA71E1" w:rsidP="00AA71E1">
      <w:pPr>
        <w:widowControl w:val="0"/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AA71E1" w:rsidRDefault="00AA71E1" w:rsidP="00AA71E1">
      <w:pPr>
        <w:widowControl w:val="0"/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«НАЦИОНАЛЬНЫЙ ИССЛЕДОВАТЕЛЬСКИЙ</w:t>
      </w:r>
    </w:p>
    <w:p w:rsidR="00AA71E1" w:rsidRDefault="00AA71E1" w:rsidP="00AA71E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ПОЛИТЕХНИЧЕСКИЙ УНИВЕРСИТЕТ»</w:t>
      </w:r>
    </w:p>
    <w:p w:rsidR="00AA71E1" w:rsidRDefault="00AA71E1" w:rsidP="00AA71E1">
      <w:pPr>
        <w:spacing w:line="276" w:lineRule="auto"/>
      </w:pPr>
    </w:p>
    <w:p w:rsidR="00AA71E1" w:rsidRDefault="00AA71E1" w:rsidP="00AA71E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AA71E1" w:rsidTr="00AA71E1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71E1" w:rsidRDefault="00AA71E1">
            <w:pPr>
              <w:spacing w:line="276" w:lineRule="auto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1E1" w:rsidRDefault="00AA71E1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УТВЕРЖДАЮ</w:t>
            </w:r>
          </w:p>
          <w:p w:rsidR="00AA71E1" w:rsidRDefault="00AA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sz w:val="28"/>
                <w:szCs w:val="28"/>
              </w:rPr>
              <w:t>НРиИ</w:t>
            </w:r>
            <w:proofErr w:type="spellEnd"/>
          </w:p>
          <w:p w:rsidR="00AA71E1" w:rsidRDefault="00AA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 Дьяченко А.Н.</w:t>
            </w:r>
          </w:p>
          <w:p w:rsidR="00AA71E1" w:rsidRDefault="00AA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«___»________________2014 г.</w:t>
            </w:r>
          </w:p>
        </w:tc>
      </w:tr>
    </w:tbl>
    <w:p w:rsidR="00AA71E1" w:rsidRDefault="00AA71E1" w:rsidP="00AA71E1">
      <w:pPr>
        <w:jc w:val="center"/>
        <w:rPr>
          <w:sz w:val="28"/>
        </w:rPr>
      </w:pPr>
    </w:p>
    <w:p w:rsidR="00AA71E1" w:rsidRDefault="00AA71E1" w:rsidP="00AA71E1">
      <w:pPr>
        <w:jc w:val="center"/>
        <w:rPr>
          <w:sz w:val="28"/>
        </w:rPr>
      </w:pPr>
    </w:p>
    <w:p w:rsidR="00AA71E1" w:rsidRDefault="00AA71E1" w:rsidP="00AA71E1">
      <w:pPr>
        <w:jc w:val="center"/>
        <w:rPr>
          <w:sz w:val="28"/>
        </w:rPr>
      </w:pPr>
    </w:p>
    <w:p w:rsidR="00AA71E1" w:rsidRDefault="00AA71E1" w:rsidP="00AA71E1">
      <w:pPr>
        <w:jc w:val="center"/>
        <w:rPr>
          <w:sz w:val="22"/>
        </w:rPr>
      </w:pPr>
      <w:r>
        <w:t xml:space="preserve">         </w:t>
      </w:r>
    </w:p>
    <w:p w:rsidR="00AA71E1" w:rsidRDefault="00AA71E1" w:rsidP="00AA71E1">
      <w:pPr>
        <w:pStyle w:val="1"/>
      </w:pPr>
    </w:p>
    <w:p w:rsidR="00AA71E1" w:rsidRDefault="00AA71E1" w:rsidP="00AA71E1">
      <w:pPr>
        <w:pStyle w:val="1"/>
      </w:pPr>
    </w:p>
    <w:p w:rsidR="00AA71E1" w:rsidRDefault="00AA71E1" w:rsidP="00AA71E1">
      <w:pPr>
        <w:pStyle w:val="1"/>
        <w:jc w:val="center"/>
      </w:pPr>
      <w:r>
        <w:rPr>
          <w:b/>
        </w:rPr>
        <w:t>ПРОГРАММА-МИНИМУМ</w:t>
      </w:r>
    </w:p>
    <w:p w:rsidR="00AA71E1" w:rsidRDefault="00FB1130" w:rsidP="00FB1130">
      <w:pPr>
        <w:autoSpaceDE w:val="0"/>
        <w:autoSpaceDN w:val="0"/>
        <w:ind w:right="851"/>
        <w:jc w:val="center"/>
        <w:rPr>
          <w:sz w:val="28"/>
          <w:szCs w:val="28"/>
        </w:rPr>
      </w:pPr>
      <w:r>
        <w:rPr>
          <w:sz w:val="28"/>
        </w:rPr>
        <w:t xml:space="preserve">           </w:t>
      </w:r>
      <w:bookmarkStart w:id="0" w:name="_GoBack"/>
      <w:bookmarkEnd w:id="0"/>
      <w:r w:rsidR="00AA71E1">
        <w:rPr>
          <w:sz w:val="28"/>
        </w:rPr>
        <w:t xml:space="preserve">кандидатского экзамена </w:t>
      </w:r>
      <w:r w:rsidR="00AA71E1">
        <w:rPr>
          <w:sz w:val="28"/>
          <w:szCs w:val="28"/>
        </w:rPr>
        <w:t>по профилю</w:t>
      </w:r>
    </w:p>
    <w:p w:rsidR="00AA71E1" w:rsidRPr="00AA71E1" w:rsidRDefault="00AA71E1" w:rsidP="00AA71E1">
      <w:pPr>
        <w:autoSpaceDE w:val="0"/>
        <w:autoSpaceDN w:val="0"/>
        <w:ind w:right="851"/>
        <w:jc w:val="center"/>
        <w:rPr>
          <w:b/>
          <w:caps/>
          <w:sz w:val="28"/>
          <w:szCs w:val="28"/>
        </w:rPr>
      </w:pPr>
      <w:r w:rsidRPr="00AA71E1">
        <w:rPr>
          <w:b/>
          <w:caps/>
          <w:sz w:val="28"/>
          <w:szCs w:val="28"/>
        </w:rPr>
        <w:t>25.00.15 Технология бурения и освоения скважин</w:t>
      </w:r>
    </w:p>
    <w:p w:rsidR="00AA71E1" w:rsidRDefault="00AA71E1" w:rsidP="00AA71E1">
      <w:pPr>
        <w:pStyle w:val="2"/>
        <w:rPr>
          <w:szCs w:val="28"/>
        </w:rPr>
      </w:pPr>
      <w:r>
        <w:t>Основная образовательная программа подготовки аспиранта</w:t>
      </w:r>
    </w:p>
    <w:p w:rsidR="00AA71E1" w:rsidRPr="00AA71E1" w:rsidRDefault="00AA71E1" w:rsidP="00AA71E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E1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t>21.06.01</w:t>
      </w:r>
      <w:r w:rsidRPr="00AA71E1">
        <w:rPr>
          <w:rFonts w:ascii="Times New Roman" w:hAnsi="Times New Roman" w:cs="Times New Roman"/>
          <w:sz w:val="28"/>
          <w:szCs w:val="28"/>
        </w:rPr>
        <w:t xml:space="preserve"> Геология, разведка и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полезных ископаемых</w:t>
      </w:r>
      <w:r w:rsidRPr="00AA7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E1" w:rsidRPr="00AA71E1" w:rsidRDefault="00AA71E1" w:rsidP="00AA71E1">
      <w:pPr>
        <w:pStyle w:val="2"/>
        <w:rPr>
          <w:szCs w:val="28"/>
        </w:rPr>
      </w:pPr>
    </w:p>
    <w:p w:rsidR="00AA71E1" w:rsidRDefault="00AA71E1" w:rsidP="00AA71E1">
      <w:pPr>
        <w:jc w:val="center"/>
        <w:rPr>
          <w:sz w:val="28"/>
        </w:rPr>
      </w:pPr>
    </w:p>
    <w:p w:rsidR="00AA71E1" w:rsidRDefault="00AA71E1" w:rsidP="00AA71E1">
      <w:pPr>
        <w:pStyle w:val="2"/>
      </w:pPr>
      <w:r>
        <w:t xml:space="preserve"> </w:t>
      </w: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rPr>
          <w:sz w:val="28"/>
        </w:rPr>
      </w:pPr>
    </w:p>
    <w:p w:rsidR="00AA71E1" w:rsidRDefault="00AA71E1" w:rsidP="00AA71E1">
      <w:pPr>
        <w:jc w:val="center"/>
        <w:rPr>
          <w:sz w:val="28"/>
        </w:rPr>
      </w:pPr>
      <w:r>
        <w:rPr>
          <w:sz w:val="28"/>
        </w:rPr>
        <w:t>Томск 2014</w:t>
      </w:r>
    </w:p>
    <w:p w:rsidR="00800B22" w:rsidRDefault="00800B22" w:rsidP="00800B22">
      <w:pPr>
        <w:tabs>
          <w:tab w:val="left" w:pos="6804"/>
        </w:tabs>
        <w:jc w:val="center"/>
        <w:rPr>
          <w:b/>
          <w:sz w:val="36"/>
        </w:rPr>
      </w:pPr>
    </w:p>
    <w:p w:rsidR="00AA71E1" w:rsidRDefault="00AA71E1" w:rsidP="00A50D66">
      <w:pPr>
        <w:jc w:val="center"/>
        <w:rPr>
          <w:b/>
          <w:sz w:val="24"/>
          <w:szCs w:val="24"/>
        </w:rPr>
      </w:pPr>
    </w:p>
    <w:p w:rsidR="00AA71E1" w:rsidRDefault="00AA71E1" w:rsidP="00A50D66">
      <w:pPr>
        <w:jc w:val="center"/>
        <w:rPr>
          <w:b/>
          <w:sz w:val="24"/>
          <w:szCs w:val="24"/>
        </w:rPr>
      </w:pPr>
    </w:p>
    <w:p w:rsidR="00800B22" w:rsidRDefault="00800B22" w:rsidP="00A50D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Введение</w:t>
      </w:r>
    </w:p>
    <w:p w:rsidR="00800B22" w:rsidRDefault="00800B22" w:rsidP="00800B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охватывает базовые разделы современной технологии бурения нефтяных и газовых скважин, без которых невозможно повышение эффективности ведения буровых работ.</w:t>
      </w:r>
    </w:p>
    <w:p w:rsidR="00800B22" w:rsidRDefault="00800B22" w:rsidP="00800B22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Программа создана на основе разработок экспертного совета Высшей аттестационной комиссии Министерства образования Российской Федерации по наукам о Земле (по проблемам нефти и газа) при участии ВНИИгаза, РГУ нефти и газа им. И.М. Губкина, Тюменского ГНГУ и Уфимского ГНТУ. </w:t>
      </w:r>
      <w:proofErr w:type="gramEnd"/>
    </w:p>
    <w:p w:rsidR="00800B22" w:rsidRDefault="00800B22" w:rsidP="00800B2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основу настоящей программы положены следующие разделы: </w:t>
      </w:r>
    </w:p>
    <w:p w:rsidR="00800B22" w:rsidRDefault="00800B22" w:rsidP="00800B22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Общие положения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Роль и значение буровых работ в отраслях народного хозяйства. Состояние и перспективы развития бурения в условиях рыночной экономики и перспективы развития топливно-энергетического комплекса.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Вклад отечественных инженеров и ученых в развитие технологии и техники бурения вертикальных, наклонных и горизонтальных скважин.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Физико-механические свойства и напряженное состояние горных пород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Напряженное состояние осадочных пород в условиях естественного залегания в недрах Земли. Понятия о градиентах давлений гидроразрыва, пластового и поровоговзрывов. Гидроразрыв пород. Понятие об аномальных пластовых давлениях. Характер изменения механических свойств горных пород с увеличением глубины. Нормальное и аномальное уплотнение осадочных пород.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Механические свойства горных пород. Поведение горных пород при простых видах напряженного состояния. Упругие и прочностные характеристики пород при простых видах напряженного состояния. Относительная прочность пород при разных видах деформаций.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Механизм разрушения горных пород при вдавливании инденторов. Особенности механизма разрушения при динамическом вдавливании. Усталостное разрушение пород.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Абразивность горных пород. Показатели износа металлов. Схемы изучения изнашивания металлов при взаимодействии с горными породами. Показатели абразивности и способы их определения.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Породоразрушающий инструмент для бурения скважин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механического разрушения пород при бурении скважин.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типы буровых долот.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Керноприемные устройства и бурильные головки. Особенности конструкций. Факторы, влияющие на полноту отбора и выноса керна.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бурения глубоких скважин. 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факторы, влияющие на технологические показатели работы долот.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износ вооружения и опор долота.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вращающего момента и мощности, </w:t>
      </w:r>
      <w:proofErr w:type="gramStart"/>
      <w:r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для работы долота на забое. 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Характер и причины изменения вращающего момента во времени. Понятие о динамичности работы шарошечного долота и динамической составляющей осевой нагрузки.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режимов бурения. Критерии эффективности режима. Технология отработки долот с использованием различных критериев эффективности.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5. Основные понятия из гидромеханики промывочных жидкостей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Реологические модели. Принципы расчета гидравлических потерь при установившемся ламинарном и турбулентном течении вязких и вязко-пластичных жидкостей.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Неустановившиеся течения. Инерционная составляющая гидродинамического давления. Принципы расчета гидродинамических давлений при спуске и подъеме колонны труб, при восстановлении циркуляции вязкопластичной и тиксотропной промывочных жидкостей.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расчета предельно допустимой скорости восходящего потока в скважине при установившемся течении и предельного режима спуска колонны труб при неустановившемся течении.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Равновесие твердых частиц в жидкости. Скорость витания и скорость выноса частиц потоком. Принципы расчета объемной скорости течения, необходимой для выноса частиц из вертикальной и горизонтальной скважины.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Волновые процессы и их рациональное использование при бурении и заканчивании скважин.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6. Технология различных способов вращательного бурения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Специфика взаимосвязи параметров режима роторного бурения.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турбинного бурения. Классификация современных турбобуров. Причины отличия выходной характеристики турбобура от рабочей характеристики его турбины. Принципы расчета и построения комплексной характеристики совместной работы системы турбобур – долото – порода при постоянной объемной скорости течения промывочной жидкости.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бурения с помощью винтовых забойных двигателей (ВЗД). Рабочие характеристики ВЗД. Комплексная характеристика совместной работы системы ВЗД–долото–порода–забоя при постоянной объемной скорости течения промывочной жидкости. Особенности совместной работы ВЗД и гидромониторного долота.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бурения с помощью электробуров.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7. Рабочие жидкости для бурения и закачивания скважин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функции жидкостей. Классификация.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Глинистые суспензии: состав, особенности строения и свойств важнейших глинистых минералов, влияние минералогического состава и вида поглощенных катионов на гидратацию, диспергирование глин и свойства суспензий. Регулирование свой</w:t>
      </w:r>
      <w:proofErr w:type="gramStart"/>
      <w:r>
        <w:rPr>
          <w:sz w:val="24"/>
          <w:szCs w:val="24"/>
        </w:rPr>
        <w:t>ств гл</w:t>
      </w:r>
      <w:proofErr w:type="gramEnd"/>
      <w:r>
        <w:rPr>
          <w:sz w:val="24"/>
          <w:szCs w:val="24"/>
        </w:rPr>
        <w:t>инистых суспензий: принципы регулирования; классификация химических реагентов механизмы действия реагентов на глинистые суспензии. Понятия о термосолеустойчивости реагентов и обработанных ими суспензий и принципах оценки термосолеустойчивости.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Промывочные жидкости на полимерной и биополимерной основе. Состав свойства, способы повышения ферментативной устойчивости, терморустойчивости, регулирование свойств. Достоинства и недостатки.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Гель-технология рабочих жидкостей. Промывочные жидкости с конденсированной твердой фазой. Принципы получения дисперсной фазы. Способы регулирования, степени дисперсности и структурообразования. Принципы регулирования свойств. Достоинства и недостатки. Область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Торф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>, сапропеле- и асбестсодержащие жидкости.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Аэрированные промывочные жидкости и пены. Способы аэрирования и стабилизац</w:t>
      </w:r>
      <w:proofErr w:type="gramStart"/>
      <w:r>
        <w:rPr>
          <w:sz w:val="24"/>
          <w:szCs w:val="24"/>
        </w:rPr>
        <w:t>ии аэ</w:t>
      </w:r>
      <w:proofErr w:type="gramEnd"/>
      <w:r>
        <w:rPr>
          <w:sz w:val="24"/>
          <w:szCs w:val="24"/>
        </w:rPr>
        <w:t>рированных систем. Принципы регулирования свойств. Достоинства, недостатки,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Рабочие жидкости на углеводородной основе, практически безводные. Состав, свойства, требования к материалам для приготовления. Принципы регулирования свойств. Достоинства, недостатки,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Обращенные эмульсионные промывочные жидкости на углеводородной основе. Состав, свойства, способы стабилизации и регулирования свойств эмульсий. Принципы оценки стабильности эмульсий. Достоинства и недостатки,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технологические жидкости для освоения, проведения перфорационных работ, гидроразрыва пластов, глушения скважин.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Приготовление, очистка, утяжеление и регулирование содержания твердой фазы промывочных жидкостей. Состав циркуляционной системы, назначение ее основных узлов, характеристика механизмов очистной системы.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Дегазация промывочных жидкостей. Способы механической, вакуумной и физико-химической дегазации и их эффективность;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выбора состава и нормирования основных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омывочных жидкостей для бурения в конкретных горно-геологических условиях.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8. Осложнения при бурении скважин. Зоны риска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Классификация осложнений. Совмещенный график изменения градиентов пластовых давлений и градиентов давлений поглощения с увеличением глубины и его роль. Понятия об относительной эквивалентной плотности буровых промывочных жидкостей и зонах с несовместимыми условиями бурения.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Поглощения промывочной жидкости: признаки осложнения; основные причины его; возможные способы предупреждения. Принципы исследования зон поглощения и задачи такого исследования. Факторы, способствующие гидроразрыву пород. Принципы расчета безопасного в отношении разрыва пород режима восстановления циркуляции, режима спуска колонны труб. Способы ликвидации поглощений промывочной жидкости, их достоинства и недостатки, области применения. Проверка качества изоляции зоны поглощения.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Газонефтепроявления. Основные причины и признаки этих осложнений. Этапы развития проявления. Способы контроля состояния скважин в процессе бурения. Способы предупреждения проявлений. Принципы расчета режима промывки скважины и режима спускоподъемных операций при бурении в зонах возможных проявлений, позволяющего предупредить значительные колебания гидродинамических давлений. Технологические требования к противовыбросовому оборудованию. Принципиальная схема оснащения устья скважины противовыбросовым оборудованием.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Нарушение устойчивости стенок скважины: выпучивание пород; обваливание и осыпание; растворение и размыв; растепление мерзлых пород. Признаки и причины нарушения устойчивости. Принципы контроля скорости сужения ствола и скорости кавернообразования. Мероприятия по повышению устойчивости стенок скважины и предотвращению отрицательных последствий проявления неустойчивости.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Прихваты и затяжки колонны труб, желобообразования. Причины возникновения и признаки осложнений этой группы. Факторы, влияющие на силы взаимодействия колонны труб со стенками скважины, и характер действия этих факторов. Способы определения места прихвата. Меры профилактики осложнений данной группы. Способы ликвидации прихватов. Способы устранения желобообразных выработок в стволе скважины.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9. Бурильная колонна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и компоновка бурильной колонны. Конструктивные особенности ее элементов. Характеристики резьбовых соединений. Стандарты на трубы и соединения. Достоинства и недостатки конструкций бурильных колонн. Области применения. Прочностные характеристики труб и соединений.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Условия работы бурильной колонны в вертикальных и искривленных скважинах. Устойчивость колонны труб под действием осевых и центробежных сил, вращающего момента. Факторы, влияющие на распределение напряжений по длине колонны.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Колебания, возникающие в бурильной колонне. Виды колебаний и причины возникновения. Резонанс колебаний. Отрицательные последствия колебаний. Влияние колебаний на работу бурильной колонны и шарошечных долот. Способы предотвращения резонанса колебаний.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выбора компоновки бурильной колонны при разных способах бурения. Специфика выбора компоновки нижнего участка для предотвращения самопроизвольного искривления.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бурильной колонны на прочность. Обоснование выбора расчетных нагрузок и коэффициентов запаса прочности. Эпюры распределения </w:t>
      </w:r>
      <w:proofErr w:type="gramStart"/>
      <w:r>
        <w:rPr>
          <w:sz w:val="24"/>
          <w:szCs w:val="24"/>
        </w:rPr>
        <w:t>напряжении</w:t>
      </w:r>
      <w:proofErr w:type="gramEnd"/>
      <w:r>
        <w:rPr>
          <w:sz w:val="24"/>
          <w:szCs w:val="24"/>
        </w:rPr>
        <w:t xml:space="preserve"> по длине колонны при разных способах бурения. Принципы расчета на прочность в вертикальных и искривленных скважинах. Учет износа и влияния температуры на прочностные характеристики. Расчет удлинения бурильной колонны под действием нагрузок и температуры.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10. Бурение наклонно-направленных и горизонтальных скважин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Цели бурения наклонно направленных скважин.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принудительного искривления скважин при вращательном бурении. Способы ориентирования отклонителя в заданном направлении. Принципы расчета угла установки отклонителя; факторы, влияющие на поведение отклонителя в процессе бурения. </w:t>
      </w: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направлением ствола скважины в период работы с отклонителем при бурении с гидравлическими и электрическими забойными двигателями.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выбора типа и расчета профиля скважины. Факторы, определяющие допустимую интенсивность принудительного искривления скважины. Принципы выбора и расчета компоновки нижнего участка бурильной колонны для бурения интервалов набора, стабилизации и снижения зенитного угла.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11. Первичное вскрытие продуктивных горизонтов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Воздействие промывочной жидкости на коллекторские свойства и удельную продуктивность нефтегазовых </w:t>
      </w:r>
      <w:proofErr w:type="gramStart"/>
      <w:r>
        <w:rPr>
          <w:sz w:val="24"/>
          <w:szCs w:val="24"/>
        </w:rPr>
        <w:t>залежей</w:t>
      </w:r>
      <w:proofErr w:type="gramEnd"/>
      <w:r>
        <w:rPr>
          <w:sz w:val="24"/>
          <w:szCs w:val="24"/>
        </w:rPr>
        <w:t xml:space="preserve"> и характер их изменения. Способы оценки степени загрязняющего воздействия промывочной жидкости на продуктивный пласт.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Методы первичного вскрытия продуктивных пластов; их достоинства и недостатки, области применения. Принципы выбора метода вхождения в продуктивные залежи с разными коэффициентами аномальности. Понятия о гидродинамическом несовершенстве скважин по степени и характеру вскрытия.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12. Опробование перспективных горизонтов</w:t>
      </w:r>
    </w:p>
    <w:p w:rsidR="00800B22" w:rsidRDefault="00800B22" w:rsidP="00800B22">
      <w:pPr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Задачи и сущность опробования горизонта в процессе бурения. Принципиальная схема опробования горизонта с помощью многоциклового пластоиспытателя.</w:t>
      </w:r>
    </w:p>
    <w:p w:rsidR="00800B22" w:rsidRDefault="00800B22" w:rsidP="00800B22">
      <w:pPr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опробования горизонта в процессе бурения. Основные факторы, влияющие на эффективность процесса. Задачи и объем подготовительных работ к опробованию. Принципы выбора величины депрессии, числа и продолжительности, открытых и закрытых периодов опробования, состава и компоновки колонны труб; задачи каждого периода опробования.</w:t>
      </w:r>
    </w:p>
    <w:p w:rsidR="00800B22" w:rsidRDefault="00800B22" w:rsidP="00800B22">
      <w:pPr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Принципы качественной интерпретации результатов опробования.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13. Проектирование конструкций скважины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факторы, влияющие на выбор конструкций скважин разного назначения.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Задачи проектирования. Принципы проектирования конструкций и выбора оптимального варианта.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14. Крепление скважин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Конструктивные особенности современных обсадных труб и их соединений. Достоинства и недостатки обсадных труб и соединений разных модификаций.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Прочностные характеристики обсадных труб и их соединений. Условия, для которых рассчитывают прочностные характеристики. Влияние двухосного напряженного состояния на прочностные характеристики труб и соединений. Влияние способа нагружения на несущую способность труб.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Условия работы кондукторов, промежуточных и эксплуатационных обсадных колонн в скважинах разного назначения в интервалах с разными термобарическими условиями.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расчета равнопрочных обсадных колонн. Основные допущения, положенные в основу методики расчета. Достоинства и недостатки методики расчета. Способы учета степени износа труб, интенсивности искривления скважины, характера и условий нагружения в неустойчивых породах при расчете обсадных колонн. Понятие о составной крепи, ее достоинствах и недостатках. 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расчета предельного и рабочего режимов спуска обсадных колонн, снабженных обратными клапанами.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15. Разобщение пластов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тампонажных материалов и требования к ним. Понятия о базовых тампонажных цементах. Классификация тампонажных цементов и области применения каждой марки базового цемента.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Химико-минералогический состав цементов. Процессы гидратации и твердения.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цемента, тампонажного раствора и камня. Способы измерения свойств. Влияние температуры и давления на свойства тампонажного раствора и камня. Понятие о коррозии цементного камня, ее причинах и разновидностях коррозии. Принципы регулирования свойств тампонажного раствора и камня.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выбора состава тампонажного материала и тампонажного раствора для конкретных горно-геологических условий цементирования скважины.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Способы первичного и ремонтного цементирования: сущность, достоинства, недостатки, области применения.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факторы, влияющие на полноту замещения промывочной жидкости тампонажным раствором и на качество разобщения пластов.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Основные осложнения при цементировании, их причины; способы предупреждения осложнений.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расчета цементирования скважины в заданных горно-геологических условиях. Понятие о предельном и рабочем режимах цементирования. Выбор цементировочной техники и схемы обвязки ее для реализации расчетного рабочего режима цементирования.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Способы проверки качества цементирования. Сущность и области применения каждого способа.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16. Заключительные работы при бурении скважин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Способы обвязки обсадных колонн на устье и проверки их герметичности. Принципы расчета давления опрессовки колонн и глубины снижения уровня жидкости для проверки герметичности. Причины и способы расчета усилия натяжения обсадных колонн при обвязке.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Способы вторичного вскрытия продуктивных горизонтов. Основные факторы, влияющие на эффективность вторичного вскрытия. Характер и степень влияния способа перфорации на состояние цементного камня и герметичность крепи скважины.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Способы вызова притока пластового флюида после вторичного вскрытия. Эффективность каждого способа, достоинства и недостатки, области применения. Оборудование устья скважины для перфорации и вызова притока. Задачи испытания скважины, законченной бурением.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17. Ликвидация и консервация скважин, назначение, задачи и способы</w:t>
      </w:r>
    </w:p>
    <w:p w:rsidR="00800B22" w:rsidRDefault="00800B22" w:rsidP="00800B22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Назначение, задачи и способы ликвидации и консервации скважин.</w:t>
      </w:r>
    </w:p>
    <w:p w:rsidR="00800B22" w:rsidRDefault="00800B22" w:rsidP="00800B22">
      <w:pPr>
        <w:rPr>
          <w:sz w:val="24"/>
          <w:szCs w:val="24"/>
        </w:rPr>
      </w:pPr>
    </w:p>
    <w:p w:rsidR="00800B22" w:rsidRDefault="00800B22" w:rsidP="00800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  <w:szCs w:val="12"/>
        </w:rPr>
      </w:pPr>
      <w:r>
        <w:rPr>
          <w:sz w:val="24"/>
        </w:rPr>
        <w:t>Калинин А.Г., Левицкий А.З., Никитин Б.А. Технология бурения разведочных скважин на нефть и газ: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вузов. </w:t>
      </w:r>
      <w:r>
        <w:rPr>
          <w:sz w:val="24"/>
        </w:rPr>
        <w:noBreakHyphen/>
        <w:t xml:space="preserve"> М.: Недра, 1998. – 440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Калинин А.Г., Никитин Б.А., Солодский К.М. и др. Бурение наклонных и горизонтальных скважин: Справочник</w:t>
      </w:r>
      <w:proofErr w:type="gramStart"/>
      <w:r>
        <w:rPr>
          <w:sz w:val="24"/>
        </w:rPr>
        <w:t>/ П</w:t>
      </w:r>
      <w:proofErr w:type="gramEnd"/>
      <w:r>
        <w:rPr>
          <w:sz w:val="24"/>
        </w:rPr>
        <w:t>од ред. А.Г. Калинина. – М.: Недра, 1997. – 648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>Калинин А.Г., Левицкий А.З., Мессер А.Г., Соловьев Н.В. Практическое руководство по технологии бурения скважин на жидкие и газообразные полезные ископаемые: Справочное пособие/Под ред. А.Г.Калинина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М.: ООО «Недра-Бизнесцентр», 2001.- 450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>Булатов А.И., Габузов Г.Г., Макаренко П.П. Гидромеханика углубления и цементирования скважин. – М.: Недра, 1999. – 438 с.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284"/>
        </w:tabs>
        <w:ind w:left="0" w:firstLine="0"/>
        <w:jc w:val="both"/>
        <w:rPr>
          <w:sz w:val="24"/>
        </w:rPr>
      </w:pPr>
      <w:r>
        <w:rPr>
          <w:sz w:val="24"/>
        </w:rPr>
        <w:t>Басарыгин Ю.М., Булатов А.И., Проселков Ю.М. Технология бурения нефтяных и газовых скважин.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вузов. – М.: ООО «Недра</w:t>
      </w:r>
      <w:r>
        <w:rPr>
          <w:sz w:val="24"/>
        </w:rPr>
        <w:noBreakHyphen/>
        <w:t>Бизнесцентр», 2001. – 679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>Булатов А.И., Качмар Ю.Д., Макаренко П.П., Яремийчук Р.С. Освоение скважин. – М.: ООО «Недра </w:t>
      </w:r>
      <w:r>
        <w:rPr>
          <w:sz w:val="24"/>
        </w:rPr>
        <w:noBreakHyphen/>
        <w:t> Бизнесцентр», 1999. – 472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Ганджумян Р.А., Калинин А.Г., Никитин Б.А. Инженерные расчеты при бурении глубоких скважин: Справочное пособие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А.Г. Калинина. - М.: ОАО «</w:t>
      </w:r>
      <w:proofErr w:type="gramStart"/>
      <w:r>
        <w:rPr>
          <w:sz w:val="24"/>
        </w:rPr>
        <w:t>Изда-тельство</w:t>
      </w:r>
      <w:proofErr w:type="gramEnd"/>
      <w:r>
        <w:rPr>
          <w:sz w:val="24"/>
        </w:rPr>
        <w:t xml:space="preserve"> «Недра», 2000. – 489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>Правила безопасности в нефтяной и газовой промышленности.  – М.: НПО ОБТ, 2003. – 258 с.</w:t>
      </w:r>
    </w:p>
    <w:p w:rsidR="00800B22" w:rsidRDefault="00800B22" w:rsidP="00800B22">
      <w:pPr>
        <w:numPr>
          <w:ilvl w:val="0"/>
          <w:numId w:val="3"/>
        </w:numPr>
        <w:tabs>
          <w:tab w:val="num" w:pos="0"/>
          <w:tab w:val="center" w:pos="426"/>
        </w:tabs>
        <w:ind w:left="0" w:firstLine="0"/>
        <w:jc w:val="both"/>
        <w:rPr>
          <w:sz w:val="24"/>
        </w:rPr>
      </w:pPr>
      <w:r>
        <w:rPr>
          <w:sz w:val="24"/>
        </w:rPr>
        <w:t>Теория и практика заканчивания скважин. В 5 т. / А.И. Булатов, П.П. Макаренко,  В.Ф. Будников, Ю.М. Басарыгин; Под ред. А.И. Булатова. – М.: ОАО «Издательство «Недра», 1998.</w:t>
      </w:r>
    </w:p>
    <w:p w:rsidR="00800B22" w:rsidRDefault="00800B22" w:rsidP="00800B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  <w:szCs w:val="12"/>
        </w:rPr>
      </w:pPr>
      <w:r>
        <w:rPr>
          <w:sz w:val="24"/>
        </w:rPr>
        <w:t xml:space="preserve">Антипов В.И., Нагаев В.Б., Седых А.Д. Физические основы нефтегазового </w:t>
      </w:r>
      <w:proofErr w:type="gramStart"/>
      <w:r>
        <w:rPr>
          <w:sz w:val="24"/>
        </w:rPr>
        <w:t>про-изводства</w:t>
      </w:r>
      <w:proofErr w:type="gramEnd"/>
      <w:r>
        <w:rPr>
          <w:sz w:val="24"/>
        </w:rPr>
        <w:t>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вузов. – М.: ОАО «Издательство «Недра», 1998. – 272 с.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Баграмов Р.А. Буровые машины и комплексы: Учебник. – М.: Недра, 1988.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 Басарыгин Ю.М., Будников В.Ф., Булатов А.И., Гераськин В.Г. Строительство наклонных и горизонтальных скважин.– М.: ООО «Недра</w:t>
      </w:r>
      <w:r>
        <w:rPr>
          <w:sz w:val="24"/>
        </w:rPr>
        <w:noBreakHyphen/>
        <w:t>Бизнесцентр», 2000. – 262 с.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Басарыгин Ю.М., Булатов А.И., Проселков Ю.М. Заканчивание скважин.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 – М.: ООО «Недра – Бизнесцентр», 2000. – 670 с.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Булатов А.И. Тампонажные материалы и технология цементирования скважин: Учебник. – М.: Недра, 1991. – 315 с.</w:t>
      </w:r>
    </w:p>
    <w:p w:rsidR="00800B22" w:rsidRDefault="00800B22" w:rsidP="00A50D66">
      <w:pPr>
        <w:numPr>
          <w:ilvl w:val="0"/>
          <w:numId w:val="3"/>
        </w:numPr>
        <w:tabs>
          <w:tab w:val="clear" w:pos="927"/>
          <w:tab w:val="num" w:pos="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Булатов А.И., Аветисов А.Т. Справочник инженера по бурению. В 4-х кн. </w:t>
      </w:r>
      <w:r>
        <w:rPr>
          <w:sz w:val="24"/>
        </w:rPr>
        <w:noBreakHyphen/>
        <w:t xml:space="preserve"> М.: Недра, 1996 </w:t>
      </w:r>
      <w:r>
        <w:rPr>
          <w:sz w:val="24"/>
        </w:rPr>
        <w:noBreakHyphen/>
        <w:t>1997.</w:t>
      </w:r>
    </w:p>
    <w:p w:rsidR="00800B22" w:rsidRDefault="00800B22" w:rsidP="00800B22">
      <w:pPr>
        <w:tabs>
          <w:tab w:val="left" w:pos="0"/>
        </w:tabs>
        <w:jc w:val="both"/>
        <w:rPr>
          <w:sz w:val="24"/>
        </w:rPr>
      </w:pPr>
    </w:p>
    <w:p w:rsidR="00800B22" w:rsidRDefault="00800B22" w:rsidP="00800B22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Региональная и вузовская компоненты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Физико-механические свойства и напряженное состояние горных пород</w:t>
      </w:r>
    </w:p>
    <w:p w:rsidR="00800B22" w:rsidRDefault="00800B22" w:rsidP="00800B22">
      <w:pPr>
        <w:tabs>
          <w:tab w:val="left" w:pos="0"/>
        </w:tabs>
        <w:jc w:val="both"/>
        <w:rPr>
          <w:sz w:val="24"/>
          <w:szCs w:val="12"/>
        </w:rPr>
      </w:pPr>
      <w:r>
        <w:rPr>
          <w:sz w:val="24"/>
        </w:rPr>
        <w:t>Возможности использования эффекта П.А. Ребиндера в бурении нефтяных и газовых скважин для повышения механической скорости бурения</w:t>
      </w:r>
      <w:proofErr w:type="gramStart"/>
      <w:r>
        <w:rPr>
          <w:sz w:val="24"/>
        </w:rPr>
        <w:t>..</w:t>
      </w:r>
      <w:proofErr w:type="gramEnd"/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Породоразрушающий инструмент для бурения скважин.</w:t>
      </w:r>
    </w:p>
    <w:p w:rsidR="00800B22" w:rsidRDefault="00800B22" w:rsidP="00800B2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Классификация породоразрушающих инструментов по назначению и характеру воздействия на породу.</w:t>
      </w:r>
    </w:p>
    <w:p w:rsidR="00800B22" w:rsidRDefault="00800B22" w:rsidP="0080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7. Рабочие жидкости для бурения и закачивания скважин</w:t>
      </w:r>
    </w:p>
    <w:p w:rsidR="00800B22" w:rsidRDefault="00800B22" w:rsidP="00800B22">
      <w:pPr>
        <w:tabs>
          <w:tab w:val="left" w:pos="0"/>
        </w:tabs>
        <w:rPr>
          <w:sz w:val="24"/>
          <w:szCs w:val="12"/>
        </w:rPr>
      </w:pPr>
      <w:r>
        <w:rPr>
          <w:sz w:val="24"/>
        </w:rPr>
        <w:t>Квалиметрия компонентов промывочных жидкостей. Проектирование промывочных жидкостей и оптимизация их качества.</w:t>
      </w:r>
    </w:p>
    <w:p w:rsidR="00800B22" w:rsidRDefault="00800B22" w:rsidP="00800B22">
      <w:pPr>
        <w:tabs>
          <w:tab w:val="left" w:pos="0"/>
        </w:tabs>
        <w:jc w:val="center"/>
        <w:rPr>
          <w:b/>
          <w:sz w:val="24"/>
        </w:rPr>
      </w:pPr>
    </w:p>
    <w:p w:rsidR="00800B22" w:rsidRDefault="00800B22" w:rsidP="00800B22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ДОПОЛНИТЕЛЬНАЯ ЛИТЕРАТУРА</w:t>
      </w:r>
    </w:p>
    <w:p w:rsidR="00800B22" w:rsidRDefault="00800B22" w:rsidP="00800B22">
      <w:pPr>
        <w:numPr>
          <w:ilvl w:val="0"/>
          <w:numId w:val="4"/>
        </w:numPr>
        <w:tabs>
          <w:tab w:val="left" w:pos="0"/>
          <w:tab w:val="center" w:pos="426"/>
        </w:tabs>
        <w:ind w:left="284"/>
        <w:jc w:val="both"/>
        <w:rPr>
          <w:sz w:val="24"/>
        </w:rPr>
      </w:pPr>
      <w:r>
        <w:rPr>
          <w:sz w:val="24"/>
        </w:rPr>
        <w:t>Чубик П.С. Квалиметрия буровых промывочных жидкостей. – Томск: Изд. НТЛ, 1999. – 300 с.</w:t>
      </w:r>
    </w:p>
    <w:p w:rsidR="00800B22" w:rsidRDefault="00800B22" w:rsidP="00800B22">
      <w:pPr>
        <w:numPr>
          <w:ilvl w:val="0"/>
          <w:numId w:val="4"/>
        </w:numPr>
        <w:tabs>
          <w:tab w:val="left" w:pos="0"/>
          <w:tab w:val="center" w:pos="426"/>
        </w:tabs>
        <w:ind w:left="284"/>
        <w:jc w:val="both"/>
        <w:rPr>
          <w:sz w:val="24"/>
        </w:rPr>
      </w:pPr>
      <w:proofErr w:type="spellStart"/>
      <w:r>
        <w:rPr>
          <w:sz w:val="24"/>
        </w:rPr>
        <w:t>Сулакшин</w:t>
      </w:r>
      <w:proofErr w:type="spellEnd"/>
      <w:r>
        <w:rPr>
          <w:sz w:val="24"/>
        </w:rPr>
        <w:t xml:space="preserve"> С.С., Чубик П.С. Разрушение горных пород при проведении геологоразведочных работ. – Томск: Изд. Томского политехнического университета, 2011. – 367. </w:t>
      </w:r>
    </w:p>
    <w:p w:rsidR="00800B22" w:rsidRDefault="00800B22" w:rsidP="00800B22">
      <w:pPr>
        <w:tabs>
          <w:tab w:val="left" w:pos="0"/>
          <w:tab w:val="center" w:pos="426"/>
        </w:tabs>
        <w:jc w:val="both"/>
        <w:rPr>
          <w:sz w:val="24"/>
        </w:rPr>
      </w:pPr>
      <w:r>
        <w:rPr>
          <w:sz w:val="24"/>
        </w:rPr>
        <w:t>3. Демихов В.И. Средства измерения параметров бурения скважин: Справочное пособие. – М.: Недра, 1990. – 286 с.</w:t>
      </w:r>
    </w:p>
    <w:p w:rsidR="00800B22" w:rsidRDefault="00800B22" w:rsidP="00800B22">
      <w:pPr>
        <w:tabs>
          <w:tab w:val="left" w:pos="0"/>
          <w:tab w:val="center" w:pos="426"/>
        </w:tabs>
        <w:jc w:val="both"/>
        <w:rPr>
          <w:sz w:val="24"/>
        </w:rPr>
      </w:pPr>
      <w:r>
        <w:rPr>
          <w:sz w:val="24"/>
        </w:rPr>
        <w:t>4. Евсеев В.Д. Разрушение горных пород при бурении нефтяных и газовых скважин: Учебное пособие. – Томск: Изд. ТПУ, 2002. – 95 с.</w:t>
      </w:r>
    </w:p>
    <w:p w:rsidR="00800B22" w:rsidRDefault="00800B22" w:rsidP="00800B22">
      <w:pPr>
        <w:pBdr>
          <w:bottom w:val="single" w:sz="12" w:space="1" w:color="auto"/>
        </w:pBdr>
        <w:tabs>
          <w:tab w:val="left" w:pos="0"/>
        </w:tabs>
        <w:jc w:val="center"/>
        <w:rPr>
          <w:sz w:val="24"/>
        </w:rPr>
      </w:pPr>
    </w:p>
    <w:p w:rsidR="00E43A75" w:rsidRDefault="00E43A75" w:rsidP="00E43A75">
      <w:pPr>
        <w:tabs>
          <w:tab w:val="left" w:pos="0"/>
        </w:tabs>
        <w:jc w:val="both"/>
        <w:rPr>
          <w:sz w:val="24"/>
        </w:rPr>
      </w:pPr>
    </w:p>
    <w:p w:rsidR="00800B22" w:rsidRDefault="00800B22" w:rsidP="00800B22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Программа подготовки научно-педагогических и научных кадров составлена на основе программы кандидатского экзамена по специальности 25.00.15, утвержденной приказом Минобразования Российской Федерации.</w:t>
      </w:r>
    </w:p>
    <w:p w:rsidR="00800B22" w:rsidRPr="00A50D66" w:rsidRDefault="00800B22" w:rsidP="00800B22">
      <w:pPr>
        <w:tabs>
          <w:tab w:val="left" w:pos="0"/>
        </w:tabs>
        <w:jc w:val="both"/>
        <w:rPr>
          <w:color w:val="FF0000"/>
          <w:sz w:val="24"/>
        </w:rPr>
      </w:pPr>
      <w:r>
        <w:rPr>
          <w:sz w:val="24"/>
        </w:rPr>
        <w:t xml:space="preserve">Составитель: научный руководитель программы аспирантской подготовки </w:t>
      </w:r>
      <w:r w:rsidR="00E43A75">
        <w:rPr>
          <w:sz w:val="24"/>
        </w:rPr>
        <w:t>Евсеев В.Д.</w:t>
      </w:r>
    </w:p>
    <w:p w:rsidR="00800B22" w:rsidRDefault="00800B22" w:rsidP="00800B22">
      <w:pPr>
        <w:tabs>
          <w:tab w:val="left" w:pos="0"/>
        </w:tabs>
        <w:jc w:val="both"/>
        <w:rPr>
          <w:color w:val="FF0000"/>
          <w:sz w:val="24"/>
        </w:rPr>
      </w:pPr>
    </w:p>
    <w:p w:rsidR="00800B22" w:rsidRDefault="00800B22" w:rsidP="00800B22">
      <w:pPr>
        <w:tabs>
          <w:tab w:val="left" w:pos="0"/>
        </w:tabs>
        <w:jc w:val="both"/>
        <w:rPr>
          <w:color w:val="FF0000"/>
          <w:sz w:val="24"/>
        </w:rPr>
      </w:pPr>
    </w:p>
    <w:p w:rsidR="00800B22" w:rsidRDefault="00800B22" w:rsidP="00800B22">
      <w:pPr>
        <w:tabs>
          <w:tab w:val="left" w:pos="0"/>
        </w:tabs>
        <w:jc w:val="both"/>
        <w:rPr>
          <w:color w:val="FF0000"/>
          <w:sz w:val="24"/>
        </w:rPr>
      </w:pPr>
    </w:p>
    <w:p w:rsidR="00800B22" w:rsidRPr="00800B22" w:rsidRDefault="00800B22" w:rsidP="00FA2B5F">
      <w:pPr>
        <w:pStyle w:val="3"/>
        <w:spacing w:after="100"/>
        <w:jc w:val="center"/>
        <w:rPr>
          <w:b/>
          <w:sz w:val="20"/>
          <w:szCs w:val="20"/>
        </w:rPr>
      </w:pPr>
    </w:p>
    <w:p w:rsidR="00800B22" w:rsidRPr="00800B22" w:rsidRDefault="00800B22" w:rsidP="00FA2B5F">
      <w:pPr>
        <w:pStyle w:val="3"/>
        <w:spacing w:after="100"/>
        <w:jc w:val="center"/>
        <w:rPr>
          <w:b/>
          <w:sz w:val="20"/>
          <w:szCs w:val="20"/>
        </w:rPr>
      </w:pPr>
    </w:p>
    <w:p w:rsidR="00800B22" w:rsidRPr="00800B22" w:rsidRDefault="00800B22" w:rsidP="00FA2B5F">
      <w:pPr>
        <w:pStyle w:val="3"/>
        <w:spacing w:after="100"/>
        <w:jc w:val="center"/>
        <w:rPr>
          <w:b/>
          <w:sz w:val="20"/>
          <w:szCs w:val="20"/>
        </w:rPr>
      </w:pPr>
    </w:p>
    <w:p w:rsidR="00800B22" w:rsidRPr="00800B22" w:rsidRDefault="00800B22" w:rsidP="00FA2B5F">
      <w:pPr>
        <w:pStyle w:val="3"/>
        <w:spacing w:after="100"/>
        <w:jc w:val="center"/>
        <w:rPr>
          <w:b/>
          <w:sz w:val="20"/>
          <w:szCs w:val="20"/>
        </w:rPr>
      </w:pPr>
    </w:p>
    <w:p w:rsidR="00800B22" w:rsidRPr="00800B22" w:rsidRDefault="00800B22" w:rsidP="00FA2B5F">
      <w:pPr>
        <w:pStyle w:val="3"/>
        <w:spacing w:after="100"/>
        <w:jc w:val="center"/>
        <w:rPr>
          <w:b/>
          <w:sz w:val="20"/>
          <w:szCs w:val="20"/>
        </w:rPr>
      </w:pPr>
    </w:p>
    <w:sectPr w:rsidR="00800B22" w:rsidRPr="00800B22" w:rsidSect="00A50D66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0C3"/>
    <w:multiLevelType w:val="hybridMultilevel"/>
    <w:tmpl w:val="737492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0BBC"/>
    <w:multiLevelType w:val="hybridMultilevel"/>
    <w:tmpl w:val="A49EE500"/>
    <w:lvl w:ilvl="0" w:tplc="3A2E4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46F7"/>
    <w:multiLevelType w:val="singleLevel"/>
    <w:tmpl w:val="3D007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60490DCC"/>
    <w:multiLevelType w:val="hybridMultilevel"/>
    <w:tmpl w:val="E6167F14"/>
    <w:lvl w:ilvl="0" w:tplc="24F431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B5F"/>
    <w:rsid w:val="00105100"/>
    <w:rsid w:val="00165E22"/>
    <w:rsid w:val="003001AF"/>
    <w:rsid w:val="00403FDD"/>
    <w:rsid w:val="004C2CC2"/>
    <w:rsid w:val="005D51F1"/>
    <w:rsid w:val="00800B22"/>
    <w:rsid w:val="008A054D"/>
    <w:rsid w:val="00A50D66"/>
    <w:rsid w:val="00AA71E1"/>
    <w:rsid w:val="00BD3A71"/>
    <w:rsid w:val="00BF75F2"/>
    <w:rsid w:val="00E43A75"/>
    <w:rsid w:val="00FA2B5F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B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2B5F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B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B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2B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2B5F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A2B5F"/>
    <w:pPr>
      <w:spacing w:before="100" w:beforeAutospacing="1" w:after="100" w:afterAutospacing="1"/>
    </w:pPr>
    <w:rPr>
      <w:rFonts w:ascii="Verdana" w:hAnsi="Verdana"/>
    </w:rPr>
  </w:style>
  <w:style w:type="paragraph" w:styleId="3">
    <w:name w:val="Body Text 3"/>
    <w:basedOn w:val="a"/>
    <w:link w:val="30"/>
    <w:uiPriority w:val="99"/>
    <w:semiHidden/>
    <w:unhideWhenUsed/>
    <w:rsid w:val="00FA2B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2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FA2B5F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A2B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FA2B5F"/>
  </w:style>
  <w:style w:type="paragraph" w:styleId="a8">
    <w:name w:val="No Spacing"/>
    <w:link w:val="a7"/>
    <w:uiPriority w:val="1"/>
    <w:qFormat/>
    <w:rsid w:val="00FA2B5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A2B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B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B2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00B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00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00B22"/>
    <w:pPr>
      <w:overflowPunct w:val="0"/>
      <w:autoSpaceDE w:val="0"/>
      <w:autoSpaceDN w:val="0"/>
      <w:adjustRightInd w:val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2916-D476-4F56-ADAC-98E2C60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evseevvd</dc:creator>
  <cp:keywords/>
  <dc:description/>
  <cp:lastModifiedBy>Anna V. Barskaya</cp:lastModifiedBy>
  <cp:revision>10</cp:revision>
  <dcterms:created xsi:type="dcterms:W3CDTF">2012-09-07T07:00:00Z</dcterms:created>
  <dcterms:modified xsi:type="dcterms:W3CDTF">2015-02-13T09:38:00Z</dcterms:modified>
</cp:coreProperties>
</file>