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C16A5B" w:rsidRPr="00F52769" w:rsidTr="005F5BBE">
        <w:tc>
          <w:tcPr>
            <w:tcW w:w="2518" w:type="dxa"/>
          </w:tcPr>
          <w:p w:rsidR="00C16A5B" w:rsidRPr="005615AF" w:rsidRDefault="00C16A5B" w:rsidP="005F5B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C16A5B" w:rsidRPr="005615AF" w:rsidRDefault="00C16A5B" w:rsidP="005F5B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F73BA3" wp14:editId="71B7C9AF">
                  <wp:extent cx="690530" cy="63418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16A5B" w:rsidRPr="00712D4E" w:rsidRDefault="00C16A5B" w:rsidP="005F5B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ВСТУПИТЕЛЬНЫЙ ЭКЗАМЕН по направлению 03.06.01 Физика и астрономия  по специальности (профилю) «</w:t>
            </w:r>
            <w:r w:rsidRPr="00B11CF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Физика пучков заряженных частиц и ускорительная техника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C16A5B" w:rsidRPr="00F52769" w:rsidTr="005F5BBE">
        <w:tc>
          <w:tcPr>
            <w:tcW w:w="4113" w:type="dxa"/>
            <w:gridSpan w:val="2"/>
          </w:tcPr>
          <w:p w:rsidR="00C16A5B" w:rsidRPr="005615AF" w:rsidRDefault="00C16A5B" w:rsidP="005F5BB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A5B" w:rsidRPr="005615AF" w:rsidRDefault="00C16A5B" w:rsidP="005F5BB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C16A5B" w:rsidRPr="005615AF" w:rsidRDefault="00C16A5B" w:rsidP="005F5BB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C16A5B" w:rsidRPr="008B7A7B" w:rsidRDefault="00C16A5B" w:rsidP="005F5B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B11C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11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Кожевников А.В.</w:t>
            </w:r>
          </w:p>
          <w:p w:rsidR="00C16A5B" w:rsidRPr="005615AF" w:rsidRDefault="00C16A5B" w:rsidP="005F5BB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C16A5B" w:rsidRPr="005615AF" w:rsidRDefault="00C16A5B" w:rsidP="005F5BB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A5B" w:rsidRPr="005615AF" w:rsidRDefault="00C16A5B" w:rsidP="005F5BB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C16A5B" w:rsidRPr="005615AF" w:rsidRDefault="00C16A5B" w:rsidP="005F5BB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C16A5B" w:rsidRPr="005615AF" w:rsidRDefault="00C16A5B" w:rsidP="005F5BB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C16A5B" w:rsidRPr="005615AF" w:rsidRDefault="00C16A5B" w:rsidP="005F5BB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C16A5B" w:rsidRDefault="00C16A5B" w:rsidP="00C16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A5B" w:rsidRPr="00F52769" w:rsidRDefault="00C16A5B" w:rsidP="00C16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6A5B" w:rsidRDefault="00C16A5B" w:rsidP="00C16A5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C16A5B" w:rsidRPr="001807A4" w:rsidRDefault="00C16A5B" w:rsidP="00C16A5B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1807A4">
        <w:rPr>
          <w:rFonts w:ascii="Times New Roman" w:hAnsi="Times New Roman" w:cs="Times New Roman"/>
          <w:szCs w:val="28"/>
        </w:rPr>
        <w:t xml:space="preserve">Назовите, какая частица  не меняет первоначальную траекторию, влетая в область с поперечным магнитным полем.   </w:t>
      </w:r>
      <w:r w:rsidRPr="001807A4">
        <w:rPr>
          <w:rFonts w:ascii="Times New Roman" w:hAnsi="Times New Roman" w:cs="Times New Roman"/>
          <w:b/>
          <w:szCs w:val="28"/>
        </w:rPr>
        <w:t>(10 баллов)</w:t>
      </w:r>
    </w:p>
    <w:p w:rsidR="00C16A5B" w:rsidRPr="001807A4" w:rsidRDefault="00C16A5B" w:rsidP="00C16A5B">
      <w:pPr>
        <w:pStyle w:val="a4"/>
        <w:rPr>
          <w:rFonts w:ascii="Times New Roman" w:hAnsi="Times New Roman" w:cs="Times New Roman"/>
          <w:szCs w:val="28"/>
        </w:rPr>
      </w:pPr>
      <w:r w:rsidRPr="001807A4">
        <w:rPr>
          <w:rFonts w:ascii="Times New Roman" w:hAnsi="Times New Roman" w:cs="Times New Roman"/>
          <w:szCs w:val="28"/>
        </w:rPr>
        <w:t>Ответ:</w:t>
      </w:r>
    </w:p>
    <w:p w:rsidR="00C16A5B" w:rsidRPr="001807A4" w:rsidRDefault="00C16A5B" w:rsidP="00C16A5B">
      <w:pPr>
        <w:pStyle w:val="a4"/>
        <w:spacing w:after="120"/>
        <w:contextualSpacing w:val="0"/>
        <w:rPr>
          <w:rFonts w:ascii="Times New Roman" w:hAnsi="Times New Roman" w:cs="Times New Roman"/>
          <w:szCs w:val="28"/>
        </w:rPr>
      </w:pPr>
      <w:r w:rsidRPr="001807A4">
        <w:rPr>
          <w:rFonts w:ascii="Times New Roman" w:hAnsi="Times New Roman" w:cs="Times New Roman"/>
          <w:szCs w:val="28"/>
        </w:rPr>
        <w:t xml:space="preserve">А </w:t>
      </w:r>
      <w:proofErr w:type="gramStart"/>
      <w:r w:rsidRPr="001807A4">
        <w:rPr>
          <w:rFonts w:ascii="Times New Roman" w:hAnsi="Times New Roman" w:cs="Times New Roman"/>
          <w:szCs w:val="28"/>
        </w:rPr>
        <w:t>–э</w:t>
      </w:r>
      <w:proofErr w:type="gramEnd"/>
      <w:r w:rsidRPr="001807A4">
        <w:rPr>
          <w:rFonts w:ascii="Times New Roman" w:hAnsi="Times New Roman" w:cs="Times New Roman"/>
          <w:szCs w:val="28"/>
        </w:rPr>
        <w:t>лектрон; Б – нейтрон; В – протон; Г – ион.</w:t>
      </w:r>
    </w:p>
    <w:p w:rsidR="00C16A5B" w:rsidRPr="001807A4" w:rsidRDefault="00C16A5B" w:rsidP="00C16A5B">
      <w:pPr>
        <w:pStyle w:val="a4"/>
        <w:rPr>
          <w:rFonts w:ascii="Times New Roman" w:hAnsi="Times New Roman" w:cs="Times New Roman"/>
          <w:szCs w:val="28"/>
        </w:rPr>
      </w:pPr>
    </w:p>
    <w:p w:rsidR="00C16A5B" w:rsidRPr="001807A4" w:rsidRDefault="00C16A5B" w:rsidP="00C16A5B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1807A4">
        <w:rPr>
          <w:rFonts w:ascii="Times New Roman" w:hAnsi="Times New Roman" w:cs="Times New Roman"/>
          <w:szCs w:val="28"/>
        </w:rPr>
        <w:t>Релятивистский фактор γ (</w:t>
      </w:r>
      <w:proofErr w:type="spellStart"/>
      <w:r w:rsidRPr="001807A4">
        <w:rPr>
          <w:rFonts w:ascii="Times New Roman" w:hAnsi="Times New Roman" w:cs="Times New Roman"/>
          <w:szCs w:val="28"/>
        </w:rPr>
        <w:t>лоренц</w:t>
      </w:r>
      <w:proofErr w:type="spellEnd"/>
      <w:r w:rsidRPr="001807A4">
        <w:rPr>
          <w:rFonts w:ascii="Times New Roman" w:hAnsi="Times New Roman" w:cs="Times New Roman"/>
          <w:szCs w:val="28"/>
        </w:rPr>
        <w:t xml:space="preserve">-фактор) заряженной частицы может принимать значения:  </w:t>
      </w:r>
      <w:r w:rsidRPr="001807A4">
        <w:rPr>
          <w:rFonts w:ascii="Times New Roman" w:hAnsi="Times New Roman" w:cs="Times New Roman"/>
          <w:b/>
          <w:szCs w:val="28"/>
        </w:rPr>
        <w:t>(10 баллов)</w:t>
      </w:r>
      <w:r w:rsidRPr="001807A4">
        <w:rPr>
          <w:rFonts w:ascii="Times New Roman" w:hAnsi="Times New Roman" w:cs="Times New Roman"/>
          <w:szCs w:val="28"/>
        </w:rPr>
        <w:t xml:space="preserve"> </w:t>
      </w:r>
    </w:p>
    <w:p w:rsidR="00C16A5B" w:rsidRPr="001807A4" w:rsidRDefault="00C16A5B" w:rsidP="00C16A5B">
      <w:pPr>
        <w:pStyle w:val="a4"/>
        <w:rPr>
          <w:rFonts w:ascii="Times New Roman" w:hAnsi="Times New Roman" w:cs="Times New Roman"/>
          <w:szCs w:val="28"/>
        </w:rPr>
      </w:pPr>
      <w:r w:rsidRPr="001807A4">
        <w:rPr>
          <w:rFonts w:ascii="Times New Roman" w:hAnsi="Times New Roman" w:cs="Times New Roman"/>
          <w:szCs w:val="28"/>
        </w:rPr>
        <w:t xml:space="preserve">Ответ:  </w:t>
      </w:r>
    </w:p>
    <w:p w:rsidR="00C16A5B" w:rsidRPr="00C16A5B" w:rsidRDefault="00C16A5B" w:rsidP="00C16A5B">
      <w:pPr>
        <w:pStyle w:val="a4"/>
        <w:spacing w:after="120"/>
        <w:contextualSpacing w:val="0"/>
        <w:rPr>
          <w:rFonts w:ascii="Times New Roman" w:hAnsi="Times New Roman" w:cs="Times New Roman"/>
          <w:szCs w:val="28"/>
        </w:rPr>
      </w:pPr>
      <w:r w:rsidRPr="001807A4">
        <w:rPr>
          <w:rFonts w:ascii="Times New Roman" w:hAnsi="Times New Roman" w:cs="Times New Roman"/>
          <w:szCs w:val="28"/>
        </w:rPr>
        <w:t>А</w:t>
      </w:r>
      <w:proofErr w:type="gramStart"/>
      <w:r w:rsidRPr="001807A4">
        <w:rPr>
          <w:rFonts w:ascii="Times New Roman" w:hAnsi="Times New Roman" w:cs="Times New Roman"/>
          <w:szCs w:val="28"/>
        </w:rPr>
        <w:t xml:space="preserve"> – -∞ &lt;  γ &lt; ∞; </w:t>
      </w:r>
      <w:proofErr w:type="gramEnd"/>
      <w:r w:rsidRPr="001807A4">
        <w:rPr>
          <w:rFonts w:ascii="Times New Roman" w:hAnsi="Times New Roman" w:cs="Times New Roman"/>
          <w:szCs w:val="28"/>
        </w:rPr>
        <w:t xml:space="preserve">Б – 0 &lt;  </w:t>
      </w:r>
      <w:r w:rsidRPr="001807A4">
        <w:rPr>
          <w:rFonts w:ascii="Times New Roman" w:hAnsi="Times New Roman" w:cs="Times New Roman"/>
          <w:szCs w:val="28"/>
          <w:lang w:val="en-US"/>
        </w:rPr>
        <w:t>γ</w:t>
      </w:r>
      <w:r w:rsidRPr="001807A4">
        <w:rPr>
          <w:rFonts w:ascii="Times New Roman" w:hAnsi="Times New Roman" w:cs="Times New Roman"/>
          <w:szCs w:val="28"/>
        </w:rPr>
        <w:t xml:space="preserve"> &lt; 1;  </w:t>
      </w:r>
      <w:r w:rsidRPr="001807A4">
        <w:rPr>
          <w:rFonts w:ascii="Times New Roman" w:hAnsi="Times New Roman" w:cs="Times New Roman"/>
          <w:szCs w:val="28"/>
          <w:lang w:val="en-US"/>
        </w:rPr>
        <w:t>B</w:t>
      </w:r>
      <w:r w:rsidRPr="001807A4">
        <w:rPr>
          <w:rFonts w:ascii="Times New Roman" w:hAnsi="Times New Roman" w:cs="Times New Roman"/>
          <w:szCs w:val="28"/>
        </w:rPr>
        <w:t xml:space="preserve"> – 0 &lt;  γ &lt; ∞;  Г – 1 &lt;  γ &lt; ∞</w:t>
      </w:r>
    </w:p>
    <w:p w:rsidR="00C16A5B" w:rsidRPr="00C16A5B" w:rsidRDefault="00C16A5B" w:rsidP="00C16A5B">
      <w:pPr>
        <w:pStyle w:val="a4"/>
        <w:spacing w:after="120"/>
        <w:contextualSpacing w:val="0"/>
        <w:rPr>
          <w:rFonts w:ascii="Times New Roman" w:hAnsi="Times New Roman" w:cs="Times New Roman"/>
          <w:szCs w:val="28"/>
        </w:rPr>
      </w:pPr>
    </w:p>
    <w:p w:rsidR="00C16A5B" w:rsidRPr="001807A4" w:rsidRDefault="00C16A5B" w:rsidP="00C16A5B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Cs w:val="28"/>
        </w:rPr>
      </w:pPr>
      <w:r w:rsidRPr="001807A4">
        <w:rPr>
          <w:rFonts w:ascii="Times New Roman" w:hAnsi="Times New Roman" w:cs="Times New Roman"/>
          <w:szCs w:val="28"/>
        </w:rPr>
        <w:t xml:space="preserve">В каком циклическом ускорителе орбита частиц имеет постоянный радиус:  </w:t>
      </w:r>
      <w:r w:rsidRPr="001807A4">
        <w:rPr>
          <w:rFonts w:ascii="Times New Roman" w:hAnsi="Times New Roman" w:cs="Times New Roman"/>
          <w:b/>
          <w:szCs w:val="28"/>
        </w:rPr>
        <w:t>(10 баллов)</w:t>
      </w:r>
    </w:p>
    <w:p w:rsidR="00C16A5B" w:rsidRPr="001807A4" w:rsidRDefault="00C16A5B" w:rsidP="00C16A5B">
      <w:pPr>
        <w:pStyle w:val="a4"/>
        <w:rPr>
          <w:rFonts w:ascii="Times New Roman" w:hAnsi="Times New Roman" w:cs="Times New Roman"/>
          <w:szCs w:val="28"/>
        </w:rPr>
      </w:pPr>
      <w:r w:rsidRPr="001807A4">
        <w:rPr>
          <w:rFonts w:ascii="Times New Roman" w:hAnsi="Times New Roman" w:cs="Times New Roman"/>
          <w:szCs w:val="28"/>
        </w:rPr>
        <w:t>Ответ:</w:t>
      </w:r>
    </w:p>
    <w:p w:rsidR="00C16A5B" w:rsidRPr="00C16A5B" w:rsidRDefault="00C16A5B" w:rsidP="00C16A5B">
      <w:pPr>
        <w:pStyle w:val="a4"/>
        <w:rPr>
          <w:rFonts w:ascii="Times New Roman" w:hAnsi="Times New Roman" w:cs="Times New Roman"/>
          <w:szCs w:val="28"/>
        </w:rPr>
      </w:pPr>
      <w:r w:rsidRPr="001807A4">
        <w:rPr>
          <w:rFonts w:ascii="Times New Roman" w:hAnsi="Times New Roman" w:cs="Times New Roman"/>
          <w:szCs w:val="28"/>
        </w:rPr>
        <w:t>А – микротрон; Б – синхротрон; В – фазотрон; Г – циклотрон.</w:t>
      </w:r>
    </w:p>
    <w:p w:rsidR="00C16A5B" w:rsidRPr="00C16A5B" w:rsidRDefault="00C16A5B" w:rsidP="00C16A5B">
      <w:pPr>
        <w:pStyle w:val="a4"/>
        <w:rPr>
          <w:rFonts w:ascii="Times New Roman" w:hAnsi="Times New Roman" w:cs="Times New Roman"/>
          <w:szCs w:val="28"/>
        </w:rPr>
      </w:pPr>
    </w:p>
    <w:p w:rsidR="00C16A5B" w:rsidRPr="001807A4" w:rsidRDefault="00C16A5B" w:rsidP="00C16A5B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1807A4">
        <w:rPr>
          <w:rFonts w:ascii="Times New Roman" w:hAnsi="Times New Roman" w:cs="Times New Roman"/>
          <w:szCs w:val="28"/>
        </w:rPr>
        <w:t xml:space="preserve">Как влияет напряженность магнитного поля на энергию движущейся в нем заряженной частицы:  </w:t>
      </w:r>
      <w:r w:rsidRPr="001807A4">
        <w:rPr>
          <w:rFonts w:ascii="Times New Roman" w:hAnsi="Times New Roman" w:cs="Times New Roman"/>
          <w:b/>
          <w:szCs w:val="28"/>
        </w:rPr>
        <w:t>(10 баллов)</w:t>
      </w:r>
    </w:p>
    <w:p w:rsidR="00C16A5B" w:rsidRPr="001807A4" w:rsidRDefault="00C16A5B" w:rsidP="00C16A5B">
      <w:pPr>
        <w:pStyle w:val="a4"/>
        <w:rPr>
          <w:rFonts w:ascii="Times New Roman" w:hAnsi="Times New Roman" w:cs="Times New Roman"/>
          <w:szCs w:val="28"/>
        </w:rPr>
      </w:pPr>
      <w:r w:rsidRPr="001807A4">
        <w:rPr>
          <w:rFonts w:ascii="Times New Roman" w:hAnsi="Times New Roman" w:cs="Times New Roman"/>
          <w:szCs w:val="28"/>
        </w:rPr>
        <w:t>Ответ:</w:t>
      </w:r>
    </w:p>
    <w:p w:rsidR="00C16A5B" w:rsidRPr="00C16A5B" w:rsidRDefault="00C16A5B" w:rsidP="00C16A5B">
      <w:pPr>
        <w:pStyle w:val="a4"/>
        <w:rPr>
          <w:rFonts w:ascii="Times New Roman" w:hAnsi="Times New Roman" w:cs="Times New Roman"/>
          <w:szCs w:val="28"/>
        </w:rPr>
      </w:pPr>
      <w:r w:rsidRPr="001807A4">
        <w:rPr>
          <w:rFonts w:ascii="Times New Roman" w:hAnsi="Times New Roman" w:cs="Times New Roman"/>
          <w:szCs w:val="28"/>
        </w:rPr>
        <w:t>А – не влияет; Б – увеличивает; В – уменьшает.</w:t>
      </w:r>
    </w:p>
    <w:p w:rsidR="00C16A5B" w:rsidRPr="00C16A5B" w:rsidRDefault="00C16A5B" w:rsidP="00C16A5B">
      <w:pPr>
        <w:pStyle w:val="a4"/>
        <w:rPr>
          <w:rFonts w:ascii="Times New Roman" w:hAnsi="Times New Roman" w:cs="Times New Roman"/>
          <w:szCs w:val="28"/>
        </w:rPr>
      </w:pPr>
    </w:p>
    <w:p w:rsidR="00C16A5B" w:rsidRPr="001807A4" w:rsidRDefault="00C16A5B" w:rsidP="00C16A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Cs w:val="28"/>
        </w:rPr>
      </w:pPr>
      <w:r w:rsidRPr="001807A4">
        <w:rPr>
          <w:rFonts w:ascii="Times New Roman" w:hAnsi="Times New Roman" w:cs="Times New Roman"/>
          <w:szCs w:val="28"/>
        </w:rPr>
        <w:t>Какой параметр элементарных частиц определяют с помощью ионизационного калориметра:</w:t>
      </w:r>
      <w:r w:rsidRPr="001807A4">
        <w:rPr>
          <w:sz w:val="18"/>
        </w:rPr>
        <w:t xml:space="preserve">  </w:t>
      </w:r>
      <w:r w:rsidRPr="001807A4">
        <w:rPr>
          <w:rFonts w:ascii="Times New Roman" w:hAnsi="Times New Roman" w:cs="Times New Roman"/>
          <w:b/>
          <w:szCs w:val="28"/>
        </w:rPr>
        <w:t>(10 баллов)</w:t>
      </w:r>
    </w:p>
    <w:p w:rsidR="00C16A5B" w:rsidRPr="001807A4" w:rsidRDefault="00C16A5B" w:rsidP="00C16A5B">
      <w:pPr>
        <w:pStyle w:val="a4"/>
        <w:rPr>
          <w:rFonts w:ascii="Times New Roman" w:hAnsi="Times New Roman" w:cs="Times New Roman"/>
          <w:szCs w:val="28"/>
        </w:rPr>
      </w:pPr>
      <w:r w:rsidRPr="001807A4">
        <w:rPr>
          <w:rFonts w:ascii="Times New Roman" w:hAnsi="Times New Roman" w:cs="Times New Roman"/>
          <w:szCs w:val="28"/>
        </w:rPr>
        <w:t>Ответ:</w:t>
      </w:r>
    </w:p>
    <w:p w:rsidR="00C16A5B" w:rsidRPr="00C16A5B" w:rsidRDefault="00C16A5B" w:rsidP="00C16A5B">
      <w:pPr>
        <w:pStyle w:val="a4"/>
        <w:rPr>
          <w:rFonts w:ascii="Times New Roman" w:hAnsi="Times New Roman" w:cs="Times New Roman"/>
          <w:szCs w:val="28"/>
        </w:rPr>
      </w:pPr>
      <w:r w:rsidRPr="001807A4">
        <w:rPr>
          <w:rFonts w:ascii="Times New Roman" w:hAnsi="Times New Roman" w:cs="Times New Roman"/>
          <w:szCs w:val="28"/>
        </w:rPr>
        <w:t xml:space="preserve">А – скорость; Б – энергия; </w:t>
      </w:r>
      <w:proofErr w:type="gramStart"/>
      <w:r w:rsidRPr="001807A4">
        <w:rPr>
          <w:rFonts w:ascii="Times New Roman" w:hAnsi="Times New Roman" w:cs="Times New Roman"/>
          <w:szCs w:val="28"/>
        </w:rPr>
        <w:t>В</w:t>
      </w:r>
      <w:proofErr w:type="gramEnd"/>
      <w:r w:rsidRPr="001807A4">
        <w:rPr>
          <w:rFonts w:ascii="Times New Roman" w:hAnsi="Times New Roman" w:cs="Times New Roman"/>
          <w:szCs w:val="28"/>
        </w:rPr>
        <w:t xml:space="preserve"> – масса.</w:t>
      </w:r>
    </w:p>
    <w:p w:rsidR="00C16A5B" w:rsidRPr="00C16A5B" w:rsidRDefault="00C16A5B" w:rsidP="00C16A5B">
      <w:pPr>
        <w:pStyle w:val="a4"/>
        <w:rPr>
          <w:rFonts w:ascii="Times New Roman" w:hAnsi="Times New Roman" w:cs="Times New Roman"/>
          <w:szCs w:val="28"/>
        </w:rPr>
      </w:pPr>
    </w:p>
    <w:p w:rsidR="00C16A5B" w:rsidRPr="001807A4" w:rsidRDefault="00C16A5B" w:rsidP="00C16A5B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1807A4">
        <w:rPr>
          <w:rFonts w:ascii="Times New Roman" w:hAnsi="Times New Roman" w:cs="Times New Roman"/>
          <w:szCs w:val="28"/>
        </w:rPr>
        <w:t xml:space="preserve">Электронная эмиссия. Виды эмиссии. </w:t>
      </w:r>
      <w:r w:rsidRPr="001807A4">
        <w:rPr>
          <w:rFonts w:ascii="Times New Roman" w:hAnsi="Times New Roman" w:cs="Times New Roman"/>
          <w:b/>
          <w:szCs w:val="28"/>
        </w:rPr>
        <w:t>(25 баллов)</w:t>
      </w:r>
    </w:p>
    <w:p w:rsidR="00C16A5B" w:rsidRPr="001807A4" w:rsidRDefault="00C16A5B" w:rsidP="00C16A5B">
      <w:pPr>
        <w:pStyle w:val="a4"/>
        <w:rPr>
          <w:rFonts w:ascii="Times New Roman" w:hAnsi="Times New Roman" w:cs="Times New Roman"/>
          <w:szCs w:val="28"/>
        </w:rPr>
      </w:pPr>
    </w:p>
    <w:p w:rsidR="00C16A5B" w:rsidRPr="001807A4" w:rsidRDefault="00C16A5B" w:rsidP="00C16A5B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1807A4">
        <w:rPr>
          <w:rFonts w:ascii="Times New Roman" w:hAnsi="Times New Roman" w:cs="Times New Roman"/>
          <w:szCs w:val="28"/>
        </w:rPr>
        <w:t xml:space="preserve">Ядерные реакторы и их типы.  </w:t>
      </w:r>
      <w:r w:rsidRPr="001807A4">
        <w:rPr>
          <w:rFonts w:ascii="Times New Roman" w:hAnsi="Times New Roman" w:cs="Times New Roman"/>
          <w:b/>
          <w:szCs w:val="28"/>
        </w:rPr>
        <w:t>(25 баллов)</w:t>
      </w:r>
    </w:p>
    <w:p w:rsidR="00C16A5B" w:rsidRPr="001807A4" w:rsidRDefault="00C16A5B" w:rsidP="00C16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314" w:rsidRDefault="00C16A5B">
      <w:bookmarkStart w:id="0" w:name="_GoBack"/>
      <w:bookmarkEnd w:id="0"/>
    </w:p>
    <w:sectPr w:rsidR="0025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4D51"/>
    <w:multiLevelType w:val="hybridMultilevel"/>
    <w:tmpl w:val="3B742768"/>
    <w:lvl w:ilvl="0" w:tplc="2EB05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5B"/>
    <w:rsid w:val="00045CFA"/>
    <w:rsid w:val="0093024F"/>
    <w:rsid w:val="00C1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I. Slavgorodskaya</dc:creator>
  <cp:lastModifiedBy>Olga I. Slavgorodskaya</cp:lastModifiedBy>
  <cp:revision>1</cp:revision>
  <dcterms:created xsi:type="dcterms:W3CDTF">2014-06-18T05:04:00Z</dcterms:created>
  <dcterms:modified xsi:type="dcterms:W3CDTF">2014-06-18T05:05:00Z</dcterms:modified>
</cp:coreProperties>
</file>