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5045EA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14.06.01 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>Ядерная, тепловая и возобновляемая энерге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тика и сопутствующие технологии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5045EA">
              <w:rPr>
                <w:rFonts w:ascii="Times New Roman" w:hAnsi="Times New Roman" w:cs="Times New Roman"/>
                <w:b/>
                <w:sz w:val="18"/>
                <w:szCs w:val="20"/>
              </w:rPr>
              <w:t>Промышленная теплоэнергетика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045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5045EA">
              <w:rPr>
                <w:rFonts w:ascii="Times New Roman" w:hAnsi="Times New Roman" w:cs="Times New Roman"/>
                <w:sz w:val="20"/>
                <w:szCs w:val="20"/>
              </w:rPr>
              <w:t>Заворин</w:t>
            </w:r>
            <w:proofErr w:type="spellEnd"/>
            <w:r w:rsidR="005045EA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B93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4B363A" w:rsidRPr="00A70FD5" w:rsidRDefault="004B363A" w:rsidP="004B363A">
      <w:pPr>
        <w:pStyle w:val="TableParagraph"/>
        <w:numPr>
          <w:ilvl w:val="0"/>
          <w:numId w:val="8"/>
        </w:numPr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Как влияет увеличение скорости потока</w:t>
      </w:r>
      <w:r w:rsidRPr="00A70FD5">
        <w:rPr>
          <w:rFonts w:ascii="Times New Roman" w:hAnsi="Times New Roman" w:cs="Times New Roman"/>
          <w:lang w:val="ru-RU"/>
        </w:rPr>
        <w:t xml:space="preserve"> на коэффициент теплопередачи? </w:t>
      </w:r>
      <w:r w:rsidRPr="00A70FD5">
        <w:rPr>
          <w:rFonts w:ascii="Times New Roman" w:hAnsi="Times New Roman" w:cs="Times New Roman"/>
          <w:lang w:val="ru-RU"/>
        </w:rPr>
        <w:t>(10 баллов)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eastAsia="Times New Roman" w:hAnsi="Times New Roman" w:cs="Times New Roman"/>
          <w:lang w:val="ru-RU"/>
        </w:rPr>
      </w:pPr>
      <w:r w:rsidRPr="00A70FD5">
        <w:rPr>
          <w:rFonts w:ascii="Times New Roman" w:eastAsia="Times New Roman" w:hAnsi="Times New Roman" w:cs="Times New Roman"/>
          <w:lang w:val="ru-RU"/>
        </w:rPr>
        <w:t>Ответ: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а) </w:t>
      </w:r>
      <w:r w:rsidRPr="00A70FD5">
        <w:rPr>
          <w:rFonts w:ascii="Times New Roman" w:hAnsi="Times New Roman" w:cs="Times New Roman"/>
          <w:lang w:val="ru-RU"/>
        </w:rPr>
        <w:t>Уменьшает;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б) </w:t>
      </w:r>
      <w:r w:rsidRPr="00A70FD5">
        <w:rPr>
          <w:rFonts w:ascii="Times New Roman" w:hAnsi="Times New Roman" w:cs="Times New Roman"/>
          <w:lang w:val="ru-RU"/>
        </w:rPr>
        <w:t>Не влияет;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в) </w:t>
      </w:r>
      <w:r w:rsidRPr="00A70FD5">
        <w:rPr>
          <w:rFonts w:ascii="Times New Roman" w:hAnsi="Times New Roman" w:cs="Times New Roman"/>
          <w:lang w:val="ru-RU"/>
        </w:rPr>
        <w:t>Увеличивает.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</w:p>
    <w:p w:rsidR="004B363A" w:rsidRPr="00A70FD5" w:rsidRDefault="004B363A" w:rsidP="004B363A">
      <w:pPr>
        <w:pStyle w:val="TableParagraph"/>
        <w:numPr>
          <w:ilvl w:val="0"/>
          <w:numId w:val="8"/>
        </w:numPr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По какой формуле определяется движущий напор естественной циркуляции? (10 баллов)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eastAsia="Times New Roman" w:hAnsi="Times New Roman" w:cs="Times New Roman"/>
          <w:lang w:val="ru-RU"/>
        </w:rPr>
      </w:pPr>
      <w:r w:rsidRPr="00A70FD5">
        <w:rPr>
          <w:rFonts w:ascii="Times New Roman" w:eastAsia="Times New Roman" w:hAnsi="Times New Roman" w:cs="Times New Roman"/>
          <w:lang w:val="ru-RU"/>
        </w:rPr>
        <w:t>Ответ: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eastAsia="Times New Roman" w:hAnsi="Times New Roman" w:cs="Times New Roman"/>
          <w:lang w:val="ru-RU"/>
        </w:rPr>
        <w:t>а)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 xml:space="preserve"> </m:t>
            </m:r>
            <m:r>
              <w:rPr>
                <w:rFonts w:ascii="Cambria Math" w:hAnsi="Cambria Math" w:cs="Times New Roman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g</m:t>
            </m:r>
          </m:sub>
        </m:sSub>
        <m:r>
          <w:rPr>
            <w:rFonts w:ascii="Cambria Math" w:hAnsi="Cambria Math" w:cs="Times New Roman"/>
            <w:lang w:val="ru-RU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ρ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в</m:t>
            </m:r>
          </m:sub>
        </m:sSub>
        <m:r>
          <w:rPr>
            <w:rFonts w:ascii="Cambria Math" w:hAnsi="Cambria Math" w:cs="Times New Roman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ρ</m:t>
            </m:r>
          </m:e>
          <m:sub>
            <w:proofErr w:type="gramStart"/>
            <m:r>
              <w:rPr>
                <w:rFonts w:ascii="Cambria Math" w:hAnsi="Cambria Math" w:cs="Times New Roman"/>
                <w:lang w:val="ru-RU"/>
              </w:rPr>
              <m:t>см</m:t>
            </m:r>
            <w:proofErr w:type="gramEnd"/>
          </m:sub>
        </m:sSub>
        <m:r>
          <w:rPr>
            <w:rFonts w:ascii="Cambria Math" w:hAnsi="Cambria Math" w:cs="Times New Roman"/>
            <w:lang w:val="ru-RU"/>
          </w:rPr>
          <m:t>)Hg</m:t>
        </m:r>
      </m:oMath>
      <w:r w:rsidRPr="00A70FD5">
        <w:rPr>
          <w:rFonts w:ascii="Times New Roman" w:hAnsi="Times New Roman" w:cs="Times New Roman"/>
          <w:lang w:val="ru-RU"/>
        </w:rPr>
        <w:t>;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eastAsiaTheme="minorEastAsia" w:hAnsi="Times New Roman" w:cs="Times New Roman"/>
          <w:lang w:val="ru-RU"/>
        </w:rPr>
        <w:t xml:space="preserve">б) 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g</m:t>
            </m:r>
          </m:sub>
        </m:sSub>
        <m:r>
          <w:rPr>
            <w:rFonts w:ascii="Cambria Math" w:hAnsi="Cambria Math" w:cs="Times New Roman"/>
            <w:lang w:val="ru-RU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в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ρ</m:t>
            </m:r>
          </m:e>
          <m:sub>
            <w:proofErr w:type="gramStart"/>
            <m:r>
              <w:rPr>
                <w:rFonts w:ascii="Cambria Math" w:hAnsi="Cambria Math" w:cs="Times New Roman"/>
                <w:lang w:val="ru-RU"/>
              </w:rPr>
              <m:t>в</m:t>
            </m:r>
            <w:proofErr w:type="gramEnd"/>
          </m:sub>
        </m:sSub>
        <m:r>
          <w:rPr>
            <w:rFonts w:ascii="Cambria Math" w:hAnsi="Cambria Math" w:cs="Times New Roman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u-RU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ru-RU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lang w:val="ru-RU"/>
              </w:rPr>
              <m:t>ρ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п</m:t>
            </m:r>
          </m:sub>
        </m:sSub>
        <m:r>
          <w:rPr>
            <w:rFonts w:ascii="Cambria Math" w:hAnsi="Cambria Math" w:cs="Times New Roman"/>
            <w:lang w:val="ru-RU"/>
          </w:rPr>
          <m:t>)Hg</m:t>
        </m:r>
      </m:oMath>
      <w:r w:rsidRPr="00A70FD5">
        <w:rPr>
          <w:rFonts w:ascii="Times New Roman" w:eastAsiaTheme="minorEastAsia" w:hAnsi="Times New Roman" w:cs="Times New Roman"/>
          <w:lang w:val="ru-RU"/>
        </w:rPr>
        <w:t>;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eastAsiaTheme="minorEastAsia" w:hAnsi="Times New Roman" w:cs="Times New Roman"/>
          <w:lang w:val="ru-RU"/>
        </w:rPr>
        <w:t xml:space="preserve">в) 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g</m:t>
            </m:r>
          </m:sub>
        </m:sSub>
        <m:r>
          <w:rPr>
            <w:rFonts w:ascii="Cambria Math" w:hAnsi="Cambria Math" w:cs="Times New Roman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u-RU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lang w:val="ru-RU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u-RU"/>
                  </w:rPr>
                  <m:t>ρ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  <w:lang w:val="ru-RU"/>
                  </w:rPr>
                  <m:t>см</m:t>
                </m:r>
                <w:proofErr w:type="gramEnd"/>
              </m:sub>
            </m:sSub>
          </m:num>
          <m:den>
            <m:r>
              <w:rPr>
                <w:rFonts w:ascii="Cambria Math" w:hAnsi="Cambria Math" w:cs="Times New Roman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lang w:val="ru-RU"/>
          </w:rPr>
          <m:t>Hg</m:t>
        </m:r>
      </m:oMath>
      <w:r w:rsidRPr="00A70FD5">
        <w:rPr>
          <w:rFonts w:ascii="Times New Roman" w:eastAsiaTheme="minorEastAsia" w:hAnsi="Times New Roman" w:cs="Times New Roman"/>
          <w:lang w:val="ru-RU"/>
        </w:rPr>
        <w:t>.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jc w:val="both"/>
        <w:rPr>
          <w:rFonts w:ascii="Times New Roman" w:eastAsiaTheme="minorEastAsia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Примечание: 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g</m:t>
            </m:r>
          </m:sub>
        </m:sSub>
      </m:oMath>
      <w:r w:rsidRPr="00A70FD5">
        <w:rPr>
          <w:rFonts w:ascii="Times New Roman" w:eastAsiaTheme="minorEastAsia" w:hAnsi="Times New Roman" w:cs="Times New Roman"/>
          <w:lang w:val="ru-RU"/>
        </w:rPr>
        <w:t xml:space="preserve"> – движущий напор естественной циркуляции, Па; Н – высота паросодержащей части контура, м; 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ρ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в</m:t>
            </m:r>
          </m:sub>
        </m:sSub>
      </m:oMath>
      <w:r w:rsidRPr="00A70FD5">
        <w:rPr>
          <w:rFonts w:ascii="Times New Roman" w:eastAsiaTheme="minorEastAsia" w:hAnsi="Times New Roman" w:cs="Times New Roman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ρ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см</m:t>
            </m:r>
          </m:sub>
        </m:sSub>
      </m:oMath>
      <w:r w:rsidRPr="00A70FD5">
        <w:rPr>
          <w:rFonts w:ascii="Times New Roman" w:eastAsiaTheme="minorEastAsia" w:hAnsi="Times New Roman" w:cs="Times New Roman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ρ</m:t>
            </m:r>
          </m:e>
          <m:sub>
            <w:proofErr w:type="gramStart"/>
            <m:r>
              <w:rPr>
                <w:rFonts w:ascii="Cambria Math" w:hAnsi="Cambria Math" w:cs="Times New Roman"/>
                <w:lang w:val="ru-RU"/>
              </w:rPr>
              <m:t>п</m:t>
            </m:r>
            <w:proofErr w:type="gramEnd"/>
          </m:sub>
        </m:sSub>
      </m:oMath>
      <w:r w:rsidRPr="00A70FD5">
        <w:rPr>
          <w:rFonts w:ascii="Times New Roman" w:eastAsiaTheme="minorEastAsia" w:hAnsi="Times New Roman" w:cs="Times New Roman"/>
          <w:lang w:val="ru-RU"/>
        </w:rPr>
        <w:t xml:space="preserve"> – соответственно плотность котловой воды в опускных трубах, пароводяной смеси и пара в подъемных трубах, кг/м³; 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V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в</m:t>
            </m:r>
          </m:sub>
        </m:sSub>
      </m:oMath>
      <w:r w:rsidRPr="00A70FD5">
        <w:rPr>
          <w:rFonts w:ascii="Times New Roman" w:eastAsiaTheme="minorEastAsia" w:hAnsi="Times New Roman" w:cs="Times New Roman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lang w:val="ru-RU"/>
              </w:rPr>
              <m:t>V</m:t>
            </m:r>
          </m:e>
          <m:sub>
            <m:r>
              <w:rPr>
                <w:rFonts w:ascii="Cambria Math" w:hAnsi="Cambria Math" w:cs="Times New Roman"/>
                <w:lang w:val="ru-RU"/>
              </w:rPr>
              <m:t>п</m:t>
            </m:r>
          </m:sub>
        </m:sSub>
      </m:oMath>
      <w:r w:rsidRPr="00A70FD5">
        <w:rPr>
          <w:rFonts w:ascii="Times New Roman" w:eastAsiaTheme="minorEastAsia" w:hAnsi="Times New Roman" w:cs="Times New Roman"/>
          <w:lang w:val="ru-RU"/>
        </w:rPr>
        <w:t xml:space="preserve"> – соответственно объем воды и пара в подъемных трубах, м³; </w:t>
      </w:r>
      <m:oMath>
        <m:r>
          <w:rPr>
            <w:rFonts w:ascii="Cambria Math" w:hAnsi="Cambria Math" w:cs="Times New Roman"/>
            <w:lang w:val="ru-RU"/>
          </w:rPr>
          <m:t>g</m:t>
        </m:r>
      </m:oMath>
      <w:r w:rsidRPr="00A70FD5">
        <w:rPr>
          <w:rFonts w:ascii="Times New Roman" w:eastAsiaTheme="minorEastAsia" w:hAnsi="Times New Roman" w:cs="Times New Roman"/>
          <w:lang w:val="ru-RU"/>
        </w:rPr>
        <w:t xml:space="preserve"> – ускорение свободного падения, м/с².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jc w:val="both"/>
        <w:rPr>
          <w:rFonts w:ascii="Times New Roman" w:eastAsiaTheme="minorEastAsia" w:hAnsi="Times New Roman" w:cs="Times New Roman"/>
          <w:lang w:val="ru-RU"/>
        </w:rPr>
      </w:pPr>
    </w:p>
    <w:p w:rsidR="004B363A" w:rsidRPr="00A70FD5" w:rsidRDefault="004B363A" w:rsidP="004B363A">
      <w:pPr>
        <w:pStyle w:val="TableParagraph"/>
        <w:numPr>
          <w:ilvl w:val="0"/>
          <w:numId w:val="8"/>
        </w:numPr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. Какими показателями определяется эффективность использования топлива в сжигающей установке? (10 баллов)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Ответ: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а) </w:t>
      </w:r>
      <w:r w:rsidRPr="00A70FD5">
        <w:rPr>
          <w:rFonts w:ascii="Times New Roman" w:hAnsi="Times New Roman" w:cs="Times New Roman"/>
          <w:lang w:val="ru-RU"/>
        </w:rPr>
        <w:t>Температурой на выходе из топки;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б) </w:t>
      </w:r>
      <w:r w:rsidRPr="00A70FD5">
        <w:rPr>
          <w:rFonts w:ascii="Times New Roman" w:hAnsi="Times New Roman" w:cs="Times New Roman"/>
          <w:lang w:val="ru-RU"/>
        </w:rPr>
        <w:t>Температурой и давлением воды (или пара), отбираемого из котла;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в) </w:t>
      </w:r>
      <w:r w:rsidRPr="00A70FD5">
        <w:rPr>
          <w:rFonts w:ascii="Times New Roman" w:hAnsi="Times New Roman" w:cs="Times New Roman"/>
          <w:lang w:val="ru-RU"/>
        </w:rPr>
        <w:t>Полнотой сгорания топлива и глубиной охлаждения дымовых газов в пределах трактов котла.</w:t>
      </w:r>
    </w:p>
    <w:p w:rsidR="004B363A" w:rsidRPr="00A70FD5" w:rsidRDefault="004B363A" w:rsidP="004B363A">
      <w:pPr>
        <w:pStyle w:val="TableParagraph"/>
        <w:tabs>
          <w:tab w:val="right" w:pos="9356"/>
        </w:tabs>
        <w:rPr>
          <w:rFonts w:ascii="Times New Roman" w:eastAsia="Times New Roman" w:hAnsi="Times New Roman" w:cs="Times New Roman"/>
          <w:lang w:val="ru-RU"/>
        </w:rPr>
      </w:pPr>
    </w:p>
    <w:p w:rsidR="004B363A" w:rsidRPr="00A70FD5" w:rsidRDefault="004B363A" w:rsidP="00A70FD5">
      <w:pPr>
        <w:pStyle w:val="TableParagraph"/>
        <w:numPr>
          <w:ilvl w:val="0"/>
          <w:numId w:val="8"/>
        </w:numPr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Какие химические элементы рабочей массы твердого топлива выделяют </w:t>
      </w:r>
      <w:r w:rsidR="00A70FD5" w:rsidRPr="00A70FD5">
        <w:rPr>
          <w:rFonts w:ascii="Times New Roman" w:hAnsi="Times New Roman" w:cs="Times New Roman"/>
          <w:lang w:val="ru-RU"/>
        </w:rPr>
        <w:t xml:space="preserve">тепло при окислении? </w:t>
      </w:r>
      <w:r w:rsidRPr="00A70FD5">
        <w:rPr>
          <w:rFonts w:ascii="Times New Roman" w:hAnsi="Times New Roman" w:cs="Times New Roman"/>
          <w:lang w:val="ru-RU"/>
        </w:rPr>
        <w:t>(10 баллов)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Ответ: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а) </w:t>
      </w:r>
      <w:r w:rsidRPr="00A70FD5">
        <w:rPr>
          <w:rFonts w:ascii="Times New Roman" w:hAnsi="Times New Roman" w:cs="Times New Roman"/>
          <w:lang w:val="ru-RU"/>
        </w:rPr>
        <w:t>Углерод, водород, сера;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б) </w:t>
      </w:r>
      <w:r w:rsidRPr="00A70FD5">
        <w:rPr>
          <w:rFonts w:ascii="Times New Roman" w:hAnsi="Times New Roman" w:cs="Times New Roman"/>
          <w:lang w:val="ru-RU"/>
        </w:rPr>
        <w:t>Углерод, кислород, азот;</w:t>
      </w:r>
    </w:p>
    <w:p w:rsidR="004B363A" w:rsidRPr="00A70FD5" w:rsidRDefault="00A70FD5" w:rsidP="00A70FD5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в) </w:t>
      </w:r>
      <w:r w:rsidR="004B363A" w:rsidRPr="00A70FD5">
        <w:rPr>
          <w:rFonts w:ascii="Times New Roman" w:hAnsi="Times New Roman" w:cs="Times New Roman"/>
          <w:lang w:val="ru-RU"/>
        </w:rPr>
        <w:t>Сера, азот, водород.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</w:p>
    <w:p w:rsidR="004B363A" w:rsidRPr="00A70FD5" w:rsidRDefault="004B363A" w:rsidP="009010CA">
      <w:pPr>
        <w:pStyle w:val="TableParagraph"/>
        <w:numPr>
          <w:ilvl w:val="0"/>
          <w:numId w:val="8"/>
        </w:numPr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Для </w:t>
      </w:r>
      <w:proofErr w:type="gramStart"/>
      <w:r w:rsidRPr="00A70FD5">
        <w:rPr>
          <w:rFonts w:ascii="Times New Roman" w:hAnsi="Times New Roman" w:cs="Times New Roman"/>
          <w:lang w:val="ru-RU"/>
        </w:rPr>
        <w:t>размола</w:t>
      </w:r>
      <w:proofErr w:type="gramEnd"/>
      <w:r w:rsidRPr="00A70FD5">
        <w:rPr>
          <w:rFonts w:ascii="Times New Roman" w:hAnsi="Times New Roman" w:cs="Times New Roman"/>
          <w:lang w:val="ru-RU"/>
        </w:rPr>
        <w:t xml:space="preserve"> каких видов твердых топлив применяется шаровая барабанная мельница? </w:t>
      </w:r>
      <w:r w:rsidRPr="00A70FD5">
        <w:rPr>
          <w:rFonts w:ascii="Times New Roman" w:hAnsi="Times New Roman" w:cs="Times New Roman"/>
          <w:lang w:val="ru-RU"/>
        </w:rPr>
        <w:tab/>
        <w:t>(10 баллов)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Ответ:</w:t>
      </w:r>
    </w:p>
    <w:p w:rsidR="004B363A" w:rsidRPr="00A70FD5" w:rsidRDefault="00A70FD5" w:rsidP="00A70FD5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а) </w:t>
      </w:r>
      <w:r w:rsidR="004B363A" w:rsidRPr="00A70FD5">
        <w:rPr>
          <w:rFonts w:ascii="Times New Roman" w:hAnsi="Times New Roman" w:cs="Times New Roman"/>
          <w:lang w:val="ru-RU"/>
        </w:rPr>
        <w:t xml:space="preserve">Каменный уголь с </w:t>
      </w:r>
      <w:proofErr w:type="gramStart"/>
      <w:r w:rsidR="004B363A" w:rsidRPr="00A70FD5">
        <w:rPr>
          <w:rFonts w:ascii="Times New Roman" w:hAnsi="Times New Roman" w:cs="Times New Roman"/>
          <w:lang w:val="ru-RU"/>
        </w:rPr>
        <w:t>низким</w:t>
      </w:r>
      <w:proofErr w:type="gramEnd"/>
      <w:r w:rsidR="004B363A" w:rsidRPr="00A70FD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B363A" w:rsidRPr="00A70FD5">
        <w:rPr>
          <w:rFonts w:ascii="Times New Roman" w:hAnsi="Times New Roman" w:cs="Times New Roman"/>
          <w:lang w:val="ru-RU"/>
        </w:rPr>
        <w:t>коэф</w:t>
      </w:r>
      <w:proofErr w:type="spellEnd"/>
      <w:r w:rsidR="004B363A" w:rsidRPr="00A70FD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4B363A" w:rsidRPr="00A70FD5">
        <w:rPr>
          <w:rFonts w:ascii="Times New Roman" w:hAnsi="Times New Roman" w:cs="Times New Roman"/>
          <w:lang w:val="ru-RU"/>
        </w:rPr>
        <w:t>размолоспособности</w:t>
      </w:r>
      <w:proofErr w:type="spellEnd"/>
      <w:r w:rsidR="004B363A" w:rsidRPr="00A70FD5">
        <w:rPr>
          <w:rFonts w:ascii="Times New Roman" w:hAnsi="Times New Roman" w:cs="Times New Roman"/>
          <w:lang w:val="ru-RU"/>
        </w:rPr>
        <w:t>, антрациты и полуантрациты;</w:t>
      </w:r>
    </w:p>
    <w:p w:rsidR="004B363A" w:rsidRPr="00A70FD5" w:rsidRDefault="00A70FD5" w:rsidP="00A70FD5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б) </w:t>
      </w:r>
      <w:r w:rsidR="004B363A" w:rsidRPr="00A70FD5">
        <w:rPr>
          <w:rFonts w:ascii="Times New Roman" w:hAnsi="Times New Roman" w:cs="Times New Roman"/>
          <w:lang w:val="ru-RU"/>
        </w:rPr>
        <w:t>Бурый уголь и торф;</w:t>
      </w:r>
    </w:p>
    <w:p w:rsidR="004B363A" w:rsidRPr="00A70FD5" w:rsidRDefault="00A70FD5" w:rsidP="00A70FD5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в) </w:t>
      </w:r>
      <w:r w:rsidR="004B363A" w:rsidRPr="00A70FD5">
        <w:rPr>
          <w:rFonts w:ascii="Times New Roman" w:hAnsi="Times New Roman" w:cs="Times New Roman"/>
          <w:lang w:val="ru-RU"/>
        </w:rPr>
        <w:t>Горючие сланцы и торф.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</w:p>
    <w:p w:rsidR="004B363A" w:rsidRPr="00A70FD5" w:rsidRDefault="004B363A" w:rsidP="009010CA">
      <w:pPr>
        <w:pStyle w:val="TableParagraph"/>
        <w:numPr>
          <w:ilvl w:val="0"/>
          <w:numId w:val="8"/>
        </w:numPr>
        <w:tabs>
          <w:tab w:val="right" w:pos="9356"/>
          <w:tab w:val="right" w:pos="9923"/>
        </w:tabs>
        <w:ind w:left="709"/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Сущность технико-экономического подхода к выбору скоростей греющей газовой </w:t>
      </w:r>
      <w:r w:rsidRPr="00A70FD5">
        <w:rPr>
          <w:rFonts w:ascii="Times New Roman" w:hAnsi="Times New Roman" w:cs="Times New Roman"/>
          <w:lang w:val="ru-RU"/>
        </w:rPr>
        <w:br/>
        <w:t>среды в конвективных поверхностях нагрева.</w:t>
      </w:r>
      <w:r w:rsidR="00A70FD5" w:rsidRPr="00A70FD5">
        <w:rPr>
          <w:rFonts w:ascii="Times New Roman" w:hAnsi="Times New Roman" w:cs="Times New Roman"/>
          <w:lang w:val="ru-RU"/>
        </w:rPr>
        <w:t xml:space="preserve"> </w:t>
      </w:r>
      <w:r w:rsidRPr="00A70FD5">
        <w:rPr>
          <w:rFonts w:ascii="Times New Roman" w:hAnsi="Times New Roman" w:cs="Times New Roman"/>
          <w:lang w:val="ru-RU"/>
        </w:rPr>
        <w:t>(25 баллов)</w:t>
      </w:r>
    </w:p>
    <w:p w:rsidR="004B363A" w:rsidRPr="00A70FD5" w:rsidRDefault="004B363A" w:rsidP="009010CA">
      <w:pPr>
        <w:pStyle w:val="TableParagraph"/>
        <w:tabs>
          <w:tab w:val="right" w:pos="9356"/>
          <w:tab w:val="right" w:pos="9923"/>
        </w:tabs>
        <w:ind w:left="709"/>
        <w:rPr>
          <w:rFonts w:ascii="Times New Roman" w:hAnsi="Times New Roman" w:cs="Times New Roman"/>
          <w:lang w:val="ru-RU"/>
        </w:rPr>
      </w:pPr>
    </w:p>
    <w:p w:rsidR="00A70FD5" w:rsidRDefault="00A70FD5" w:rsidP="009010CA">
      <w:pPr>
        <w:pStyle w:val="TableParagraph"/>
        <w:tabs>
          <w:tab w:val="right" w:pos="9356"/>
          <w:tab w:val="right" w:pos="9923"/>
        </w:tabs>
        <w:ind w:left="709"/>
        <w:rPr>
          <w:rFonts w:ascii="Times New Roman" w:hAnsi="Times New Roman" w:cs="Times New Roman"/>
          <w:lang w:val="ru-RU"/>
        </w:rPr>
      </w:pPr>
    </w:p>
    <w:p w:rsidR="004B363A" w:rsidRPr="00A70FD5" w:rsidRDefault="004B363A" w:rsidP="009010CA">
      <w:pPr>
        <w:pStyle w:val="TableParagraph"/>
        <w:numPr>
          <w:ilvl w:val="0"/>
          <w:numId w:val="8"/>
        </w:numPr>
        <w:tabs>
          <w:tab w:val="right" w:pos="9356"/>
          <w:tab w:val="right" w:pos="9923"/>
        </w:tabs>
        <w:ind w:left="709"/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lastRenderedPageBreak/>
        <w:t xml:space="preserve">Определить поверхность нагрева трубчатого воздухоподогревателя, необходимую для нагрева </w:t>
      </w:r>
      <w:r w:rsidR="00A70FD5" w:rsidRPr="00A70FD5">
        <w:rPr>
          <w:rFonts w:ascii="Times New Roman" w:hAnsi="Times New Roman" w:cs="Times New Roman"/>
          <w:lang w:val="ru-RU"/>
        </w:rPr>
        <w:t xml:space="preserve">воздуха до 250˚С. </w:t>
      </w:r>
      <w:r w:rsidRPr="00A70FD5">
        <w:rPr>
          <w:rFonts w:ascii="Times New Roman" w:hAnsi="Times New Roman" w:cs="Times New Roman"/>
          <w:lang w:val="ru-RU"/>
        </w:rPr>
        <w:t>(25 баллов)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Исходные данные и указания к выполнению: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- воздухоподогреватель принять однопоточным с </w:t>
      </w:r>
      <w:proofErr w:type="spellStart"/>
      <w:r w:rsidRPr="00A70FD5">
        <w:rPr>
          <w:rFonts w:ascii="Times New Roman" w:hAnsi="Times New Roman" w:cs="Times New Roman"/>
          <w:lang w:val="ru-RU"/>
        </w:rPr>
        <w:t>двухкратным</w:t>
      </w:r>
      <w:proofErr w:type="spellEnd"/>
      <w:r w:rsidRPr="00A70FD5">
        <w:rPr>
          <w:rFonts w:ascii="Times New Roman" w:hAnsi="Times New Roman" w:cs="Times New Roman"/>
          <w:lang w:val="ru-RU"/>
        </w:rPr>
        <w:t xml:space="preserve"> перекрестным током и с шахматным распол</w:t>
      </w:r>
      <w:r w:rsidRPr="00A70FD5">
        <w:rPr>
          <w:rFonts w:ascii="Times New Roman" w:hAnsi="Times New Roman" w:cs="Times New Roman"/>
          <w:lang w:val="ru-RU"/>
        </w:rPr>
        <w:t>о</w:t>
      </w:r>
      <w:r w:rsidRPr="00A70FD5">
        <w:rPr>
          <w:rFonts w:ascii="Times New Roman" w:hAnsi="Times New Roman" w:cs="Times New Roman"/>
          <w:lang w:val="ru-RU"/>
        </w:rPr>
        <w:t>жением труб;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- коэффициент использования поверхности </w:t>
      </w:r>
      <w:r w:rsidRPr="00A70FD5">
        <w:rPr>
          <w:rFonts w:ascii="Cambria Math" w:hAnsi="Cambria Math" w:cs="Cambria Math"/>
          <w:lang w:val="ru-RU"/>
        </w:rPr>
        <w:t>𝜉</w:t>
      </w:r>
      <w:r w:rsidRPr="00A70FD5">
        <w:rPr>
          <w:rFonts w:ascii="Times New Roman" w:hAnsi="Times New Roman" w:cs="Times New Roman"/>
          <w:lang w:val="ru-RU"/>
        </w:rPr>
        <w:t xml:space="preserve"> = 0,90;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- сжигаемое топливо – природный газ;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- температуру уходящих газов принять 140</w:t>
      </w:r>
      <w:proofErr w:type="gramStart"/>
      <w:r w:rsidRPr="00A70FD5">
        <w:rPr>
          <w:rFonts w:ascii="Times New Roman" w:hAnsi="Times New Roman" w:cs="Times New Roman"/>
          <w:lang w:val="ru-RU"/>
        </w:rPr>
        <w:t>˚С</w:t>
      </w:r>
      <w:proofErr w:type="gramEnd"/>
      <w:r w:rsidRPr="00A70FD5">
        <w:rPr>
          <w:rFonts w:ascii="Times New Roman" w:hAnsi="Times New Roman" w:cs="Times New Roman"/>
          <w:lang w:val="ru-RU"/>
        </w:rPr>
        <w:t>, температура холодного воздуха равна 30˚С, удельная энтал</w:t>
      </w:r>
      <w:r w:rsidRPr="00A70FD5">
        <w:rPr>
          <w:rFonts w:ascii="Times New Roman" w:hAnsi="Times New Roman" w:cs="Times New Roman"/>
          <w:lang w:val="ru-RU"/>
        </w:rPr>
        <w:t>ь</w:t>
      </w:r>
      <w:r w:rsidRPr="00A70FD5">
        <w:rPr>
          <w:rFonts w:ascii="Times New Roman" w:hAnsi="Times New Roman" w:cs="Times New Roman"/>
          <w:lang w:val="ru-RU"/>
        </w:rPr>
        <w:t>пия воздуха при 30˚С равна 38,6 кДж/м³;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- коэффициент полезного действия котла (брутто) 93%, потеря тепла от наружного охлаждения равна 0,5%;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- коэффициент избытка воздуха в дымовых газах на входе в воздухоподогреватель – 1,15, на выходе 1,18;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70FD5">
        <w:rPr>
          <w:rFonts w:ascii="Times New Roman" w:hAnsi="Times New Roman" w:cs="Times New Roman"/>
          <w:lang w:val="ru-RU"/>
        </w:rPr>
        <w:t>коэф</w:t>
      </w:r>
      <w:proofErr w:type="spellEnd"/>
      <w:r w:rsidRPr="00A70FD5">
        <w:rPr>
          <w:rFonts w:ascii="Times New Roman" w:hAnsi="Times New Roman" w:cs="Times New Roman"/>
          <w:lang w:val="ru-RU"/>
        </w:rPr>
        <w:t xml:space="preserve">. теплоотдачи конвекцией для дымовых газов при продольном </w:t>
      </w:r>
      <w:proofErr w:type="spellStart"/>
      <w:r w:rsidRPr="00A70FD5">
        <w:rPr>
          <w:rFonts w:ascii="Times New Roman" w:hAnsi="Times New Roman" w:cs="Times New Roman"/>
          <w:lang w:val="ru-RU"/>
        </w:rPr>
        <w:t>омывании</w:t>
      </w:r>
      <w:proofErr w:type="spellEnd"/>
      <w:r w:rsidRPr="00A70FD5">
        <w:rPr>
          <w:rFonts w:ascii="Times New Roman" w:hAnsi="Times New Roman" w:cs="Times New Roman"/>
          <w:lang w:val="ru-RU"/>
        </w:rPr>
        <w:t xml:space="preserve"> труб принять 40 Вт/(м²К);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70FD5">
        <w:rPr>
          <w:rFonts w:ascii="Times New Roman" w:hAnsi="Times New Roman" w:cs="Times New Roman"/>
          <w:lang w:val="ru-RU"/>
        </w:rPr>
        <w:t>коэф</w:t>
      </w:r>
      <w:proofErr w:type="spellEnd"/>
      <w:r w:rsidRPr="00A70FD5">
        <w:rPr>
          <w:rFonts w:ascii="Times New Roman" w:hAnsi="Times New Roman" w:cs="Times New Roman"/>
          <w:lang w:val="ru-RU"/>
        </w:rPr>
        <w:t xml:space="preserve">. теплоотдачи конвекцией для воздуха при поперечном </w:t>
      </w:r>
      <w:proofErr w:type="spellStart"/>
      <w:r w:rsidRPr="00A70FD5">
        <w:rPr>
          <w:rFonts w:ascii="Times New Roman" w:hAnsi="Times New Roman" w:cs="Times New Roman"/>
          <w:lang w:val="ru-RU"/>
        </w:rPr>
        <w:t>омывании</w:t>
      </w:r>
      <w:proofErr w:type="spellEnd"/>
      <w:r w:rsidRPr="00A70FD5">
        <w:rPr>
          <w:rFonts w:ascii="Times New Roman" w:hAnsi="Times New Roman" w:cs="Times New Roman"/>
          <w:lang w:val="ru-RU"/>
        </w:rPr>
        <w:t xml:space="preserve"> труб принять 40 Вт/(м²К);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 xml:space="preserve">- отношение количества воздуха на выходе из воздухоподогревателя к теоретически </w:t>
      </w:r>
      <w:proofErr w:type="gramStart"/>
      <w:r w:rsidRPr="00A70FD5">
        <w:rPr>
          <w:rFonts w:ascii="Times New Roman" w:hAnsi="Times New Roman" w:cs="Times New Roman"/>
          <w:lang w:val="ru-RU"/>
        </w:rPr>
        <w:t>необходимому</w:t>
      </w:r>
      <w:proofErr w:type="gramEnd"/>
      <w:r w:rsidRPr="00A70FD5">
        <w:rPr>
          <w:rFonts w:ascii="Times New Roman" w:hAnsi="Times New Roman" w:cs="Times New Roman"/>
          <w:lang w:val="ru-RU"/>
        </w:rPr>
        <w:t xml:space="preserve"> 1,05;</w:t>
      </w:r>
    </w:p>
    <w:p w:rsidR="004B363A" w:rsidRPr="00A70FD5" w:rsidRDefault="004B363A" w:rsidP="004B363A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- рециркуляцию воздуха в воздухоподогревателе не учитывать;</w:t>
      </w:r>
    </w:p>
    <w:p w:rsidR="00F52769" w:rsidRPr="00A70FD5" w:rsidRDefault="004B363A" w:rsidP="00A70FD5">
      <w:pPr>
        <w:pStyle w:val="TableParagraph"/>
        <w:tabs>
          <w:tab w:val="right" w:pos="9356"/>
          <w:tab w:val="right" w:pos="9923"/>
        </w:tabs>
        <w:rPr>
          <w:rFonts w:ascii="Times New Roman" w:hAnsi="Times New Roman" w:cs="Times New Roman"/>
          <w:lang w:val="ru-RU"/>
        </w:rPr>
      </w:pPr>
      <w:r w:rsidRPr="00A70FD5">
        <w:rPr>
          <w:rFonts w:ascii="Times New Roman" w:hAnsi="Times New Roman" w:cs="Times New Roman"/>
          <w:lang w:val="ru-RU"/>
        </w:rPr>
        <w:t>- расчетный расход топлива составляет 30 нм³/</w:t>
      </w:r>
      <w:proofErr w:type="gramStart"/>
      <w:r w:rsidRPr="00A70FD5">
        <w:rPr>
          <w:rFonts w:ascii="Times New Roman" w:hAnsi="Times New Roman" w:cs="Times New Roman"/>
          <w:lang w:val="ru-RU"/>
        </w:rPr>
        <w:t>с</w:t>
      </w:r>
      <w:proofErr w:type="gramEnd"/>
      <w:r w:rsidRPr="00A70FD5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sectPr w:rsidR="00F52769" w:rsidRPr="00A70FD5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06D2"/>
    <w:multiLevelType w:val="hybridMultilevel"/>
    <w:tmpl w:val="8B50DFA8"/>
    <w:lvl w:ilvl="0" w:tplc="ED627C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B329D"/>
    <w:multiLevelType w:val="hybridMultilevel"/>
    <w:tmpl w:val="E64CA3BE"/>
    <w:lvl w:ilvl="0" w:tplc="ED627C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A6EF8"/>
    <w:multiLevelType w:val="hybridMultilevel"/>
    <w:tmpl w:val="E64CA3BE"/>
    <w:lvl w:ilvl="0" w:tplc="ED627C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67B7"/>
    <w:multiLevelType w:val="hybridMultilevel"/>
    <w:tmpl w:val="638A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5ECB"/>
    <w:multiLevelType w:val="hybridMultilevel"/>
    <w:tmpl w:val="DD3AA7D2"/>
    <w:lvl w:ilvl="0" w:tplc="ED627C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0F78"/>
    <w:multiLevelType w:val="hybridMultilevel"/>
    <w:tmpl w:val="550AE7D8"/>
    <w:lvl w:ilvl="0" w:tplc="ED627C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92246"/>
    <w:multiLevelType w:val="hybridMultilevel"/>
    <w:tmpl w:val="93B8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4B363A"/>
    <w:rsid w:val="00502ED7"/>
    <w:rsid w:val="005045EA"/>
    <w:rsid w:val="0053202D"/>
    <w:rsid w:val="005441C6"/>
    <w:rsid w:val="005615AF"/>
    <w:rsid w:val="00593C89"/>
    <w:rsid w:val="005A45DE"/>
    <w:rsid w:val="00632DF6"/>
    <w:rsid w:val="006D5B50"/>
    <w:rsid w:val="009010CA"/>
    <w:rsid w:val="00954314"/>
    <w:rsid w:val="00A57BBB"/>
    <w:rsid w:val="00A70FD5"/>
    <w:rsid w:val="00A72B63"/>
    <w:rsid w:val="00B9325B"/>
    <w:rsid w:val="00BA55B5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B363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B363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2014-05-08T08:18:00Z</dcterms:created>
  <dcterms:modified xsi:type="dcterms:W3CDTF">2014-05-08T08:18:00Z</dcterms:modified>
</cp:coreProperties>
</file>