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593C89" w:rsidRDefault="00F52769" w:rsidP="000D10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D54D5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09.06.01 «Информатика и вычислительная техника»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632DF6" w:rsidRPr="00632DF6">
              <w:rPr>
                <w:rFonts w:ascii="Times New Roman" w:hAnsi="Times New Roman" w:cs="Times New Roman"/>
                <w:b/>
                <w:sz w:val="18"/>
                <w:szCs w:val="20"/>
              </w:rPr>
              <w:t>Автоматизация и управление технологическими процессами и производствами (атомная промышленность)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632DF6" w:rsidRPr="00632DF6">
              <w:rPr>
                <w:rFonts w:ascii="Times New Roman" w:hAnsi="Times New Roman" w:cs="Times New Roman"/>
                <w:sz w:val="20"/>
                <w:szCs w:val="20"/>
              </w:rPr>
              <w:t>Ливенцов</w:t>
            </w:r>
            <w:proofErr w:type="spellEnd"/>
            <w:r w:rsidR="00632DF6" w:rsidRPr="00632DF6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A70081" w:rsidRDefault="005615AF" w:rsidP="00A70081">
      <w:pPr>
        <w:rPr>
          <w:rFonts w:ascii="Times New Roman" w:hAnsi="Times New Roman" w:cs="Times New Roman"/>
          <w:sz w:val="12"/>
          <w:szCs w:val="24"/>
        </w:rPr>
      </w:pPr>
    </w:p>
    <w:p w:rsidR="00F54BA1" w:rsidRDefault="00F52769" w:rsidP="00A70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A70081" w:rsidRPr="00A70081" w:rsidRDefault="00A70081" w:rsidP="00A7008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b/>
          <w:lang w:eastAsia="en-US"/>
        </w:rPr>
        <w:t xml:space="preserve">Система, задающее воздействие которой не изменяется во времени, называется </w:t>
      </w:r>
      <w:r w:rsidRPr="00A70081">
        <w:rPr>
          <w:rFonts w:ascii="Times New Roman" w:eastAsia="Calibri" w:hAnsi="Times New Roman" w:cs="Times New Roman"/>
          <w:lang w:eastAsia="en-US"/>
        </w:rPr>
        <w:t>(10 балов)</w:t>
      </w:r>
    </w:p>
    <w:p w:rsidR="00A70081" w:rsidRPr="00A70081" w:rsidRDefault="00A70081" w:rsidP="00A7008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lang w:eastAsia="en-US"/>
        </w:rPr>
        <w:t xml:space="preserve">Ответ: </w:t>
      </w:r>
    </w:p>
    <w:p w:rsidR="00A70081" w:rsidRDefault="00A70081" w:rsidP="00A7008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  <w:sectPr w:rsidR="00A70081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081" w:rsidRPr="00A70081" w:rsidRDefault="00A70081" w:rsidP="00A7008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а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стабилизирующей; </w:t>
      </w:r>
    </w:p>
    <w:p w:rsidR="00A70081" w:rsidRPr="00A70081" w:rsidRDefault="00A70081" w:rsidP="00A7008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б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следящей; </w:t>
      </w:r>
    </w:p>
    <w:p w:rsidR="00A70081" w:rsidRPr="00A70081" w:rsidRDefault="00A70081" w:rsidP="00A7008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программной; </w:t>
      </w:r>
    </w:p>
    <w:p w:rsidR="00A70081" w:rsidRPr="00A70081" w:rsidRDefault="00A70081" w:rsidP="00A7008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г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оптимальной; </w:t>
      </w:r>
    </w:p>
    <w:p w:rsidR="00A70081" w:rsidRPr="00A70081" w:rsidRDefault="00A70081" w:rsidP="00A7008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д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) разомкнутой;</w:t>
      </w:r>
    </w:p>
    <w:p w:rsidR="00A70081" w:rsidRDefault="00A70081" w:rsidP="00A7008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  <w:sectPr w:rsidR="00A70081" w:rsidSect="00A700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0081" w:rsidRPr="00A70081" w:rsidRDefault="00A70081" w:rsidP="00A70081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b/>
          <w:lang w:eastAsia="en-US"/>
        </w:rPr>
        <w:lastRenderedPageBreak/>
        <w:t>Автоматическая система, в которой одновременно используются два принципа управления: принцип управления "по возмущению" и принцип управления "по отклонению" называются</w:t>
      </w:r>
      <w:r w:rsidRPr="00A70081">
        <w:rPr>
          <w:rFonts w:ascii="Times New Roman" w:eastAsia="Calibri" w:hAnsi="Times New Roman" w:cs="Times New Roman"/>
          <w:lang w:eastAsia="en-US"/>
        </w:rPr>
        <w:t xml:space="preserve"> (10 баллов)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lang w:eastAsia="en-US"/>
        </w:rPr>
        <w:t xml:space="preserve">Ответ: </w:t>
      </w:r>
    </w:p>
    <w:p w:rsid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A70081" w:rsidSect="00A700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а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многосвязной;  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б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комбинированной;  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каскадной; 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г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системой подчиненного регулирования;   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д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) адаптивной.</w:t>
      </w:r>
    </w:p>
    <w:p w:rsidR="00A70081" w:rsidRDefault="00A70081" w:rsidP="00A7008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lang w:eastAsia="en-US"/>
        </w:rPr>
        <w:sectPr w:rsidR="00A70081" w:rsidSect="00A700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0081" w:rsidRPr="00A70081" w:rsidRDefault="00A70081" w:rsidP="00A7008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b/>
          <w:lang w:eastAsia="en-US"/>
        </w:rPr>
        <w:lastRenderedPageBreak/>
        <w:t>Как называется реакция на типовое воздействие 1(t)?</w:t>
      </w:r>
      <w:r w:rsidRPr="00A70081">
        <w:rPr>
          <w:rFonts w:ascii="Times New Roman" w:eastAsia="Calibri" w:hAnsi="Times New Roman" w:cs="Times New Roman"/>
          <w:lang w:eastAsia="en-US"/>
        </w:rPr>
        <w:t xml:space="preserve"> (10 балов)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lang w:eastAsia="en-US"/>
        </w:rPr>
        <w:t xml:space="preserve">Ответ: </w:t>
      </w:r>
    </w:p>
    <w:p w:rsid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  <w:sectPr w:rsidR="00A70081" w:rsidSect="00A700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а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переходная функция; 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б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кривая разгона; 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передаточная функция; 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г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 частотная функция; 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д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) импульсная функция</w:t>
      </w:r>
    </w:p>
    <w:p w:rsid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lang w:eastAsia="en-US"/>
        </w:rPr>
        <w:sectPr w:rsidR="00A70081" w:rsidSect="00A700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0081" w:rsidRPr="00A70081" w:rsidRDefault="00A70081" w:rsidP="00A70081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A70081">
        <w:rPr>
          <w:rFonts w:ascii="Times New Roman" w:eastAsia="Calibri" w:hAnsi="Times New Roman" w:cs="Times New Roman"/>
          <w:b/>
          <w:lang w:eastAsia="en-US"/>
        </w:rPr>
        <w:lastRenderedPageBreak/>
        <w:t xml:space="preserve">Цифровой аналог какого типового регулятора имеет вид 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position w:val="-30"/>
          <w:lang w:eastAsia="en-US"/>
        </w:rPr>
        <w:object w:dxaOrig="6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1pt;height:36.45pt" o:ole="" fillcolor="window">
            <v:imagedata r:id="rId6" o:title=""/>
          </v:shape>
          <o:OLEObject Type="Embed" ProgID="Equation.3" ShapeID="_x0000_i1025" DrawAspect="Content" ObjectID="_1464519392" r:id="rId7"/>
        </w:object>
      </w:r>
      <w:proofErr w:type="gramStart"/>
      <w:r w:rsidRPr="00A70081">
        <w:rPr>
          <w:rFonts w:ascii="Times New Roman" w:eastAsia="Calibri" w:hAnsi="Times New Roman" w:cs="Times New Roman"/>
          <w:lang w:eastAsia="en-US"/>
        </w:rPr>
        <w:t>;</w:t>
      </w:r>
      <w:r w:rsidRPr="00A70081">
        <w:rPr>
          <w:rFonts w:ascii="Times New Roman" w:eastAsia="Calibri" w:hAnsi="Times New Roman" w:cs="Times New Roman"/>
          <w:i/>
          <w:lang w:eastAsia="en-US"/>
        </w:rPr>
        <w:tab/>
      </w:r>
      <w:proofErr w:type="gramEnd"/>
      <w:r w:rsidRPr="00A70081">
        <w:rPr>
          <w:rFonts w:ascii="Times New Roman" w:eastAsia="Calibri" w:hAnsi="Times New Roman" w:cs="Times New Roman"/>
          <w:position w:val="-10"/>
          <w:lang w:eastAsia="en-US"/>
        </w:rPr>
        <w:object w:dxaOrig="180" w:dyaOrig="340">
          <v:shape id="_x0000_i1026" type="#_x0000_t75" style="width:9.35pt;height:16.85pt" o:ole="" fillcolor="window">
            <v:imagedata r:id="rId8" o:title=""/>
          </v:shape>
          <o:OLEObject Type="Embed" ProgID="Equation.3" ShapeID="_x0000_i1026" DrawAspect="Content" ObjectID="_1464519393" r:id="rId9"/>
        </w:object>
      </w:r>
      <w:r w:rsidRPr="00A70081">
        <w:rPr>
          <w:rFonts w:ascii="Times New Roman" w:eastAsia="Calibri" w:hAnsi="Times New Roman" w:cs="Times New Roman"/>
          <w:lang w:eastAsia="en-US"/>
        </w:rPr>
        <w:t>(10 балов)</w:t>
      </w:r>
    </w:p>
    <w:p w:rsid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A70081" w:rsidSect="00A700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а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) П;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б</w:t>
      </w:r>
      <w:r w:rsidRPr="00A70081">
        <w:rPr>
          <w:rFonts w:ascii="Times New Roman" w:eastAsia="Calibri" w:hAnsi="Times New Roman" w:cs="Times New Roman"/>
          <w:lang w:eastAsia="en-US"/>
        </w:rPr>
        <w:t>)  ПИ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; 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И;  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г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ПД; </w: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д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) ПИД.</w:t>
      </w:r>
    </w:p>
    <w:p w:rsid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A70081" w:rsidSect="00A700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0081" w:rsidRPr="00A70081" w:rsidRDefault="00A70081" w:rsidP="00A7008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b/>
          <w:lang w:eastAsia="en-US"/>
        </w:rPr>
        <w:lastRenderedPageBreak/>
        <w:t xml:space="preserve">Чему равна функция передачи параллельно соединенных звеньев? </w:t>
      </w:r>
      <w:r w:rsidRPr="00A70081">
        <w:rPr>
          <w:rFonts w:ascii="Times New Roman" w:eastAsia="Calibri" w:hAnsi="Times New Roman" w:cs="Times New Roman"/>
          <w:lang w:eastAsia="en-US"/>
        </w:rPr>
        <w:t>(10 балов)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lang w:eastAsia="en-US"/>
        </w:rPr>
        <w:t xml:space="preserve">Ответ: 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а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) сумме функций звеньев по прямому пути;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б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произведению функций звеньев по прямому пути; 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дроби, знаменатель которой равен произведению функций по контуру; 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г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 сумме функций звеньев по контуру; </w:t>
      </w:r>
    </w:p>
    <w:p w:rsidR="00A70081" w:rsidRPr="00A70081" w:rsidRDefault="00A70081" w:rsidP="00A70081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д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) дроби, знаменатель которой равен сумме функций звеньев по контуру</w:t>
      </w:r>
    </w:p>
    <w:p w:rsidR="00A70081" w:rsidRPr="00A70081" w:rsidRDefault="00A70081" w:rsidP="00A7008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b/>
          <w:lang w:eastAsia="en-US"/>
        </w:rPr>
        <w:t>Понятие автоматизированной системы управления (АСУ), типы и общие характеристики АСУ. Структурные схемы АСУ, функции, выполняемые в процессе управления. Виды обеспечений АСУ</w:t>
      </w:r>
      <w:r w:rsidRPr="00A70081">
        <w:rPr>
          <w:rFonts w:ascii="Times New Roman" w:eastAsia="Calibri" w:hAnsi="Times New Roman" w:cs="Times New Roman"/>
          <w:lang w:eastAsia="en-US"/>
        </w:rPr>
        <w:t xml:space="preserve">. </w:t>
      </w:r>
      <w:r w:rsidRPr="00A70081">
        <w:rPr>
          <w:rFonts w:ascii="Times New Roman" w:eastAsia="Calibri" w:hAnsi="Times New Roman" w:cs="Times New Roman"/>
          <w:lang w:val="en-US" w:eastAsia="en-US"/>
        </w:rPr>
        <w:t xml:space="preserve">(25 </w:t>
      </w:r>
      <w:r w:rsidRPr="00A70081">
        <w:rPr>
          <w:rFonts w:ascii="Times New Roman" w:eastAsia="Calibri" w:hAnsi="Times New Roman" w:cs="Times New Roman"/>
          <w:lang w:eastAsia="en-US"/>
        </w:rPr>
        <w:t>балов</w:t>
      </w:r>
      <w:r w:rsidRPr="00A70081">
        <w:rPr>
          <w:rFonts w:ascii="Times New Roman" w:eastAsia="Calibri" w:hAnsi="Times New Roman" w:cs="Times New Roman"/>
          <w:lang w:val="en-US" w:eastAsia="en-US"/>
        </w:rPr>
        <w:t>)</w:t>
      </w:r>
    </w:p>
    <w:p w:rsidR="00A70081" w:rsidRPr="00A70081" w:rsidRDefault="00A70081" w:rsidP="00A70081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70081">
        <w:rPr>
          <w:rFonts w:ascii="Times New Roman" w:eastAsia="Calibri" w:hAnsi="Times New Roman" w:cs="Times New Roman"/>
          <w:b/>
          <w:lang w:eastAsia="en-US"/>
        </w:rPr>
        <w:t>Передаточная функция разомкнутой САУ имеет вид</w:t>
      </w:r>
      <w:proofErr w:type="gramStart"/>
      <w:r w:rsidRPr="00A70081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Pr="00A70081">
        <w:rPr>
          <w:rFonts w:ascii="Times New Roman" w:eastAsia="Calibri" w:hAnsi="Times New Roman" w:cs="Times New Roman"/>
          <w:b/>
          <w:position w:val="-28"/>
          <w:lang w:eastAsia="en-US"/>
        </w:rPr>
        <w:object w:dxaOrig="1700" w:dyaOrig="660">
          <v:shape id="_x0000_i1027" type="#_x0000_t75" style="width:85.1pt;height:32.75pt" o:ole="">
            <v:imagedata r:id="rId10" o:title=""/>
          </v:shape>
          <o:OLEObject Type="Embed" ProgID="Equation.3" ShapeID="_x0000_i1027" DrawAspect="Content" ObjectID="_1464519394" r:id="rId11"/>
        </w:object>
      </w:r>
      <w:r w:rsidRPr="00A70081">
        <w:rPr>
          <w:rFonts w:ascii="Times New Roman" w:eastAsia="Calibri" w:hAnsi="Times New Roman" w:cs="Times New Roman"/>
          <w:b/>
          <w:lang w:eastAsia="en-US"/>
        </w:rPr>
        <w:t>.</w:t>
      </w:r>
      <w:proofErr w:type="gramEnd"/>
      <w:r w:rsidRPr="00A70081">
        <w:rPr>
          <w:rFonts w:ascii="Times New Roman" w:eastAsia="Calibri" w:hAnsi="Times New Roman" w:cs="Times New Roman"/>
          <w:b/>
          <w:lang w:eastAsia="en-US"/>
        </w:rPr>
        <w:t xml:space="preserve"> Входной </w:t>
      </w:r>
      <w:proofErr w:type="gramStart"/>
      <w:r w:rsidRPr="00A70081">
        <w:rPr>
          <w:rFonts w:ascii="Times New Roman" w:eastAsia="Calibri" w:hAnsi="Times New Roman" w:cs="Times New Roman"/>
          <w:b/>
          <w:lang w:eastAsia="en-US"/>
        </w:rPr>
        <w:t xml:space="preserve">сигнал </w:t>
      </w:r>
      <w:r w:rsidRPr="00A70081">
        <w:rPr>
          <w:rFonts w:ascii="Times New Roman" w:eastAsia="Calibri" w:hAnsi="Times New Roman" w:cs="Times New Roman"/>
          <w:b/>
          <w:position w:val="-10"/>
          <w:lang w:eastAsia="en-US"/>
        </w:rPr>
        <w:object w:dxaOrig="1260" w:dyaOrig="340">
          <v:shape id="_x0000_i1028" type="#_x0000_t75" style="width:62.65pt;height:16.85pt" o:ole="">
            <v:imagedata r:id="rId12" o:title=""/>
          </v:shape>
          <o:OLEObject Type="Embed" ProgID="Equation.3" ShapeID="_x0000_i1028" DrawAspect="Content" ObjectID="_1464519395" r:id="rId13"/>
        </w:object>
      </w:r>
      <w:r w:rsidRPr="00A70081">
        <w:rPr>
          <w:rFonts w:ascii="Times New Roman" w:eastAsia="Calibri" w:hAnsi="Times New Roman" w:cs="Times New Roman"/>
          <w:b/>
          <w:lang w:eastAsia="en-US"/>
        </w:rPr>
        <w:t>.</w:t>
      </w:r>
      <w:proofErr w:type="gramEnd"/>
      <w:r w:rsidRPr="00A70081">
        <w:rPr>
          <w:rFonts w:ascii="Times New Roman" w:eastAsia="Calibri" w:hAnsi="Times New Roman" w:cs="Times New Roman"/>
          <w:b/>
          <w:lang w:eastAsia="en-US"/>
        </w:rPr>
        <w:t xml:space="preserve"> Выходная величина </w:t>
      </w:r>
      <w:proofErr w:type="gramStart"/>
      <w:r w:rsidRPr="00A70081">
        <w:rPr>
          <w:rFonts w:ascii="Times New Roman" w:eastAsia="Calibri" w:hAnsi="Times New Roman" w:cs="Times New Roman"/>
          <w:b/>
          <w:lang w:eastAsia="en-US"/>
        </w:rPr>
        <w:t xml:space="preserve">- </w:t>
      </w:r>
      <w:r w:rsidRPr="00A70081">
        <w:rPr>
          <w:rFonts w:ascii="Times New Roman" w:eastAsia="Calibri" w:hAnsi="Times New Roman" w:cs="Times New Roman"/>
          <w:b/>
          <w:position w:val="-10"/>
          <w:lang w:eastAsia="en-US"/>
        </w:rPr>
        <w:object w:dxaOrig="420" w:dyaOrig="340">
          <v:shape id="_x0000_i1029" type="#_x0000_t75" style="width:20.55pt;height:16.85pt" o:ole="">
            <v:imagedata r:id="rId14" o:title=""/>
          </v:shape>
          <o:OLEObject Type="Embed" ProgID="Equation.3" ShapeID="_x0000_i1029" DrawAspect="Content" ObjectID="_1464519396" r:id="rId15"/>
        </w:object>
      </w:r>
      <w:r w:rsidRPr="00A70081">
        <w:rPr>
          <w:rFonts w:ascii="Times New Roman" w:eastAsia="Calibri" w:hAnsi="Times New Roman" w:cs="Times New Roman"/>
          <w:b/>
          <w:lang w:eastAsia="en-US"/>
        </w:rPr>
        <w:t>,</w:t>
      </w:r>
      <w:proofErr w:type="gramEnd"/>
      <w:r w:rsidRPr="00A70081">
        <w:rPr>
          <w:rFonts w:ascii="Times New Roman" w:eastAsia="Calibri" w:hAnsi="Times New Roman" w:cs="Times New Roman"/>
          <w:b/>
          <w:lang w:eastAsia="en-US"/>
        </w:rPr>
        <w:t xml:space="preserve"> ошибка системы: </w:t>
      </w:r>
      <w:r w:rsidRPr="00A70081">
        <w:rPr>
          <w:rFonts w:ascii="Times New Roman" w:eastAsia="Calibri" w:hAnsi="Times New Roman" w:cs="Times New Roman"/>
          <w:b/>
          <w:position w:val="-10"/>
          <w:lang w:eastAsia="en-US"/>
        </w:rPr>
        <w:object w:dxaOrig="1620" w:dyaOrig="340">
          <v:shape id="_x0000_i1030" type="#_x0000_t75" style="width:81.35pt;height:16.85pt" o:ole="">
            <v:imagedata r:id="rId16" o:title=""/>
          </v:shape>
          <o:OLEObject Type="Embed" ProgID="Equation.3" ShapeID="_x0000_i1030" DrawAspect="Content" ObjectID="_1464519397" r:id="rId17"/>
        </w:object>
      </w:r>
      <w:r w:rsidRPr="00A70081">
        <w:rPr>
          <w:rFonts w:ascii="Times New Roman" w:eastAsia="Calibri" w:hAnsi="Times New Roman" w:cs="Times New Roman"/>
          <w:b/>
          <w:lang w:eastAsia="en-US"/>
        </w:rPr>
        <w:t>. Чему равна установившаяся ошибка системы?</w:t>
      </w:r>
      <w:r w:rsidRPr="00A70081">
        <w:rPr>
          <w:rFonts w:ascii="Times New Roman" w:eastAsia="Calibri" w:hAnsi="Times New Roman" w:cs="Times New Roman"/>
          <w:lang w:eastAsia="en-US"/>
        </w:rPr>
        <w:t xml:space="preserve"> (25 балов)</w:t>
      </w:r>
    </w:p>
    <w:p w:rsid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A70081" w:rsidSect="00A700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а</w:t>
      </w:r>
      <w:r w:rsidRPr="00A70081">
        <w:rPr>
          <w:rFonts w:ascii="Times New Roman" w:eastAsia="Calibri" w:hAnsi="Times New Roman" w:cs="Times New Roman"/>
          <w:lang w:eastAsia="en-US"/>
        </w:rPr>
        <w:t xml:space="preserve">)   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2</w:t>
      </w:r>
    </w:p>
    <w:p w:rsid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б</w:t>
      </w:r>
      <w:r w:rsidRPr="00A70081">
        <w:rPr>
          <w:rFonts w:ascii="Times New Roman" w:eastAsia="Calibri" w:hAnsi="Times New Roman" w:cs="Times New Roman"/>
          <w:lang w:eastAsia="en-US"/>
        </w:rPr>
        <w:t xml:space="preserve">)   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4</w:t>
      </w:r>
    </w:p>
    <w:p w:rsid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lastRenderedPageBreak/>
        <w:t>в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 xml:space="preserve">).   </w:t>
      </w:r>
      <w:r w:rsidRPr="00A70081">
        <w:rPr>
          <w:rFonts w:ascii="Times New Roman" w:eastAsia="Calibri" w:hAnsi="Times New Roman" w:cs="Times New Roman"/>
          <w:position w:val="-4"/>
          <w:lang w:eastAsia="en-US"/>
        </w:rPr>
        <w:object w:dxaOrig="240" w:dyaOrig="200">
          <v:shape id="_x0000_i1031" type="#_x0000_t75" style="width:12.15pt;height:9.35pt" o:ole="">
            <v:imagedata r:id="rId18" o:title=""/>
          </v:shape>
          <o:OLEObject Type="Embed" ProgID="Equation.3" ShapeID="_x0000_i1031" DrawAspect="Content" ObjectID="_1464519398" r:id="rId19"/>
        </w:object>
      </w:r>
    </w:p>
    <w:p w:rsidR="00A70081" w:rsidRPr="00A70081" w:rsidRDefault="00A70081" w:rsidP="00A7008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70081">
        <w:rPr>
          <w:rFonts w:ascii="Times New Roman" w:eastAsia="Calibri" w:hAnsi="Times New Roman" w:cs="Times New Roman"/>
          <w:lang w:eastAsia="en-US"/>
        </w:rPr>
        <w:t>г</w:t>
      </w:r>
      <w:r w:rsidRPr="00A70081">
        <w:rPr>
          <w:rFonts w:ascii="Times New Roman" w:eastAsia="Calibri" w:hAnsi="Times New Roman" w:cs="Times New Roman"/>
          <w:lang w:eastAsia="en-US"/>
        </w:rPr>
        <w:t xml:space="preserve">)   </w:t>
      </w:r>
      <w:proofErr w:type="gramEnd"/>
      <w:r w:rsidRPr="00A70081">
        <w:rPr>
          <w:rFonts w:ascii="Times New Roman" w:eastAsia="Calibri" w:hAnsi="Times New Roman" w:cs="Times New Roman"/>
          <w:lang w:eastAsia="en-US"/>
        </w:rPr>
        <w:t>0.</w:t>
      </w:r>
    </w:p>
    <w:p w:rsidR="00A70081" w:rsidRDefault="00A70081">
      <w:pPr>
        <w:rPr>
          <w:rFonts w:ascii="Times New Roman" w:hAnsi="Times New Roman" w:cs="Times New Roman"/>
          <w:b/>
        </w:rPr>
        <w:sectPr w:rsidR="00A70081" w:rsidSect="00A700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4BA1" w:rsidRPr="00A70081" w:rsidRDefault="00F54BA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54BA1" w:rsidRPr="00A70081" w:rsidSect="00A700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8FA"/>
    <w:multiLevelType w:val="hybridMultilevel"/>
    <w:tmpl w:val="2812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0"/>
    <w:rsid w:val="000D10E2"/>
    <w:rsid w:val="002E6144"/>
    <w:rsid w:val="00462F6E"/>
    <w:rsid w:val="00502ED7"/>
    <w:rsid w:val="005615AF"/>
    <w:rsid w:val="00593C89"/>
    <w:rsid w:val="00632DF6"/>
    <w:rsid w:val="006D5B50"/>
    <w:rsid w:val="00954314"/>
    <w:rsid w:val="00A70081"/>
    <w:rsid w:val="00A72B63"/>
    <w:rsid w:val="00BA55B5"/>
    <w:rsid w:val="00C146B0"/>
    <w:rsid w:val="00C77C71"/>
    <w:rsid w:val="00D54D5E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4C143-CBE7-408F-B165-966FA00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soi</dc:creator>
  <cp:lastModifiedBy>Zaharchik</cp:lastModifiedBy>
  <cp:revision>2</cp:revision>
  <cp:lastPrinted>2014-03-24T04:04:00Z</cp:lastPrinted>
  <dcterms:created xsi:type="dcterms:W3CDTF">2014-06-17T07:09:00Z</dcterms:created>
  <dcterms:modified xsi:type="dcterms:W3CDTF">2014-06-17T07:09:00Z</dcterms:modified>
</cp:coreProperties>
</file>