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845FAA" w:rsidRPr="00F52769" w:rsidTr="005615AF">
        <w:tc>
          <w:tcPr>
            <w:tcW w:w="2518" w:type="dxa"/>
          </w:tcPr>
          <w:p w:rsidR="00845FAA" w:rsidRPr="005615AF" w:rsidRDefault="00845FAA" w:rsidP="00845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845FAA" w:rsidRPr="005615AF" w:rsidRDefault="00845FAA" w:rsidP="00845F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45FAA" w:rsidRPr="00712D4E" w:rsidRDefault="00845FAA" w:rsidP="00A02C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A02CC3" w:rsidRPr="00A02CC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04.06.01 Химические науки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 «</w:t>
            </w:r>
            <w:r w:rsidR="00A02CC3" w:rsidRPr="00A02C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2CC3" w:rsidRPr="00A02CC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Аналитическая химия </w:t>
            </w:r>
            <w:r w:rsidR="00A02CC3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845FAA" w:rsidRPr="00F52769" w:rsidTr="005615AF">
        <w:tc>
          <w:tcPr>
            <w:tcW w:w="4113" w:type="dxa"/>
            <w:gridSpan w:val="2"/>
          </w:tcPr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8B7A7B" w:rsidRPr="008B7A7B" w:rsidRDefault="00845FAA" w:rsidP="00845F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B11CFB" w:rsidRPr="00B11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02CC3" w:rsidRPr="00A02C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02CC3" w:rsidRPr="00A02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Колпакова</w:t>
            </w:r>
            <w:proofErr w:type="spellEnd"/>
            <w:r w:rsidR="00A02CC3" w:rsidRPr="00A02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Н.А.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t>1.</w:t>
      </w:r>
      <w:r w:rsidRPr="00D66BE5">
        <w:rPr>
          <w:rFonts w:ascii="Times New Roman" w:hAnsi="Times New Roman" w:cs="Times New Roman"/>
          <w:sz w:val="20"/>
          <w:szCs w:val="24"/>
        </w:rPr>
        <w:tab/>
        <w:t xml:space="preserve">Как правильно записать молярную концентрацию раствора </w:t>
      </w:r>
      <w:proofErr w:type="spellStart"/>
      <w:r w:rsidRPr="00D66BE5">
        <w:rPr>
          <w:rFonts w:ascii="Times New Roman" w:hAnsi="Times New Roman" w:cs="Times New Roman"/>
          <w:sz w:val="20"/>
          <w:szCs w:val="24"/>
          <w:lang w:val="en-US"/>
        </w:rPr>
        <w:t>NaCI</w:t>
      </w:r>
      <w:proofErr w:type="spellEnd"/>
      <w:r w:rsidRPr="00D66BE5">
        <w:rPr>
          <w:rFonts w:ascii="Times New Roman" w:hAnsi="Times New Roman" w:cs="Times New Roman"/>
          <w:sz w:val="20"/>
          <w:szCs w:val="24"/>
        </w:rPr>
        <w:t>, если навеску хлорида натрия массой 1,763 г растворили в мерной колбе на 25,0 мл и довели получен</w:t>
      </w:r>
      <w:r w:rsidRPr="00D66BE5">
        <w:rPr>
          <w:rFonts w:ascii="Times New Roman" w:hAnsi="Times New Roman" w:cs="Times New Roman"/>
          <w:sz w:val="20"/>
          <w:szCs w:val="24"/>
        </w:rPr>
        <w:t xml:space="preserve">ный раствор водой до метки 1 л? </w:t>
      </w:r>
      <w:r w:rsidRPr="00D66BE5">
        <w:rPr>
          <w:rFonts w:ascii="Times New Roman" w:hAnsi="Times New Roman" w:cs="Times New Roman"/>
          <w:sz w:val="20"/>
          <w:szCs w:val="24"/>
          <w:lang w:val="en-US"/>
        </w:rPr>
        <w:t>(</w:t>
      </w:r>
      <w:r w:rsidRPr="00D66BE5">
        <w:rPr>
          <w:rFonts w:ascii="Times New Roman" w:hAnsi="Times New Roman" w:cs="Times New Roman"/>
          <w:sz w:val="20"/>
          <w:szCs w:val="24"/>
        </w:rPr>
        <w:t>10 баллов)</w:t>
      </w:r>
      <w:r w:rsidRPr="00D66BE5">
        <w:rPr>
          <w:rFonts w:ascii="Times New Roman" w:hAnsi="Times New Roman" w:cs="Times New Roman"/>
          <w:sz w:val="20"/>
          <w:szCs w:val="24"/>
        </w:rPr>
        <w:t>.</w:t>
      </w: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t xml:space="preserve">Ответ: </w:t>
      </w:r>
    </w:p>
    <w:p w:rsid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  <w:sectPr w:rsidR="00D66BE5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lastRenderedPageBreak/>
        <w:t>а)</w:t>
      </w:r>
      <w:r w:rsidRPr="00D66BE5">
        <w:rPr>
          <w:rFonts w:ascii="Times New Roman" w:hAnsi="Times New Roman" w:cs="Times New Roman"/>
          <w:sz w:val="20"/>
          <w:szCs w:val="24"/>
        </w:rPr>
        <w:t xml:space="preserve"> 1,763 моль/</w:t>
      </w:r>
      <w:proofErr w:type="gramStart"/>
      <w:r w:rsidRPr="00D66BE5">
        <w:rPr>
          <w:rFonts w:ascii="Times New Roman" w:hAnsi="Times New Roman" w:cs="Times New Roman"/>
          <w:sz w:val="20"/>
          <w:szCs w:val="24"/>
        </w:rPr>
        <w:t>л</w:t>
      </w:r>
      <w:proofErr w:type="gramEnd"/>
      <w:r w:rsidRPr="00D66BE5">
        <w:rPr>
          <w:rFonts w:ascii="Times New Roman" w:hAnsi="Times New Roman" w:cs="Times New Roman"/>
          <w:sz w:val="20"/>
          <w:szCs w:val="24"/>
        </w:rPr>
        <w:t xml:space="preserve">; </w:t>
      </w: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t>б)</w:t>
      </w:r>
      <w:r w:rsidRPr="00D66BE5">
        <w:rPr>
          <w:rFonts w:ascii="Times New Roman" w:hAnsi="Times New Roman" w:cs="Times New Roman"/>
          <w:sz w:val="20"/>
          <w:szCs w:val="24"/>
        </w:rPr>
        <w:t xml:space="preserve"> 3 10-3 моль/</w:t>
      </w:r>
      <w:proofErr w:type="gramStart"/>
      <w:r w:rsidRPr="00D66BE5">
        <w:rPr>
          <w:rFonts w:ascii="Times New Roman" w:hAnsi="Times New Roman" w:cs="Times New Roman"/>
          <w:sz w:val="20"/>
          <w:szCs w:val="24"/>
        </w:rPr>
        <w:t>л</w:t>
      </w:r>
      <w:proofErr w:type="gramEnd"/>
      <w:r w:rsidRPr="00D66BE5">
        <w:rPr>
          <w:rFonts w:ascii="Times New Roman" w:hAnsi="Times New Roman" w:cs="Times New Roman"/>
          <w:sz w:val="20"/>
          <w:szCs w:val="24"/>
        </w:rPr>
        <w:t xml:space="preserve">; </w:t>
      </w:r>
    </w:p>
    <w:p w:rsid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lastRenderedPageBreak/>
        <w:t>в)</w:t>
      </w:r>
      <w:r w:rsidRPr="00D66BE5">
        <w:rPr>
          <w:rFonts w:ascii="Times New Roman" w:hAnsi="Times New Roman" w:cs="Times New Roman"/>
          <w:sz w:val="20"/>
          <w:szCs w:val="24"/>
        </w:rPr>
        <w:t>1,2 10-4 моль/</w:t>
      </w:r>
      <w:proofErr w:type="gramStart"/>
      <w:r w:rsidRPr="00D66BE5">
        <w:rPr>
          <w:rFonts w:ascii="Times New Roman" w:hAnsi="Times New Roman" w:cs="Times New Roman"/>
          <w:sz w:val="20"/>
          <w:szCs w:val="24"/>
        </w:rPr>
        <w:t>л</w:t>
      </w:r>
      <w:proofErr w:type="gramEnd"/>
      <w:r w:rsidRPr="00D66BE5">
        <w:rPr>
          <w:rFonts w:ascii="Times New Roman" w:hAnsi="Times New Roman" w:cs="Times New Roman"/>
          <w:sz w:val="20"/>
          <w:szCs w:val="24"/>
        </w:rPr>
        <w:t>.</w:t>
      </w:r>
    </w:p>
    <w:p w:rsid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  <w:sectPr w:rsidR="00D66BE5" w:rsidSect="00D66B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t>2.</w:t>
      </w:r>
      <w:r w:rsidRPr="00D66BE5">
        <w:rPr>
          <w:rFonts w:ascii="Times New Roman" w:hAnsi="Times New Roman" w:cs="Times New Roman"/>
          <w:sz w:val="20"/>
          <w:szCs w:val="24"/>
        </w:rPr>
        <w:tab/>
        <w:t xml:space="preserve">Что больше:  растворимость хлорида серебра или растворимость хромата серебра, если произведения растворимости этих солей  равны </w:t>
      </w:r>
      <w:proofErr w:type="gramStart"/>
      <w:r w:rsidRPr="00D66BE5">
        <w:rPr>
          <w:rFonts w:ascii="Times New Roman" w:hAnsi="Times New Roman" w:cs="Times New Roman"/>
          <w:sz w:val="20"/>
          <w:szCs w:val="24"/>
        </w:rPr>
        <w:t>ПР</w:t>
      </w:r>
      <w:proofErr w:type="spellStart"/>
      <w:proofErr w:type="gramEnd"/>
      <w:r w:rsidRPr="00D66BE5">
        <w:rPr>
          <w:rFonts w:ascii="Times New Roman" w:hAnsi="Times New Roman" w:cs="Times New Roman"/>
          <w:sz w:val="20"/>
          <w:szCs w:val="24"/>
          <w:lang w:val="en-US"/>
        </w:rPr>
        <w:t>AgCl</w:t>
      </w:r>
      <w:proofErr w:type="spellEnd"/>
      <w:r w:rsidRPr="00D66BE5">
        <w:rPr>
          <w:rFonts w:ascii="Times New Roman" w:hAnsi="Times New Roman" w:cs="Times New Roman"/>
          <w:sz w:val="20"/>
          <w:szCs w:val="24"/>
        </w:rPr>
        <w:t xml:space="preserve"> = 1,8 10-10, а ПР</w:t>
      </w:r>
      <w:r w:rsidRPr="00D66BE5">
        <w:rPr>
          <w:rFonts w:ascii="Times New Roman" w:hAnsi="Times New Roman" w:cs="Times New Roman"/>
          <w:sz w:val="20"/>
          <w:szCs w:val="24"/>
          <w:lang w:val="en-US"/>
        </w:rPr>
        <w:t>Ag</w:t>
      </w:r>
      <w:r w:rsidRPr="00D66BE5">
        <w:rPr>
          <w:rFonts w:ascii="Times New Roman" w:hAnsi="Times New Roman" w:cs="Times New Roman"/>
          <w:sz w:val="20"/>
          <w:szCs w:val="24"/>
        </w:rPr>
        <w:t>2</w:t>
      </w:r>
      <w:proofErr w:type="spellStart"/>
      <w:r w:rsidRPr="00D66BE5">
        <w:rPr>
          <w:rFonts w:ascii="Times New Roman" w:hAnsi="Times New Roman" w:cs="Times New Roman"/>
          <w:sz w:val="20"/>
          <w:szCs w:val="24"/>
          <w:lang w:val="en-US"/>
        </w:rPr>
        <w:t>CrO</w:t>
      </w:r>
      <w:proofErr w:type="spellEnd"/>
      <w:r w:rsidRPr="00D66BE5">
        <w:rPr>
          <w:rFonts w:ascii="Times New Roman" w:hAnsi="Times New Roman" w:cs="Times New Roman"/>
          <w:sz w:val="20"/>
          <w:szCs w:val="24"/>
        </w:rPr>
        <w:t>4 = 1,1 10-12.</w:t>
      </w:r>
      <w:r w:rsidRPr="00D66BE5">
        <w:rPr>
          <w:rFonts w:ascii="Times New Roman" w:hAnsi="Times New Roman" w:cs="Times New Roman"/>
          <w:sz w:val="20"/>
          <w:szCs w:val="24"/>
        </w:rPr>
        <w:t xml:space="preserve"> </w:t>
      </w:r>
      <w:r w:rsidRPr="00D66BE5">
        <w:rPr>
          <w:rFonts w:ascii="Times New Roman" w:hAnsi="Times New Roman" w:cs="Times New Roman"/>
          <w:sz w:val="20"/>
          <w:szCs w:val="24"/>
          <w:lang w:val="en-US"/>
        </w:rPr>
        <w:t>(</w:t>
      </w:r>
      <w:r w:rsidRPr="00D66BE5">
        <w:rPr>
          <w:rFonts w:ascii="Times New Roman" w:hAnsi="Times New Roman" w:cs="Times New Roman"/>
          <w:sz w:val="20"/>
          <w:szCs w:val="24"/>
        </w:rPr>
        <w:t>10 баллов).</w:t>
      </w: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t xml:space="preserve">Ответ. </w:t>
      </w:r>
    </w:p>
    <w:p w:rsid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  <w:sectPr w:rsidR="00D66BE5" w:rsidSect="00D66B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lastRenderedPageBreak/>
        <w:t>а</w:t>
      </w:r>
      <w:proofErr w:type="gramStart"/>
      <w:r w:rsidRPr="00D66BE5">
        <w:rPr>
          <w:rFonts w:ascii="Times New Roman" w:hAnsi="Times New Roman" w:cs="Times New Roman"/>
          <w:sz w:val="20"/>
          <w:szCs w:val="24"/>
        </w:rPr>
        <w:t>)</w:t>
      </w:r>
      <w:r w:rsidRPr="00D66BE5">
        <w:rPr>
          <w:rFonts w:ascii="Times New Roman" w:hAnsi="Times New Roman" w:cs="Times New Roman"/>
          <w:sz w:val="20"/>
          <w:szCs w:val="24"/>
        </w:rPr>
        <w:t>б</w:t>
      </w:r>
      <w:proofErr w:type="gramEnd"/>
      <w:r w:rsidRPr="00D66BE5">
        <w:rPr>
          <w:rFonts w:ascii="Times New Roman" w:hAnsi="Times New Roman" w:cs="Times New Roman"/>
          <w:sz w:val="20"/>
          <w:szCs w:val="24"/>
        </w:rPr>
        <w:t xml:space="preserve">ольше у хромата серебра; </w:t>
      </w:r>
    </w:p>
    <w:p w:rsid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lastRenderedPageBreak/>
        <w:t xml:space="preserve">б) </w:t>
      </w:r>
      <w:r w:rsidRPr="00D66BE5">
        <w:rPr>
          <w:rFonts w:ascii="Times New Roman" w:hAnsi="Times New Roman" w:cs="Times New Roman"/>
          <w:sz w:val="20"/>
          <w:szCs w:val="24"/>
        </w:rPr>
        <w:t>меньше у хромата серебра.</w:t>
      </w:r>
    </w:p>
    <w:p w:rsid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  <w:sectPr w:rsidR="00D66BE5" w:rsidSect="00D66B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D66BE5">
        <w:rPr>
          <w:rFonts w:ascii="Times New Roman" w:hAnsi="Times New Roman" w:cs="Times New Roman"/>
          <w:sz w:val="20"/>
          <w:szCs w:val="24"/>
        </w:rPr>
        <w:t>3.</w:t>
      </w:r>
      <w:r w:rsidRPr="00D66BE5">
        <w:rPr>
          <w:rFonts w:ascii="Times New Roman" w:hAnsi="Times New Roman" w:cs="Times New Roman"/>
          <w:sz w:val="20"/>
          <w:szCs w:val="24"/>
        </w:rPr>
        <w:tab/>
        <w:t xml:space="preserve">Начертите и объясните вид вольтамперной кривой для </w:t>
      </w:r>
      <w:proofErr w:type="spellStart"/>
      <w:r w:rsidRPr="00D66BE5">
        <w:rPr>
          <w:rFonts w:ascii="Times New Roman" w:hAnsi="Times New Roman" w:cs="Times New Roman"/>
          <w:sz w:val="20"/>
          <w:szCs w:val="24"/>
        </w:rPr>
        <w:t>процес¬са</w:t>
      </w:r>
      <w:proofErr w:type="spellEnd"/>
      <w:r w:rsidRPr="00D66BE5">
        <w:rPr>
          <w:rFonts w:ascii="Times New Roman" w:hAnsi="Times New Roman" w:cs="Times New Roman"/>
          <w:sz w:val="20"/>
          <w:szCs w:val="24"/>
        </w:rPr>
        <w:t xml:space="preserve"> восстановления ионов цинка на ртутном капающем электроде. Как изменится потенциал полуволны этой кривой, если в растворе содержание цинка станет вдвое больше? </w:t>
      </w:r>
      <w:r w:rsidRPr="00D66BE5">
        <w:rPr>
          <w:rFonts w:ascii="Times New Roman" w:hAnsi="Times New Roman" w:cs="Times New Roman"/>
          <w:sz w:val="20"/>
          <w:szCs w:val="24"/>
          <w:lang w:val="en-US"/>
        </w:rPr>
        <w:t>(</w:t>
      </w:r>
      <w:r w:rsidRPr="00D66BE5">
        <w:rPr>
          <w:rFonts w:ascii="Times New Roman" w:hAnsi="Times New Roman" w:cs="Times New Roman"/>
          <w:sz w:val="20"/>
          <w:szCs w:val="24"/>
        </w:rPr>
        <w:t>10 баллов).</w:t>
      </w: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t xml:space="preserve">Ответ: </w:t>
      </w:r>
    </w:p>
    <w:p w:rsid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  <w:sectPr w:rsidR="00D66BE5" w:rsidSect="00D66B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lastRenderedPageBreak/>
        <w:t>а</w:t>
      </w:r>
      <w:proofErr w:type="gramStart"/>
      <w:r w:rsidRPr="00D66BE5">
        <w:rPr>
          <w:rFonts w:ascii="Times New Roman" w:hAnsi="Times New Roman" w:cs="Times New Roman"/>
          <w:sz w:val="20"/>
          <w:szCs w:val="24"/>
        </w:rPr>
        <w:t>)</w:t>
      </w:r>
      <w:r w:rsidRPr="00D66BE5">
        <w:rPr>
          <w:rFonts w:ascii="Times New Roman" w:hAnsi="Times New Roman" w:cs="Times New Roman"/>
          <w:sz w:val="20"/>
          <w:szCs w:val="24"/>
        </w:rPr>
        <w:t>н</w:t>
      </w:r>
      <w:proofErr w:type="gramEnd"/>
      <w:r w:rsidRPr="00D66BE5">
        <w:rPr>
          <w:rFonts w:ascii="Times New Roman" w:hAnsi="Times New Roman" w:cs="Times New Roman"/>
          <w:sz w:val="20"/>
          <w:szCs w:val="24"/>
        </w:rPr>
        <w:t xml:space="preserve">е измениться; </w:t>
      </w: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t xml:space="preserve">б) </w:t>
      </w:r>
      <w:r w:rsidRPr="00D66BE5">
        <w:rPr>
          <w:rFonts w:ascii="Times New Roman" w:hAnsi="Times New Roman" w:cs="Times New Roman"/>
          <w:sz w:val="20"/>
          <w:szCs w:val="24"/>
        </w:rPr>
        <w:t xml:space="preserve">станет </w:t>
      </w:r>
      <w:proofErr w:type="gramStart"/>
      <w:r w:rsidRPr="00D66BE5">
        <w:rPr>
          <w:rFonts w:ascii="Times New Roman" w:hAnsi="Times New Roman" w:cs="Times New Roman"/>
          <w:sz w:val="20"/>
          <w:szCs w:val="24"/>
        </w:rPr>
        <w:t>более положительный</w:t>
      </w:r>
      <w:proofErr w:type="gramEnd"/>
      <w:r w:rsidRPr="00D66BE5">
        <w:rPr>
          <w:rFonts w:ascii="Times New Roman" w:hAnsi="Times New Roman" w:cs="Times New Roman"/>
          <w:sz w:val="20"/>
          <w:szCs w:val="24"/>
        </w:rPr>
        <w:t xml:space="preserve">; </w:t>
      </w:r>
    </w:p>
    <w:p w:rsid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lastRenderedPageBreak/>
        <w:t>в</w:t>
      </w:r>
      <w:proofErr w:type="gramStart"/>
      <w:r w:rsidRPr="00D66BE5">
        <w:rPr>
          <w:rFonts w:ascii="Times New Roman" w:hAnsi="Times New Roman" w:cs="Times New Roman"/>
          <w:sz w:val="20"/>
          <w:szCs w:val="24"/>
        </w:rPr>
        <w:t>)</w:t>
      </w:r>
      <w:r w:rsidRPr="00D66BE5">
        <w:rPr>
          <w:rFonts w:ascii="Times New Roman" w:hAnsi="Times New Roman" w:cs="Times New Roman"/>
          <w:sz w:val="20"/>
          <w:szCs w:val="24"/>
        </w:rPr>
        <w:t>с</w:t>
      </w:r>
      <w:proofErr w:type="gramEnd"/>
      <w:r w:rsidRPr="00D66BE5">
        <w:rPr>
          <w:rFonts w:ascii="Times New Roman" w:hAnsi="Times New Roman" w:cs="Times New Roman"/>
          <w:sz w:val="20"/>
          <w:szCs w:val="24"/>
        </w:rPr>
        <w:t>танет более отрицательный.</w:t>
      </w:r>
    </w:p>
    <w:p w:rsid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  <w:sectPr w:rsidR="00D66BE5" w:rsidSect="00D66B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t>4.</w:t>
      </w:r>
      <w:r w:rsidRPr="00D66BE5">
        <w:rPr>
          <w:rFonts w:ascii="Times New Roman" w:hAnsi="Times New Roman" w:cs="Times New Roman"/>
          <w:sz w:val="20"/>
          <w:szCs w:val="24"/>
        </w:rPr>
        <w:tab/>
        <w:t xml:space="preserve">Зависит ли  константа нестойкости комплекса </w:t>
      </w:r>
      <w:r w:rsidRPr="00D66BE5">
        <w:rPr>
          <w:rFonts w:ascii="Times New Roman" w:hAnsi="Times New Roman" w:cs="Times New Roman"/>
          <w:sz w:val="20"/>
          <w:szCs w:val="24"/>
          <w:lang w:val="en-US"/>
        </w:rPr>
        <w:t>Ag</w:t>
      </w:r>
      <w:r w:rsidRPr="00D66BE5">
        <w:rPr>
          <w:rFonts w:ascii="Times New Roman" w:hAnsi="Times New Roman" w:cs="Times New Roman"/>
          <w:sz w:val="20"/>
          <w:szCs w:val="24"/>
        </w:rPr>
        <w:t>(</w:t>
      </w:r>
      <w:r w:rsidRPr="00D66BE5">
        <w:rPr>
          <w:rFonts w:ascii="Times New Roman" w:hAnsi="Times New Roman" w:cs="Times New Roman"/>
          <w:sz w:val="20"/>
          <w:szCs w:val="24"/>
          <w:lang w:val="en-US"/>
        </w:rPr>
        <w:t>NH</w:t>
      </w:r>
      <w:r w:rsidRPr="00D66BE5">
        <w:rPr>
          <w:rFonts w:ascii="Times New Roman" w:hAnsi="Times New Roman" w:cs="Times New Roman"/>
          <w:sz w:val="20"/>
          <w:szCs w:val="24"/>
        </w:rPr>
        <w:t>3)2+ от концентрац</w:t>
      </w:r>
      <w:proofErr w:type="gramStart"/>
      <w:r w:rsidRPr="00D66BE5">
        <w:rPr>
          <w:rFonts w:ascii="Times New Roman" w:hAnsi="Times New Roman" w:cs="Times New Roman"/>
          <w:sz w:val="20"/>
          <w:szCs w:val="24"/>
        </w:rPr>
        <w:t>ии ио</w:t>
      </w:r>
      <w:proofErr w:type="gramEnd"/>
      <w:r w:rsidRPr="00D66BE5">
        <w:rPr>
          <w:rFonts w:ascii="Times New Roman" w:hAnsi="Times New Roman" w:cs="Times New Roman"/>
          <w:sz w:val="20"/>
          <w:szCs w:val="24"/>
        </w:rPr>
        <w:t>нов аммиака в растворе?</w:t>
      </w:r>
      <w:r w:rsidRPr="00D66BE5">
        <w:rPr>
          <w:rFonts w:ascii="Times New Roman" w:hAnsi="Times New Roman" w:cs="Times New Roman"/>
          <w:sz w:val="20"/>
          <w:szCs w:val="24"/>
        </w:rPr>
        <w:tab/>
        <w:t>(10 баллов).</w:t>
      </w: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t xml:space="preserve">Ответ. </w:t>
      </w: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t xml:space="preserve">а) </w:t>
      </w:r>
      <w:r w:rsidRPr="00D66BE5">
        <w:rPr>
          <w:rFonts w:ascii="Times New Roman" w:hAnsi="Times New Roman" w:cs="Times New Roman"/>
          <w:sz w:val="20"/>
          <w:szCs w:val="24"/>
        </w:rPr>
        <w:t xml:space="preserve">не зависит; </w:t>
      </w: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t xml:space="preserve">б) </w:t>
      </w:r>
      <w:r w:rsidRPr="00D66BE5">
        <w:rPr>
          <w:rFonts w:ascii="Times New Roman" w:hAnsi="Times New Roman" w:cs="Times New Roman"/>
          <w:sz w:val="20"/>
          <w:szCs w:val="24"/>
        </w:rPr>
        <w:t xml:space="preserve">увеличивается с увеличением </w:t>
      </w:r>
      <w:r w:rsidRPr="00D66BE5">
        <w:rPr>
          <w:rFonts w:ascii="Times New Roman" w:hAnsi="Times New Roman" w:cs="Times New Roman"/>
          <w:sz w:val="20"/>
          <w:szCs w:val="24"/>
          <w:lang w:val="en-US"/>
        </w:rPr>
        <w:t>NH</w:t>
      </w:r>
      <w:r w:rsidRPr="00D66BE5">
        <w:rPr>
          <w:rFonts w:ascii="Times New Roman" w:hAnsi="Times New Roman" w:cs="Times New Roman"/>
          <w:sz w:val="20"/>
          <w:szCs w:val="24"/>
        </w:rPr>
        <w:t xml:space="preserve">3; </w:t>
      </w:r>
    </w:p>
    <w:p w:rsid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t xml:space="preserve">в) </w:t>
      </w:r>
      <w:r w:rsidRPr="00D66BE5">
        <w:rPr>
          <w:rFonts w:ascii="Times New Roman" w:hAnsi="Times New Roman" w:cs="Times New Roman"/>
          <w:sz w:val="20"/>
          <w:szCs w:val="24"/>
        </w:rPr>
        <w:t xml:space="preserve">уменьшается с увеличением </w:t>
      </w:r>
      <w:r w:rsidRPr="00D66BE5">
        <w:rPr>
          <w:rFonts w:ascii="Times New Roman" w:hAnsi="Times New Roman" w:cs="Times New Roman"/>
          <w:sz w:val="20"/>
          <w:szCs w:val="24"/>
          <w:lang w:val="en-US"/>
        </w:rPr>
        <w:t>NH</w:t>
      </w:r>
      <w:r w:rsidRPr="00D66BE5">
        <w:rPr>
          <w:rFonts w:ascii="Times New Roman" w:hAnsi="Times New Roman" w:cs="Times New Roman"/>
          <w:sz w:val="20"/>
          <w:szCs w:val="24"/>
        </w:rPr>
        <w:t>3.</w:t>
      </w: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t>5.</w:t>
      </w:r>
      <w:r w:rsidRPr="00D66BE5">
        <w:rPr>
          <w:rFonts w:ascii="Times New Roman" w:hAnsi="Times New Roman" w:cs="Times New Roman"/>
          <w:sz w:val="20"/>
          <w:szCs w:val="24"/>
        </w:rPr>
        <w:tab/>
        <w:t xml:space="preserve">Методом дугового возбуждения получен спектр селена. Можно ли </w:t>
      </w:r>
      <w:proofErr w:type="gramStart"/>
      <w:r w:rsidRPr="00D66BE5">
        <w:rPr>
          <w:rFonts w:ascii="Times New Roman" w:hAnsi="Times New Roman" w:cs="Times New Roman"/>
          <w:sz w:val="20"/>
          <w:szCs w:val="24"/>
        </w:rPr>
        <w:t>со</w:t>
      </w:r>
      <w:proofErr w:type="gramEnd"/>
      <w:r w:rsidRPr="00D66BE5">
        <w:rPr>
          <w:rFonts w:ascii="Times New Roman" w:hAnsi="Times New Roman" w:cs="Times New Roman"/>
          <w:sz w:val="20"/>
          <w:szCs w:val="24"/>
        </w:rPr>
        <w:t xml:space="preserve"> данным спектрального анализа определить содержится в пробе свободный селен или селен (</w:t>
      </w:r>
      <w:r w:rsidRPr="00D66BE5">
        <w:rPr>
          <w:rFonts w:ascii="Times New Roman" w:hAnsi="Times New Roman" w:cs="Times New Roman"/>
          <w:sz w:val="20"/>
          <w:szCs w:val="24"/>
          <w:lang w:val="en-US"/>
        </w:rPr>
        <w:t>IV</w:t>
      </w:r>
      <w:r w:rsidRPr="00D66BE5">
        <w:rPr>
          <w:rFonts w:ascii="Times New Roman" w:hAnsi="Times New Roman" w:cs="Times New Roman"/>
          <w:sz w:val="20"/>
          <w:szCs w:val="24"/>
        </w:rPr>
        <w:t xml:space="preserve">)?  </w:t>
      </w:r>
      <w:r w:rsidRPr="00D66BE5">
        <w:rPr>
          <w:rFonts w:ascii="Times New Roman" w:hAnsi="Times New Roman" w:cs="Times New Roman"/>
          <w:sz w:val="20"/>
          <w:szCs w:val="24"/>
        </w:rPr>
        <w:t>(10 баллов).</w:t>
      </w: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t xml:space="preserve">Ответ: </w:t>
      </w:r>
    </w:p>
    <w:p w:rsid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  <w:sectPr w:rsidR="00D66BE5" w:rsidSect="00D66B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lastRenderedPageBreak/>
        <w:t>а)</w:t>
      </w:r>
      <w:r w:rsidRPr="00D66BE5">
        <w:rPr>
          <w:rFonts w:ascii="Times New Roman" w:hAnsi="Times New Roman" w:cs="Times New Roman"/>
          <w:sz w:val="20"/>
          <w:szCs w:val="24"/>
        </w:rPr>
        <w:t xml:space="preserve"> можно; </w:t>
      </w:r>
    </w:p>
    <w:p w:rsid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lastRenderedPageBreak/>
        <w:t xml:space="preserve">б) </w:t>
      </w:r>
      <w:r w:rsidRPr="00D66BE5">
        <w:rPr>
          <w:rFonts w:ascii="Times New Roman" w:hAnsi="Times New Roman" w:cs="Times New Roman"/>
          <w:sz w:val="20"/>
          <w:szCs w:val="24"/>
        </w:rPr>
        <w:t>нельзя.</w:t>
      </w:r>
    </w:p>
    <w:p w:rsid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  <w:sectPr w:rsidR="00D66BE5" w:rsidSect="00D66B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t>6.</w:t>
      </w:r>
      <w:r w:rsidRPr="00D66BE5">
        <w:rPr>
          <w:rFonts w:ascii="Times New Roman" w:hAnsi="Times New Roman" w:cs="Times New Roman"/>
          <w:sz w:val="20"/>
          <w:szCs w:val="24"/>
        </w:rPr>
        <w:tab/>
        <w:t xml:space="preserve">Рассчитайте растворимость </w:t>
      </w:r>
      <w:proofErr w:type="spellStart"/>
      <w:r w:rsidRPr="00D66BE5">
        <w:rPr>
          <w:rFonts w:ascii="Times New Roman" w:hAnsi="Times New Roman" w:cs="Times New Roman"/>
          <w:sz w:val="20"/>
          <w:szCs w:val="24"/>
        </w:rPr>
        <w:t>иодата</w:t>
      </w:r>
      <w:proofErr w:type="spellEnd"/>
      <w:r w:rsidRPr="00D66BE5">
        <w:rPr>
          <w:rFonts w:ascii="Times New Roman" w:hAnsi="Times New Roman" w:cs="Times New Roman"/>
          <w:sz w:val="20"/>
          <w:szCs w:val="24"/>
        </w:rPr>
        <w:t xml:space="preserve"> лантана в чистой воде и в 0,1 М растворе </w:t>
      </w:r>
      <w:proofErr w:type="spellStart"/>
      <w:r w:rsidRPr="00D66BE5">
        <w:rPr>
          <w:rFonts w:ascii="Times New Roman" w:hAnsi="Times New Roman" w:cs="Times New Roman"/>
          <w:sz w:val="20"/>
          <w:szCs w:val="24"/>
          <w:lang w:val="en-US"/>
        </w:rPr>
        <w:t>NaNO</w:t>
      </w:r>
      <w:proofErr w:type="spellEnd"/>
      <w:r w:rsidRPr="00D66BE5">
        <w:rPr>
          <w:rFonts w:ascii="Times New Roman" w:hAnsi="Times New Roman" w:cs="Times New Roman"/>
          <w:sz w:val="20"/>
          <w:szCs w:val="24"/>
        </w:rPr>
        <w:t xml:space="preserve">3. </w:t>
      </w:r>
    </w:p>
    <w:p w:rsidR="00D66BE5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t>Произведение раств</w:t>
      </w:r>
      <w:r w:rsidRPr="00D66BE5">
        <w:rPr>
          <w:rFonts w:ascii="Times New Roman" w:hAnsi="Times New Roman" w:cs="Times New Roman"/>
          <w:sz w:val="20"/>
          <w:szCs w:val="24"/>
        </w:rPr>
        <w:t xml:space="preserve">оримости иодида лантана равно </w:t>
      </w:r>
      <w:r w:rsidRPr="00D66BE5">
        <w:rPr>
          <w:rFonts w:ascii="Times New Roman" w:hAnsi="Times New Roman" w:cs="Times New Roman"/>
          <w:sz w:val="20"/>
          <w:szCs w:val="24"/>
        </w:rPr>
        <w:t>6,2 10-12. Значения коэффициентов активности  =0,18;  =  0,775.</w:t>
      </w:r>
      <w:r w:rsidRPr="00D66BE5">
        <w:rPr>
          <w:rFonts w:ascii="Times New Roman" w:hAnsi="Times New Roman" w:cs="Times New Roman"/>
          <w:sz w:val="20"/>
          <w:szCs w:val="24"/>
        </w:rPr>
        <w:t xml:space="preserve"> (</w:t>
      </w:r>
      <w:r w:rsidRPr="00D66BE5">
        <w:rPr>
          <w:rFonts w:ascii="Times New Roman" w:hAnsi="Times New Roman" w:cs="Times New Roman"/>
          <w:sz w:val="20"/>
          <w:szCs w:val="24"/>
        </w:rPr>
        <w:t>25 б</w:t>
      </w:r>
      <w:r w:rsidRPr="00D66BE5">
        <w:rPr>
          <w:rFonts w:ascii="Times New Roman" w:hAnsi="Times New Roman" w:cs="Times New Roman"/>
          <w:sz w:val="20"/>
          <w:szCs w:val="24"/>
        </w:rPr>
        <w:t>аллов)</w:t>
      </w:r>
      <w:r w:rsidRPr="00D66BE5">
        <w:rPr>
          <w:rFonts w:ascii="Times New Roman" w:hAnsi="Times New Roman" w:cs="Times New Roman"/>
          <w:sz w:val="20"/>
          <w:szCs w:val="24"/>
        </w:rPr>
        <w:t>.</w:t>
      </w:r>
    </w:p>
    <w:p w:rsidR="00F54BA1" w:rsidRPr="00D66BE5" w:rsidRDefault="00D66BE5" w:rsidP="00D66BE5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D66BE5">
        <w:rPr>
          <w:rFonts w:ascii="Times New Roman" w:hAnsi="Times New Roman" w:cs="Times New Roman"/>
          <w:sz w:val="20"/>
          <w:szCs w:val="24"/>
        </w:rPr>
        <w:t xml:space="preserve">7. Стандартные электродные потенциалы для электродов </w:t>
      </w:r>
      <w:r w:rsidRPr="00D66BE5">
        <w:rPr>
          <w:rFonts w:ascii="Times New Roman" w:hAnsi="Times New Roman" w:cs="Times New Roman"/>
          <w:sz w:val="20"/>
          <w:szCs w:val="24"/>
          <w:lang w:val="en-US"/>
        </w:rPr>
        <w:t>Cd</w:t>
      </w:r>
      <w:r w:rsidRPr="00D66BE5">
        <w:rPr>
          <w:rFonts w:ascii="Times New Roman" w:hAnsi="Times New Roman" w:cs="Times New Roman"/>
          <w:sz w:val="20"/>
          <w:szCs w:val="24"/>
        </w:rPr>
        <w:t>2+/</w:t>
      </w:r>
      <w:r w:rsidRPr="00D66BE5">
        <w:rPr>
          <w:rFonts w:ascii="Times New Roman" w:hAnsi="Times New Roman" w:cs="Times New Roman"/>
          <w:sz w:val="20"/>
          <w:szCs w:val="24"/>
          <w:lang w:val="en-US"/>
        </w:rPr>
        <w:t>Cd</w:t>
      </w:r>
      <w:r w:rsidRPr="00D66BE5">
        <w:rPr>
          <w:rFonts w:ascii="Times New Roman" w:hAnsi="Times New Roman" w:cs="Times New Roman"/>
          <w:sz w:val="20"/>
          <w:szCs w:val="24"/>
        </w:rPr>
        <w:t xml:space="preserve"> и </w:t>
      </w:r>
      <w:r w:rsidRPr="00D66BE5">
        <w:rPr>
          <w:rFonts w:ascii="Times New Roman" w:hAnsi="Times New Roman" w:cs="Times New Roman"/>
          <w:sz w:val="20"/>
          <w:szCs w:val="24"/>
          <w:lang w:val="en-US"/>
        </w:rPr>
        <w:t>Cu</w:t>
      </w:r>
      <w:r w:rsidRPr="00D66BE5">
        <w:rPr>
          <w:rFonts w:ascii="Times New Roman" w:hAnsi="Times New Roman" w:cs="Times New Roman"/>
          <w:sz w:val="20"/>
          <w:szCs w:val="24"/>
        </w:rPr>
        <w:t>2+/</w:t>
      </w:r>
      <w:r w:rsidRPr="00D66BE5">
        <w:rPr>
          <w:rFonts w:ascii="Times New Roman" w:hAnsi="Times New Roman" w:cs="Times New Roman"/>
          <w:sz w:val="20"/>
          <w:szCs w:val="24"/>
          <w:lang w:val="en-US"/>
        </w:rPr>
        <w:t>Cu</w:t>
      </w:r>
      <w:r w:rsidRPr="00D66BE5">
        <w:rPr>
          <w:rFonts w:ascii="Times New Roman" w:hAnsi="Times New Roman" w:cs="Times New Roman"/>
          <w:sz w:val="20"/>
          <w:szCs w:val="24"/>
        </w:rPr>
        <w:t xml:space="preserve"> соответственно равны – 0,403</w:t>
      </w:r>
      <w:proofErr w:type="gramStart"/>
      <w:r w:rsidRPr="00D66BE5">
        <w:rPr>
          <w:rFonts w:ascii="Times New Roman" w:hAnsi="Times New Roman" w:cs="Times New Roman"/>
          <w:sz w:val="20"/>
          <w:szCs w:val="24"/>
        </w:rPr>
        <w:t xml:space="preserve"> В</w:t>
      </w:r>
      <w:proofErr w:type="gramEnd"/>
      <w:r w:rsidRPr="00D66BE5">
        <w:rPr>
          <w:rFonts w:ascii="Times New Roman" w:hAnsi="Times New Roman" w:cs="Times New Roman"/>
          <w:sz w:val="20"/>
          <w:szCs w:val="24"/>
        </w:rPr>
        <w:t xml:space="preserve"> и 0,337 В. Напишите реакцию обмена между указанными веществами и рассчитайте отношение активностей ионов </w:t>
      </w:r>
      <w:r w:rsidRPr="00D66BE5">
        <w:rPr>
          <w:rFonts w:ascii="Times New Roman" w:hAnsi="Times New Roman" w:cs="Times New Roman"/>
          <w:sz w:val="20"/>
          <w:szCs w:val="24"/>
          <w:lang w:val="en-US"/>
        </w:rPr>
        <w:t>Cd</w:t>
      </w:r>
      <w:r w:rsidRPr="00D66BE5">
        <w:rPr>
          <w:rFonts w:ascii="Times New Roman" w:hAnsi="Times New Roman" w:cs="Times New Roman"/>
          <w:sz w:val="20"/>
          <w:szCs w:val="24"/>
        </w:rPr>
        <w:t xml:space="preserve">2+ и </w:t>
      </w:r>
      <w:r w:rsidRPr="00D66BE5">
        <w:rPr>
          <w:rFonts w:ascii="Times New Roman" w:hAnsi="Times New Roman" w:cs="Times New Roman"/>
          <w:sz w:val="20"/>
          <w:szCs w:val="24"/>
          <w:lang w:val="en-US"/>
        </w:rPr>
        <w:t>Cu</w:t>
      </w:r>
      <w:r w:rsidRPr="00D66BE5">
        <w:rPr>
          <w:rFonts w:ascii="Times New Roman" w:hAnsi="Times New Roman" w:cs="Times New Roman"/>
          <w:sz w:val="20"/>
          <w:szCs w:val="24"/>
        </w:rPr>
        <w:t>2+ в растворе после установления равновесия. Сделайте заключение о степени извлечения из раствора ионов меди</w:t>
      </w:r>
      <w:r w:rsidRPr="00D66BE5">
        <w:rPr>
          <w:rFonts w:ascii="Times New Roman" w:hAnsi="Times New Roman" w:cs="Times New Roman"/>
          <w:sz w:val="20"/>
          <w:szCs w:val="24"/>
        </w:rPr>
        <w:t>. (</w:t>
      </w:r>
      <w:r w:rsidRPr="00D66BE5">
        <w:rPr>
          <w:rFonts w:ascii="Times New Roman" w:hAnsi="Times New Roman" w:cs="Times New Roman"/>
          <w:sz w:val="20"/>
          <w:szCs w:val="24"/>
        </w:rPr>
        <w:t>25 б</w:t>
      </w:r>
      <w:r w:rsidRPr="00D66BE5">
        <w:rPr>
          <w:rFonts w:ascii="Times New Roman" w:hAnsi="Times New Roman" w:cs="Times New Roman"/>
          <w:sz w:val="20"/>
          <w:szCs w:val="24"/>
        </w:rPr>
        <w:t>аллов)</w:t>
      </w:r>
      <w:r w:rsidRPr="00D66BE5">
        <w:rPr>
          <w:rFonts w:ascii="Times New Roman" w:hAnsi="Times New Roman" w:cs="Times New Roman"/>
          <w:sz w:val="20"/>
          <w:szCs w:val="24"/>
        </w:rPr>
        <w:t>.</w:t>
      </w:r>
      <w:bookmarkStart w:id="0" w:name="_GoBack"/>
      <w:bookmarkEnd w:id="0"/>
    </w:p>
    <w:sectPr w:rsidR="00F54BA1" w:rsidRPr="00D66BE5" w:rsidSect="00D66B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1B41F9"/>
    <w:rsid w:val="002E6144"/>
    <w:rsid w:val="002F59D2"/>
    <w:rsid w:val="003E601B"/>
    <w:rsid w:val="00462F6E"/>
    <w:rsid w:val="005615AF"/>
    <w:rsid w:val="006D5B50"/>
    <w:rsid w:val="00712D4E"/>
    <w:rsid w:val="00845FAA"/>
    <w:rsid w:val="008B7A7B"/>
    <w:rsid w:val="00954314"/>
    <w:rsid w:val="00A02CC3"/>
    <w:rsid w:val="00A61F4F"/>
    <w:rsid w:val="00A73D30"/>
    <w:rsid w:val="00B11CFB"/>
    <w:rsid w:val="00BA55B5"/>
    <w:rsid w:val="00C146B0"/>
    <w:rsid w:val="00C71CAB"/>
    <w:rsid w:val="00C77C71"/>
    <w:rsid w:val="00CB68F5"/>
    <w:rsid w:val="00D66BE5"/>
    <w:rsid w:val="00DE7A99"/>
    <w:rsid w:val="00E37238"/>
    <w:rsid w:val="00E4622D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FA224-05E1-444E-84A5-BA914C92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2014-05-05T03:02:00Z</dcterms:created>
  <dcterms:modified xsi:type="dcterms:W3CDTF">2014-05-05T03:02:00Z</dcterms:modified>
</cp:coreProperties>
</file>