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B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4B7E1B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4B7E1B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4B7E1B" w:rsidRDefault="004B7E1B">
      <w:pPr>
        <w:rPr>
          <w:rFonts w:ascii="Arial" w:eastAsia="Times New Roman" w:hAnsi="Arial" w:cs="Arial"/>
          <w:sz w:val="17"/>
          <w:szCs w:val="17"/>
        </w:rPr>
      </w:pPr>
    </w:p>
    <w:p w:rsidR="004B7E1B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4B7E1B" w:rsidRDefault="004B7E1B">
      <w:pPr>
        <w:rPr>
          <w:rFonts w:ascii="Arial" w:eastAsia="Times New Roman" w:hAnsi="Arial" w:cs="Arial"/>
          <w:sz w:val="17"/>
          <w:szCs w:val="17"/>
        </w:rPr>
      </w:pPr>
    </w:p>
    <w:p w:rsidR="004B7E1B" w:rsidRPr="0002616D" w:rsidRDefault="00386475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Направление </w:t>
      </w:r>
      <w:r>
        <w:rPr>
          <w:rFonts w:ascii="Arial" w:eastAsia="Times New Roman" w:hAnsi="Arial" w:cs="Arial"/>
          <w:b/>
          <w:bCs/>
          <w:sz w:val="17"/>
          <w:szCs w:val="17"/>
        </w:rPr>
        <w:t>21.03.01 Нефтегазовое дело</w:t>
      </w:r>
    </w:p>
    <w:p w:rsidR="00E65023" w:rsidRPr="0002616D" w:rsidRDefault="00E65023" w:rsidP="0002616D">
      <w:pPr>
        <w:jc w:val="center"/>
        <w:rPr>
          <w:rFonts w:ascii="Arial" w:eastAsia="Times New Roman" w:hAnsi="Arial" w:cs="Arial"/>
          <w:color w:val="F79646" w:themeColor="accent6"/>
          <w:sz w:val="17"/>
          <w:szCs w:val="17"/>
        </w:rPr>
      </w:pPr>
      <w:r w:rsidRPr="00E65023">
        <w:rPr>
          <w:rFonts w:ascii="Arial" w:eastAsia="Times New Roman" w:hAnsi="Arial" w:cs="Arial"/>
          <w:bCs/>
          <w:sz w:val="17"/>
          <w:szCs w:val="17"/>
        </w:rPr>
        <w:t>Профиль: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Pr="0002616D">
        <w:rPr>
          <w:rFonts w:ascii="Arial" w:eastAsia="Times New Roman" w:hAnsi="Arial" w:cs="Arial"/>
          <w:b/>
          <w:bCs/>
          <w:color w:val="F79646" w:themeColor="accent6"/>
          <w:sz w:val="17"/>
          <w:szCs w:val="17"/>
        </w:rPr>
        <w:t>«</w:t>
      </w:r>
      <w:r w:rsidR="0002616D" w:rsidRPr="0002616D">
        <w:rPr>
          <w:rFonts w:ascii="Arial" w:eastAsia="Times New Roman" w:hAnsi="Arial" w:cs="Arial"/>
          <w:b/>
          <w:bCs/>
          <w:color w:val="F79646" w:themeColor="accent6"/>
          <w:sz w:val="17"/>
          <w:szCs w:val="17"/>
        </w:rPr>
        <w:t>Машины и оборудование нефтяных и газовых промыслов</w:t>
      </w:r>
      <w:r w:rsidRPr="0002616D">
        <w:rPr>
          <w:rFonts w:ascii="Arial" w:eastAsia="Times New Roman" w:hAnsi="Arial" w:cs="Arial"/>
          <w:b/>
          <w:bCs/>
          <w:color w:val="F79646" w:themeColor="accent6"/>
          <w:sz w:val="17"/>
          <w:szCs w:val="17"/>
        </w:rPr>
        <w:t>»</w:t>
      </w:r>
    </w:p>
    <w:p w:rsidR="004B7E1B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 w:rsidRPr="0002616D">
        <w:rPr>
          <w:rFonts w:ascii="Arial" w:eastAsia="Times New Roman" w:hAnsi="Arial" w:cs="Arial"/>
          <w:b/>
          <w:bCs/>
          <w:color w:val="F79646" w:themeColor="accent6"/>
          <w:sz w:val="17"/>
          <w:szCs w:val="17"/>
        </w:rPr>
        <w:t>З-</w:t>
      </w:r>
      <w:r w:rsidR="0002616D" w:rsidRPr="0002616D">
        <w:rPr>
          <w:rFonts w:ascii="Arial" w:eastAsia="Times New Roman" w:hAnsi="Arial" w:cs="Arial"/>
          <w:b/>
          <w:bCs/>
          <w:color w:val="F79646" w:themeColor="accent6"/>
          <w:sz w:val="17"/>
          <w:szCs w:val="17"/>
        </w:rPr>
        <w:t>4Е50</w:t>
      </w:r>
      <w:r w:rsidRPr="0002616D">
        <w:rPr>
          <w:rFonts w:ascii="Arial" w:eastAsia="Times New Roman" w:hAnsi="Arial" w:cs="Arial"/>
          <w:b/>
          <w:bCs/>
          <w:color w:val="F79646" w:themeColor="accent6"/>
          <w:sz w:val="17"/>
          <w:szCs w:val="17"/>
        </w:rPr>
        <w:t xml:space="preserve"> </w:t>
      </w:r>
    </w:p>
    <w:p w:rsidR="004B7E1B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125"/>
        <w:gridCol w:w="327"/>
        <w:gridCol w:w="304"/>
        <w:gridCol w:w="319"/>
        <w:gridCol w:w="332"/>
        <w:gridCol w:w="307"/>
        <w:gridCol w:w="317"/>
        <w:gridCol w:w="406"/>
        <w:gridCol w:w="446"/>
        <w:gridCol w:w="327"/>
        <w:gridCol w:w="304"/>
        <w:gridCol w:w="319"/>
        <w:gridCol w:w="332"/>
        <w:gridCol w:w="307"/>
        <w:gridCol w:w="317"/>
        <w:gridCol w:w="418"/>
        <w:gridCol w:w="664"/>
        <w:gridCol w:w="662"/>
        <w:gridCol w:w="620"/>
      </w:tblGrid>
      <w:tr w:rsidR="004B7E1B" w:rsidTr="00E650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4B7E1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02616D" w:rsidRPr="0002616D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 w:rsidP="0002616D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ДИСЦ.В.М.2.</w:t>
            </w:r>
            <w:r w:rsidR="0002616D"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02616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02616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42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2616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2616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2616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2616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2616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6D" w:rsidRDefault="0002616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42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B3F5D" w:rsidRPr="00B86DA8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Элементы теории упругости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72</w:t>
            </w:r>
          </w:p>
        </w:tc>
      </w:tr>
      <w:tr w:rsidR="009B3F5D" w:rsidRP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9B3F5D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ДИСЦ.В.М.2.</w:t>
            </w: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9B3F5D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84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B3F5D" w:rsidRPr="009B3F5D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Детали машин и основы проектирования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9B3F5D" w:rsidRPr="009B3F5D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Монтаж и эксплуатация бурового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B3F5D" w:rsidRPr="009B3F5D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9B3F5D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9B3F5D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B3F5D" w:rsidRPr="00770E0E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Основы САПР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9B3F5D" w:rsidRPr="00770E0E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Основы технической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9B3F5D" w:rsidRPr="00B86DA8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Учебно-</w:t>
            </w:r>
            <w:bookmarkStart w:id="0" w:name="_GoBack"/>
            <w:bookmarkEnd w:id="0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B86DA8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84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216</w:t>
            </w:r>
          </w:p>
        </w:tc>
      </w:tr>
      <w:tr w:rsidR="00B86DA8" w:rsidRPr="00B86DA8" w:rsidTr="009B3F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Технология бурения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1B" w:rsidRPr="00B86DA8" w:rsidRDefault="004B7E1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</w:p>
        </w:tc>
      </w:tr>
      <w:tr w:rsid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1,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Гидромашины</w:t>
            </w:r>
            <w:proofErr w:type="spellEnd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 xml:space="preserve"> и компрессоры (Часть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Гидромашины</w:t>
            </w:r>
            <w:proofErr w:type="spellEnd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 xml:space="preserve"> и компрессоры (Часть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Гидромашины</w:t>
            </w:r>
            <w:proofErr w:type="spellEnd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 xml:space="preserve"> и компрессоры (Часть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gramStart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Техника и технология добычи и подготовки нефти и газа (Часть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lastRenderedPageBreak/>
              <w:t>ДИСЦ.В.М.4.6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Техника и технология добычи и подготовки нефти и газа (Часть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Основы технологии машиностроения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9B3F5D" w:rsidRPr="00770E0E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Защита от коррозии оборудования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Pr="00770E0E" w:rsidRDefault="009B3F5D" w:rsidP="0016400E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Теория решения изобретательских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Эксплуатация и ремонт машин и оборудования нефтяных и газовых промыслов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Надежность и долговечность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ДИСЦ.В.М.4.12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Газотурбинные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Pr="00770E0E" w:rsidRDefault="00386475">
            <w:pPr>
              <w:jc w:val="center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B3F5D" w:rsidTr="0016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5D" w:rsidRDefault="009B3F5D" w:rsidP="0016400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7E1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4B7E1B" w:rsidRDefault="00386475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138"/>
        <w:gridCol w:w="1715"/>
      </w:tblGrid>
      <w:tr w:rsidR="004B7E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7E1B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E1B" w:rsidRDefault="00386475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4B7E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3F5D" w:rsidRDefault="00386475" w:rsidP="009B3F5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Заведующий кафедрой </w:t>
            </w:r>
            <w:r w:rsidR="009B3F5D">
              <w:rPr>
                <w:rFonts w:ascii="Arial" w:eastAsia="Times New Roman" w:hAnsi="Arial" w:cs="Arial"/>
                <w:sz w:val="17"/>
                <w:szCs w:val="17"/>
              </w:rPr>
              <w:t xml:space="preserve">теоретической и </w:t>
            </w:r>
          </w:p>
          <w:p w:rsidR="004B7E1B" w:rsidRDefault="009B3F5D" w:rsidP="009B3F5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прикладной механики</w:t>
            </w:r>
            <w:r w:rsidR="00386475">
              <w:rPr>
                <w:rFonts w:ascii="Arial" w:eastAsia="Times New Roman" w:hAnsi="Arial" w:cs="Arial"/>
                <w:sz w:val="17"/>
                <w:szCs w:val="17"/>
              </w:rPr>
              <w:t>, к.т.н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7E1B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E1B" w:rsidRDefault="00386475" w:rsidP="009B3F5D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9B3F5D">
              <w:rPr>
                <w:rFonts w:ascii="Arial" w:eastAsia="Times New Roman" w:hAnsi="Arial" w:cs="Arial"/>
                <w:sz w:val="17"/>
                <w:szCs w:val="17"/>
              </w:rPr>
              <w:t xml:space="preserve">Ф.А. </w:t>
            </w:r>
            <w:proofErr w:type="spellStart"/>
            <w:r w:rsidR="009B3F5D">
              <w:rPr>
                <w:rFonts w:ascii="Arial" w:eastAsia="Times New Roman" w:hAnsi="Arial" w:cs="Arial"/>
                <w:sz w:val="17"/>
                <w:szCs w:val="17"/>
              </w:rPr>
              <w:t>Симанкин</w:t>
            </w:r>
            <w:proofErr w:type="spellEnd"/>
          </w:p>
        </w:tc>
      </w:tr>
    </w:tbl>
    <w:p w:rsidR="004B7E1B" w:rsidRDefault="004B7E1B">
      <w:pPr>
        <w:rPr>
          <w:rFonts w:eastAsia="Times New Roman"/>
        </w:rPr>
      </w:pPr>
    </w:p>
    <w:sectPr w:rsidR="004B7E1B" w:rsidSect="003864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6DA8"/>
    <w:rsid w:val="0002616D"/>
    <w:rsid w:val="00386475"/>
    <w:rsid w:val="004B7E1B"/>
    <w:rsid w:val="00770E0E"/>
    <w:rsid w:val="009B3F5D"/>
    <w:rsid w:val="00B86DA8"/>
    <w:rsid w:val="00E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2015-08-12T09:37:00Z</dcterms:created>
  <dcterms:modified xsi:type="dcterms:W3CDTF">2015-08-12T09:37:00Z</dcterms:modified>
</cp:coreProperties>
</file>